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E85FCA" w14:paraId="02677FB5" w14:textId="77777777" w:rsidTr="00F94139">
        <w:trPr>
          <w:gridAfter w:val="1"/>
          <w:wAfter w:w="4050" w:type="dxa"/>
        </w:trPr>
        <w:tc>
          <w:tcPr>
            <w:tcW w:w="4627" w:type="dxa"/>
          </w:tcPr>
          <w:p w14:paraId="57EF5A42" w14:textId="77777777" w:rsidR="00223F02" w:rsidRPr="00E85FCA" w:rsidRDefault="008C38E0" w:rsidP="00223F02">
            <w:pPr>
              <w:tabs>
                <w:tab w:val="left" w:pos="340"/>
                <w:tab w:val="left" w:pos="1013"/>
              </w:tabs>
            </w:pPr>
            <w:r w:rsidRPr="00E85FCA">
              <w:rPr>
                <w:noProof/>
              </w:rPr>
              <w:drawing>
                <wp:anchor distT="0" distB="0" distL="114300" distR="114300" simplePos="0" relativeHeight="251658240" behindDoc="0" locked="1" layoutInCell="1" allowOverlap="0" wp14:anchorId="4C27E3DE" wp14:editId="315D8DB2">
                  <wp:simplePos x="0" y="0"/>
                  <wp:positionH relativeFrom="column">
                    <wp:posOffset>-774065</wp:posOffset>
                  </wp:positionH>
                  <wp:positionV relativeFrom="page">
                    <wp:posOffset>-439420</wp:posOffset>
                  </wp:positionV>
                  <wp:extent cx="3668400" cy="1062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8400" cy="1062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1466859F" w14:textId="77777777" w:rsidR="003923F7" w:rsidRPr="00E85FCA" w:rsidRDefault="003923F7" w:rsidP="00A81FDC"/>
        </w:tc>
        <w:tc>
          <w:tcPr>
            <w:tcW w:w="2175" w:type="dxa"/>
            <w:gridSpan w:val="3"/>
          </w:tcPr>
          <w:p w14:paraId="3C20F0F7" w14:textId="77777777" w:rsidR="003923F7" w:rsidRPr="00E85FCA" w:rsidRDefault="003923F7" w:rsidP="00A81FDC">
            <w:pPr>
              <w:rPr>
                <w:sz w:val="14"/>
                <w:szCs w:val="14"/>
              </w:rPr>
            </w:pPr>
            <w:r w:rsidRPr="00E85FCA">
              <w:rPr>
                <w:sz w:val="14"/>
                <w:szCs w:val="14"/>
              </w:rPr>
              <w:t>Vår dato:</w:t>
            </w:r>
          </w:p>
        </w:tc>
        <w:tc>
          <w:tcPr>
            <w:tcW w:w="227" w:type="dxa"/>
          </w:tcPr>
          <w:p w14:paraId="56C90327" w14:textId="77777777" w:rsidR="003923F7" w:rsidRPr="00E85FCA" w:rsidRDefault="003923F7" w:rsidP="00A81FDC">
            <w:pPr>
              <w:rPr>
                <w:sz w:val="14"/>
                <w:szCs w:val="14"/>
              </w:rPr>
            </w:pPr>
          </w:p>
        </w:tc>
        <w:tc>
          <w:tcPr>
            <w:tcW w:w="2129" w:type="dxa"/>
          </w:tcPr>
          <w:p w14:paraId="788ADDAF" w14:textId="77777777" w:rsidR="003923F7" w:rsidRPr="00E85FCA" w:rsidRDefault="003923F7"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3923F7" w:rsidRPr="00E85FCA" w14:paraId="56916B68" w14:textId="77777777" w:rsidTr="00F94139">
        <w:trPr>
          <w:gridAfter w:val="1"/>
          <w:wAfter w:w="4050" w:type="dxa"/>
        </w:trPr>
        <w:tc>
          <w:tcPr>
            <w:tcW w:w="4627" w:type="dxa"/>
          </w:tcPr>
          <w:p w14:paraId="579B036A" w14:textId="77777777" w:rsidR="003923F7" w:rsidRPr="00E85FCA" w:rsidRDefault="003923F7" w:rsidP="00A81FDC"/>
        </w:tc>
        <w:tc>
          <w:tcPr>
            <w:tcW w:w="193" w:type="dxa"/>
          </w:tcPr>
          <w:p w14:paraId="70DEF058" w14:textId="77777777" w:rsidR="003923F7" w:rsidRPr="00E85FCA" w:rsidRDefault="003923F7" w:rsidP="00A81FDC"/>
        </w:tc>
        <w:tc>
          <w:tcPr>
            <w:tcW w:w="2175" w:type="dxa"/>
            <w:gridSpan w:val="3"/>
          </w:tcPr>
          <w:p w14:paraId="33B753F5" w14:textId="77777777" w:rsidR="003923F7" w:rsidRPr="00E85FCA" w:rsidRDefault="003923F7" w:rsidP="00A81FDC">
            <w:bookmarkStart w:id="0" w:name="Brevdato"/>
            <w:bookmarkEnd w:id="0"/>
          </w:p>
        </w:tc>
        <w:tc>
          <w:tcPr>
            <w:tcW w:w="227" w:type="dxa"/>
          </w:tcPr>
          <w:p w14:paraId="1B1CBEBD" w14:textId="77777777" w:rsidR="003923F7" w:rsidRPr="00E85FCA" w:rsidRDefault="003923F7" w:rsidP="00A81FDC"/>
        </w:tc>
        <w:tc>
          <w:tcPr>
            <w:tcW w:w="2129" w:type="dxa"/>
          </w:tcPr>
          <w:p w14:paraId="38CE1F3E" w14:textId="77777777" w:rsidR="003923F7" w:rsidRPr="00E85FCA" w:rsidRDefault="003923F7" w:rsidP="00A81FDC">
            <w:bookmarkStart w:id="1" w:name="Saksnr"/>
            <w:bookmarkEnd w:id="1"/>
          </w:p>
        </w:tc>
      </w:tr>
      <w:tr w:rsidR="008C38E0" w:rsidRPr="00E85FCA" w14:paraId="09B338AC" w14:textId="77777777" w:rsidTr="00F94139">
        <w:trPr>
          <w:gridAfter w:val="1"/>
          <w:wAfter w:w="4050" w:type="dxa"/>
        </w:trPr>
        <w:tc>
          <w:tcPr>
            <w:tcW w:w="4627" w:type="dxa"/>
          </w:tcPr>
          <w:p w14:paraId="23D2657A" w14:textId="77777777" w:rsidR="008C38E0" w:rsidRPr="00E85FCA" w:rsidRDefault="008C38E0" w:rsidP="00A81FDC"/>
        </w:tc>
        <w:tc>
          <w:tcPr>
            <w:tcW w:w="193" w:type="dxa"/>
          </w:tcPr>
          <w:p w14:paraId="598BB3FD" w14:textId="77777777" w:rsidR="008C38E0" w:rsidRPr="00E85FCA" w:rsidRDefault="008C38E0" w:rsidP="00A81FDC"/>
        </w:tc>
        <w:tc>
          <w:tcPr>
            <w:tcW w:w="2175" w:type="dxa"/>
            <w:gridSpan w:val="3"/>
          </w:tcPr>
          <w:p w14:paraId="5F84D35D" w14:textId="77777777" w:rsidR="008C38E0" w:rsidRPr="00E85FCA" w:rsidRDefault="008C38E0" w:rsidP="00A81FDC">
            <w:pPr>
              <w:rPr>
                <w:sz w:val="14"/>
                <w:szCs w:val="14"/>
              </w:rPr>
            </w:pPr>
          </w:p>
        </w:tc>
        <w:tc>
          <w:tcPr>
            <w:tcW w:w="227" w:type="dxa"/>
          </w:tcPr>
          <w:p w14:paraId="05AD8A8E" w14:textId="77777777" w:rsidR="008C38E0" w:rsidRPr="00E85FCA" w:rsidRDefault="008C38E0" w:rsidP="00A81FDC">
            <w:pPr>
              <w:rPr>
                <w:sz w:val="14"/>
                <w:szCs w:val="14"/>
              </w:rPr>
            </w:pPr>
          </w:p>
        </w:tc>
        <w:tc>
          <w:tcPr>
            <w:tcW w:w="2129" w:type="dxa"/>
          </w:tcPr>
          <w:p w14:paraId="6DA90F0C" w14:textId="77777777" w:rsidR="008C38E0" w:rsidRPr="00E85FCA" w:rsidRDefault="008C38E0" w:rsidP="00A81FDC">
            <w:pPr>
              <w:rPr>
                <w:sz w:val="14"/>
                <w:szCs w:val="14"/>
              </w:rPr>
            </w:pPr>
          </w:p>
        </w:tc>
      </w:tr>
      <w:tr w:rsidR="003923F7" w:rsidRPr="00E85FCA" w14:paraId="14BA7202" w14:textId="77777777" w:rsidTr="00F94139">
        <w:trPr>
          <w:gridAfter w:val="1"/>
          <w:wAfter w:w="4050" w:type="dxa"/>
        </w:trPr>
        <w:tc>
          <w:tcPr>
            <w:tcW w:w="4627" w:type="dxa"/>
          </w:tcPr>
          <w:p w14:paraId="3B91D4F5" w14:textId="77777777" w:rsidR="003923F7" w:rsidRPr="00E85FCA" w:rsidRDefault="003923F7" w:rsidP="00A81FDC"/>
        </w:tc>
        <w:tc>
          <w:tcPr>
            <w:tcW w:w="193" w:type="dxa"/>
          </w:tcPr>
          <w:p w14:paraId="64A396DD" w14:textId="77777777" w:rsidR="003923F7" w:rsidRPr="00E85FCA" w:rsidRDefault="003923F7" w:rsidP="00A81FDC"/>
        </w:tc>
        <w:tc>
          <w:tcPr>
            <w:tcW w:w="2175" w:type="dxa"/>
            <w:gridSpan w:val="3"/>
          </w:tcPr>
          <w:p w14:paraId="72DF90A5" w14:textId="77777777" w:rsidR="003923F7" w:rsidRPr="00E85FCA" w:rsidRDefault="003923F7" w:rsidP="00A81FDC">
            <w:pPr>
              <w:rPr>
                <w:sz w:val="14"/>
                <w:szCs w:val="14"/>
              </w:rPr>
            </w:pPr>
            <w:r w:rsidRPr="00E85FCA">
              <w:rPr>
                <w:sz w:val="14"/>
                <w:szCs w:val="14"/>
              </w:rPr>
              <w:t>Deres dato:</w:t>
            </w:r>
          </w:p>
        </w:tc>
        <w:tc>
          <w:tcPr>
            <w:tcW w:w="227" w:type="dxa"/>
          </w:tcPr>
          <w:p w14:paraId="05BD0D85" w14:textId="77777777" w:rsidR="003923F7" w:rsidRPr="00E85FCA" w:rsidRDefault="003923F7" w:rsidP="00A81FDC">
            <w:pPr>
              <w:rPr>
                <w:sz w:val="14"/>
                <w:szCs w:val="14"/>
              </w:rPr>
            </w:pPr>
          </w:p>
        </w:tc>
        <w:tc>
          <w:tcPr>
            <w:tcW w:w="2129" w:type="dxa"/>
          </w:tcPr>
          <w:p w14:paraId="40BC594B" w14:textId="77777777" w:rsidR="003923F7" w:rsidRPr="00E85FCA" w:rsidRDefault="003923F7"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3923F7" w:rsidRPr="00E85FCA" w14:paraId="54AEC298" w14:textId="77777777" w:rsidTr="00F94139">
        <w:trPr>
          <w:gridAfter w:val="1"/>
          <w:wAfter w:w="4050" w:type="dxa"/>
        </w:trPr>
        <w:tc>
          <w:tcPr>
            <w:tcW w:w="4627" w:type="dxa"/>
          </w:tcPr>
          <w:p w14:paraId="4FB46F72" w14:textId="77777777" w:rsidR="003923F7" w:rsidRPr="00E85FCA" w:rsidRDefault="003923F7" w:rsidP="00A81FDC"/>
        </w:tc>
        <w:tc>
          <w:tcPr>
            <w:tcW w:w="193" w:type="dxa"/>
          </w:tcPr>
          <w:p w14:paraId="58245582" w14:textId="77777777" w:rsidR="003923F7" w:rsidRPr="00E85FCA" w:rsidRDefault="003923F7" w:rsidP="00A81FDC"/>
        </w:tc>
        <w:tc>
          <w:tcPr>
            <w:tcW w:w="2175" w:type="dxa"/>
            <w:gridSpan w:val="3"/>
          </w:tcPr>
          <w:p w14:paraId="04F1480D" w14:textId="77777777" w:rsidR="003923F7" w:rsidRPr="00E85FCA" w:rsidRDefault="003923F7" w:rsidP="00A81FDC">
            <w:bookmarkStart w:id="2" w:name="RefDato"/>
            <w:bookmarkEnd w:id="2"/>
          </w:p>
        </w:tc>
        <w:tc>
          <w:tcPr>
            <w:tcW w:w="227" w:type="dxa"/>
          </w:tcPr>
          <w:p w14:paraId="3765DCCF" w14:textId="77777777" w:rsidR="003923F7" w:rsidRPr="00E85FCA" w:rsidRDefault="003923F7" w:rsidP="00A81FDC"/>
        </w:tc>
        <w:tc>
          <w:tcPr>
            <w:tcW w:w="2129" w:type="dxa"/>
          </w:tcPr>
          <w:p w14:paraId="59D4D2FB" w14:textId="77777777" w:rsidR="003923F7" w:rsidRPr="00E85FCA" w:rsidRDefault="003923F7" w:rsidP="00A81FDC">
            <w:bookmarkStart w:id="3" w:name="Ref"/>
            <w:bookmarkEnd w:id="3"/>
          </w:p>
        </w:tc>
      </w:tr>
      <w:tr w:rsidR="00FA600C" w:rsidRPr="00E85FCA" w14:paraId="519AF958" w14:textId="77777777" w:rsidTr="00F94139">
        <w:trPr>
          <w:gridAfter w:val="1"/>
          <w:wAfter w:w="4050" w:type="dxa"/>
          <w:trHeight w:val="222"/>
        </w:trPr>
        <w:tc>
          <w:tcPr>
            <w:tcW w:w="4820" w:type="dxa"/>
            <w:gridSpan w:val="2"/>
          </w:tcPr>
          <w:p w14:paraId="4F6C3223" w14:textId="77777777" w:rsidR="00FA600C" w:rsidRPr="00E85FCA" w:rsidRDefault="00FA600C" w:rsidP="00A81FDC"/>
        </w:tc>
        <w:tc>
          <w:tcPr>
            <w:tcW w:w="2169" w:type="dxa"/>
            <w:gridSpan w:val="2"/>
          </w:tcPr>
          <w:p w14:paraId="04CC384B" w14:textId="77777777" w:rsidR="00FA600C" w:rsidRPr="00E85FCA" w:rsidRDefault="00FA600C" w:rsidP="00A81FDC"/>
        </w:tc>
        <w:tc>
          <w:tcPr>
            <w:tcW w:w="2362" w:type="dxa"/>
            <w:gridSpan w:val="3"/>
          </w:tcPr>
          <w:p w14:paraId="299844FA" w14:textId="77777777" w:rsidR="00FA600C" w:rsidRPr="00E85FCA" w:rsidRDefault="00FA600C" w:rsidP="00A81FDC"/>
        </w:tc>
      </w:tr>
      <w:tr w:rsidR="00FA600C" w:rsidRPr="00E85FCA" w14:paraId="31B32921" w14:textId="77777777" w:rsidTr="00F94139">
        <w:trPr>
          <w:gridAfter w:val="1"/>
          <w:wAfter w:w="4050" w:type="dxa"/>
          <w:trHeight w:val="221"/>
        </w:trPr>
        <w:tc>
          <w:tcPr>
            <w:tcW w:w="4820" w:type="dxa"/>
            <w:gridSpan w:val="2"/>
            <w:vMerge w:val="restart"/>
          </w:tcPr>
          <w:p w14:paraId="415C8C98" w14:textId="77777777" w:rsidR="00FA600C" w:rsidRPr="00E85FCA" w:rsidRDefault="00FA600C" w:rsidP="00A81FDC">
            <w:bookmarkStart w:id="4" w:name="Mottakernavn"/>
            <w:r w:rsidRPr="00E85FCA">
              <w:t>Mottakernavn</w:t>
            </w:r>
            <w:bookmarkEnd w:id="4"/>
          </w:p>
          <w:p w14:paraId="168A8514" w14:textId="77777777" w:rsidR="00FA600C" w:rsidRPr="00E85FCA" w:rsidRDefault="00FA600C" w:rsidP="00A81FDC">
            <w:bookmarkStart w:id="5" w:name="Adresse"/>
            <w:r w:rsidRPr="00E85FCA">
              <w:t>Adresse</w:t>
            </w:r>
            <w:bookmarkEnd w:id="5"/>
          </w:p>
          <w:p w14:paraId="5B200C48" w14:textId="77777777" w:rsidR="00FA600C" w:rsidRPr="00E85FCA" w:rsidRDefault="00FA600C" w:rsidP="00A81FDC">
            <w:bookmarkStart w:id="6" w:name="Postnr"/>
            <w:proofErr w:type="spellStart"/>
            <w:r w:rsidRPr="00E85FCA">
              <w:t>Postnr</w:t>
            </w:r>
            <w:bookmarkEnd w:id="6"/>
            <w:proofErr w:type="spellEnd"/>
            <w:r w:rsidRPr="00E85FCA">
              <w:t xml:space="preserve"> </w:t>
            </w:r>
            <w:bookmarkStart w:id="7" w:name="Poststed"/>
            <w:r w:rsidRPr="00E85FCA">
              <w:t>Poststed</w:t>
            </w:r>
            <w:bookmarkEnd w:id="7"/>
          </w:p>
          <w:p w14:paraId="778412F3" w14:textId="77777777" w:rsidR="00FA600C" w:rsidRPr="00E85FCA" w:rsidRDefault="00FA600C" w:rsidP="00A81FDC">
            <w:bookmarkStart w:id="8" w:name="Kontakt"/>
            <w:bookmarkEnd w:id="8"/>
          </w:p>
          <w:p w14:paraId="20D7EA97" w14:textId="77777777" w:rsidR="00FA600C" w:rsidRPr="00E85FCA" w:rsidRDefault="00FA600C" w:rsidP="00A81FDC"/>
        </w:tc>
        <w:tc>
          <w:tcPr>
            <w:tcW w:w="20" w:type="dxa"/>
          </w:tcPr>
          <w:p w14:paraId="164F7581" w14:textId="77777777" w:rsidR="00FA600C" w:rsidRPr="00E85FCA" w:rsidRDefault="00FA600C" w:rsidP="00A81FDC"/>
        </w:tc>
        <w:tc>
          <w:tcPr>
            <w:tcW w:w="4511" w:type="dxa"/>
            <w:gridSpan w:val="4"/>
          </w:tcPr>
          <w:p w14:paraId="015B96C1" w14:textId="77777777" w:rsidR="00FA600C" w:rsidRPr="00E85FCA" w:rsidRDefault="00FA600C" w:rsidP="00A81FDC">
            <w:r w:rsidRPr="00E85FCA">
              <w:rPr>
                <w:sz w:val="14"/>
                <w:szCs w:val="14"/>
              </w:rPr>
              <w:t>Saksbehandler, innvalgstelefon</w:t>
            </w:r>
          </w:p>
        </w:tc>
      </w:tr>
      <w:tr w:rsidR="00FA600C" w:rsidRPr="00E85FCA" w14:paraId="06D2B51B" w14:textId="77777777" w:rsidTr="00F94139">
        <w:trPr>
          <w:gridAfter w:val="1"/>
          <w:wAfter w:w="4050" w:type="dxa"/>
        </w:trPr>
        <w:tc>
          <w:tcPr>
            <w:tcW w:w="4820" w:type="dxa"/>
            <w:gridSpan w:val="2"/>
            <w:vMerge/>
            <w:tcMar>
              <w:left w:w="0" w:type="dxa"/>
              <w:right w:w="0" w:type="dxa"/>
            </w:tcMar>
          </w:tcPr>
          <w:p w14:paraId="413DA79D" w14:textId="77777777" w:rsidR="00FA600C" w:rsidRPr="00E85FCA" w:rsidRDefault="00FA600C" w:rsidP="00A81FDC"/>
        </w:tc>
        <w:tc>
          <w:tcPr>
            <w:tcW w:w="20" w:type="dxa"/>
            <w:tcMar>
              <w:left w:w="0" w:type="dxa"/>
              <w:right w:w="0" w:type="dxa"/>
            </w:tcMar>
          </w:tcPr>
          <w:p w14:paraId="75540218" w14:textId="77777777" w:rsidR="00FA600C" w:rsidRPr="00E85FCA" w:rsidRDefault="00FA600C" w:rsidP="003952A7">
            <w:pPr>
              <w:jc w:val="center"/>
            </w:pPr>
          </w:p>
        </w:tc>
        <w:tc>
          <w:tcPr>
            <w:tcW w:w="4511" w:type="dxa"/>
            <w:gridSpan w:val="4"/>
          </w:tcPr>
          <w:p w14:paraId="32E142F6" w14:textId="77777777" w:rsidR="00FA600C" w:rsidRPr="00E85FCA" w:rsidRDefault="00FA600C" w:rsidP="00A81FDC">
            <w:bookmarkStart w:id="9" w:name="SaksbehandlerNavn"/>
            <w:bookmarkEnd w:id="9"/>
            <w:r w:rsidRPr="00E85FCA">
              <w:t xml:space="preserve">, </w:t>
            </w:r>
            <w:bookmarkStart w:id="10" w:name="SaksbehTlf"/>
            <w:bookmarkEnd w:id="10"/>
          </w:p>
        </w:tc>
      </w:tr>
      <w:tr w:rsidR="00FA600C" w:rsidRPr="00E85FCA" w14:paraId="096F0D29" w14:textId="77777777" w:rsidTr="00F94139">
        <w:trPr>
          <w:gridAfter w:val="1"/>
          <w:wAfter w:w="4050" w:type="dxa"/>
        </w:trPr>
        <w:tc>
          <w:tcPr>
            <w:tcW w:w="4820" w:type="dxa"/>
            <w:gridSpan w:val="2"/>
            <w:vMerge/>
          </w:tcPr>
          <w:p w14:paraId="5C7A8933" w14:textId="77777777" w:rsidR="00FA600C" w:rsidRPr="00E85FCA" w:rsidRDefault="00FA600C" w:rsidP="00A81FDC"/>
        </w:tc>
        <w:tc>
          <w:tcPr>
            <w:tcW w:w="20" w:type="dxa"/>
          </w:tcPr>
          <w:p w14:paraId="63EE52CD" w14:textId="77777777" w:rsidR="00FA600C" w:rsidRPr="00E85FCA" w:rsidRDefault="00FA600C" w:rsidP="00A81FDC"/>
        </w:tc>
        <w:tc>
          <w:tcPr>
            <w:tcW w:w="4511" w:type="dxa"/>
            <w:gridSpan w:val="4"/>
          </w:tcPr>
          <w:p w14:paraId="48EB642E" w14:textId="77777777" w:rsidR="00FA600C" w:rsidRPr="00E85FCA" w:rsidRDefault="00FA600C" w:rsidP="00A81FDC"/>
        </w:tc>
      </w:tr>
      <w:tr w:rsidR="00FA600C" w:rsidRPr="00E85FCA" w14:paraId="449731C1" w14:textId="77777777" w:rsidTr="00F94139">
        <w:trPr>
          <w:gridAfter w:val="1"/>
          <w:wAfter w:w="4050" w:type="dxa"/>
          <w:trHeight w:val="222"/>
        </w:trPr>
        <w:tc>
          <w:tcPr>
            <w:tcW w:w="4820" w:type="dxa"/>
            <w:gridSpan w:val="2"/>
            <w:vMerge/>
          </w:tcPr>
          <w:p w14:paraId="04588636" w14:textId="77777777" w:rsidR="00FA600C" w:rsidRPr="00E85FCA" w:rsidRDefault="00FA600C" w:rsidP="00A81FDC"/>
        </w:tc>
        <w:tc>
          <w:tcPr>
            <w:tcW w:w="4531" w:type="dxa"/>
            <w:gridSpan w:val="5"/>
          </w:tcPr>
          <w:p w14:paraId="53216E74" w14:textId="77777777" w:rsidR="00FA600C" w:rsidRPr="00E85FCA" w:rsidRDefault="00FA600C" w:rsidP="00A81FDC"/>
        </w:tc>
      </w:tr>
      <w:tr w:rsidR="00FA600C" w:rsidRPr="00E85FCA" w14:paraId="38295D0B" w14:textId="77777777" w:rsidTr="00F94139">
        <w:trPr>
          <w:gridAfter w:val="1"/>
          <w:wAfter w:w="4050" w:type="dxa"/>
          <w:trHeight w:val="135"/>
        </w:trPr>
        <w:tc>
          <w:tcPr>
            <w:tcW w:w="4820" w:type="dxa"/>
            <w:gridSpan w:val="2"/>
            <w:vMerge/>
          </w:tcPr>
          <w:p w14:paraId="775C9C3E" w14:textId="77777777" w:rsidR="00FA600C" w:rsidRPr="00E85FCA" w:rsidRDefault="00FA600C" w:rsidP="00A81FDC"/>
        </w:tc>
        <w:tc>
          <w:tcPr>
            <w:tcW w:w="4531" w:type="dxa"/>
            <w:gridSpan w:val="5"/>
          </w:tcPr>
          <w:p w14:paraId="36E2DC47" w14:textId="77777777" w:rsidR="00FA600C" w:rsidRPr="00E85FCA" w:rsidRDefault="00FA600C" w:rsidP="00A81FDC"/>
        </w:tc>
      </w:tr>
      <w:tr w:rsidR="00FA600C" w:rsidRPr="00E85FCA" w14:paraId="7F5663F6" w14:textId="77777777" w:rsidTr="00F94139">
        <w:trPr>
          <w:trHeight w:val="134"/>
        </w:trPr>
        <w:tc>
          <w:tcPr>
            <w:tcW w:w="4820" w:type="dxa"/>
            <w:gridSpan w:val="2"/>
            <w:vMerge/>
          </w:tcPr>
          <w:p w14:paraId="25E35341" w14:textId="77777777" w:rsidR="00FA600C" w:rsidRPr="00E85FCA" w:rsidRDefault="00FA600C" w:rsidP="00A81FDC"/>
        </w:tc>
        <w:tc>
          <w:tcPr>
            <w:tcW w:w="4531" w:type="dxa"/>
            <w:gridSpan w:val="5"/>
          </w:tcPr>
          <w:p w14:paraId="1CFD9971" w14:textId="77777777" w:rsidR="00FA600C" w:rsidRPr="00E85FCA" w:rsidRDefault="00FA600C" w:rsidP="00A81FDC">
            <w:pPr>
              <w:rPr>
                <w:sz w:val="18"/>
              </w:rPr>
            </w:pPr>
            <w:bookmarkStart w:id="11" w:name="UoffParagraf"/>
            <w:bookmarkEnd w:id="11"/>
          </w:p>
        </w:tc>
        <w:tc>
          <w:tcPr>
            <w:tcW w:w="4050" w:type="dxa"/>
          </w:tcPr>
          <w:p w14:paraId="47F439B3" w14:textId="77777777" w:rsidR="00FA600C" w:rsidRPr="00E85FCA" w:rsidRDefault="00FA600C">
            <w:pPr>
              <w:spacing w:after="160" w:line="259" w:lineRule="auto"/>
            </w:pPr>
          </w:p>
        </w:tc>
      </w:tr>
      <w:tr w:rsidR="00FA600C" w:rsidRPr="00E85FCA" w14:paraId="681EE90D" w14:textId="77777777" w:rsidTr="00F94139">
        <w:trPr>
          <w:gridAfter w:val="1"/>
          <w:wAfter w:w="4050" w:type="dxa"/>
        </w:trPr>
        <w:tc>
          <w:tcPr>
            <w:tcW w:w="4820" w:type="dxa"/>
            <w:gridSpan w:val="2"/>
            <w:vMerge/>
          </w:tcPr>
          <w:p w14:paraId="3045CFB3" w14:textId="77777777" w:rsidR="00FA600C" w:rsidRPr="00E85FCA" w:rsidRDefault="00FA600C" w:rsidP="00A81FDC"/>
        </w:tc>
        <w:tc>
          <w:tcPr>
            <w:tcW w:w="20" w:type="dxa"/>
          </w:tcPr>
          <w:p w14:paraId="013DDF45" w14:textId="77777777" w:rsidR="00FA600C" w:rsidRPr="00E85FCA" w:rsidRDefault="00FA600C" w:rsidP="00A81FDC"/>
        </w:tc>
        <w:tc>
          <w:tcPr>
            <w:tcW w:w="4511" w:type="dxa"/>
            <w:gridSpan w:val="4"/>
          </w:tcPr>
          <w:p w14:paraId="3DAB1A5B" w14:textId="77777777" w:rsidR="00FA600C" w:rsidRPr="00E85FCA" w:rsidRDefault="00FA600C" w:rsidP="00A81FDC"/>
        </w:tc>
      </w:tr>
    </w:tbl>
    <w:p w14:paraId="04DF94C8" w14:textId="77777777" w:rsidR="00B67D60" w:rsidRPr="00E85FCA" w:rsidRDefault="00B67D60" w:rsidP="00A81FDC">
      <w:pPr>
        <w:sectPr w:rsidR="00B67D60" w:rsidRPr="00E85FCA" w:rsidSect="008C38E0">
          <w:headerReference w:type="default" r:id="rId8"/>
          <w:footerReference w:type="first" r:id="rId9"/>
          <w:pgSz w:w="11906" w:h="16838"/>
          <w:pgMar w:top="851" w:right="1106" w:bottom="1531" w:left="1418" w:header="709" w:footer="709" w:gutter="0"/>
          <w:cols w:space="708"/>
          <w:titlePg/>
          <w:docGrid w:linePitch="360"/>
        </w:sectPr>
      </w:pPr>
      <w:bookmarkStart w:id="12" w:name="Fasttabell"/>
      <w:bookmarkEnd w:id="12"/>
    </w:p>
    <w:p w14:paraId="105B7634" w14:textId="77777777" w:rsidR="00226258" w:rsidRPr="00E85FCA" w:rsidRDefault="00226258" w:rsidP="00A81FDC"/>
    <w:p w14:paraId="1FD26F8D" w14:textId="1869E27A" w:rsidR="00226258" w:rsidRPr="00E85FCA" w:rsidRDefault="00654E34" w:rsidP="007D26E4">
      <w:pPr>
        <w:pStyle w:val="Overskrift1"/>
      </w:pPr>
      <w:bookmarkStart w:id="13" w:name="Tittel"/>
      <w:r w:rsidRPr="00654E34">
        <w:t xml:space="preserve">Tilsagn om tilskudd til ombygging/bygging av skogsbilvegen </w:t>
      </w:r>
      <w:proofErr w:type="gramStart"/>
      <w:r w:rsidR="00D5274C">
        <w:t>[</w:t>
      </w:r>
      <w:r w:rsidRPr="00654E34">
        <w:t>…veien</w:t>
      </w:r>
      <w:proofErr w:type="gramEnd"/>
      <w:r w:rsidR="00D5274C">
        <w:t>]</w:t>
      </w:r>
      <w:r w:rsidRPr="00654E34">
        <w:t xml:space="preserve">, veiklasse </w:t>
      </w:r>
      <w:r w:rsidR="0077287D">
        <w:t>[3/4</w:t>
      </w:r>
      <w:r w:rsidRPr="00654E34">
        <w:t xml:space="preserve"> landbruksbilvei</w:t>
      </w:r>
      <w:r w:rsidR="0077287D">
        <w:t>/sommerbilvei]</w:t>
      </w:r>
      <w:r w:rsidRPr="00654E34">
        <w:t xml:space="preserve"> </w:t>
      </w:r>
      <w:r w:rsidR="0077287D">
        <w:t>–</w:t>
      </w:r>
      <w:r w:rsidRPr="00654E34">
        <w:t xml:space="preserve"> </w:t>
      </w:r>
      <w:r w:rsidR="0077287D">
        <w:t>[</w:t>
      </w:r>
      <w:r w:rsidRPr="00654E34">
        <w:t>… kommune</w:t>
      </w:r>
      <w:bookmarkEnd w:id="13"/>
      <w:r w:rsidR="0077287D">
        <w:t>]</w:t>
      </w:r>
    </w:p>
    <w:p w14:paraId="0AFDFA50" w14:textId="026224C4" w:rsidR="00654E34" w:rsidRPr="00654E34" w:rsidRDefault="0077287D" w:rsidP="00654E34">
      <w:bookmarkStart w:id="14" w:name="Start"/>
      <w:bookmarkEnd w:id="14"/>
      <w:r>
        <w:t xml:space="preserve">[… kommune] </w:t>
      </w:r>
      <w:r w:rsidR="00654E34" w:rsidRPr="00654E34">
        <w:t xml:space="preserve">har </w:t>
      </w:r>
      <w:r w:rsidR="00654E34">
        <w:t xml:space="preserve">[dato] </w:t>
      </w:r>
      <w:r w:rsidR="00654E34" w:rsidRPr="00654E34">
        <w:t>mottatt søknad om tilskudd til bygging av følgende skogsvei:</w:t>
      </w:r>
    </w:p>
    <w:p w14:paraId="4C7885C2" w14:textId="77777777" w:rsidR="00654E34" w:rsidRPr="00654E34" w:rsidRDefault="00654E34" w:rsidP="00654E34"/>
    <w:p w14:paraId="46B0543E" w14:textId="363FB179" w:rsidR="00654E34" w:rsidRPr="00654E34" w:rsidRDefault="00654E34" w:rsidP="00654E34">
      <w:r w:rsidRPr="00654E34">
        <w:rPr>
          <w:b/>
        </w:rPr>
        <w:t>Navn på veien:</w:t>
      </w:r>
      <w:r w:rsidRPr="00654E34">
        <w:t xml:space="preserve"> </w:t>
      </w:r>
      <w:r w:rsidR="0077287D">
        <w:t>[</w:t>
      </w:r>
      <w:r w:rsidRPr="00654E34">
        <w:t>…</w:t>
      </w:r>
      <w:r w:rsidR="0077287D">
        <w:t xml:space="preserve"> </w:t>
      </w:r>
      <w:r w:rsidRPr="00654E34">
        <w:t>veien</w:t>
      </w:r>
      <w:r w:rsidR="0077287D">
        <w:t>]</w:t>
      </w:r>
    </w:p>
    <w:p w14:paraId="759CB685" w14:textId="3CA81CE9" w:rsidR="00654E34" w:rsidRPr="00654E34" w:rsidRDefault="00654E34" w:rsidP="00654E34">
      <w:proofErr w:type="spellStart"/>
      <w:r w:rsidRPr="00654E34">
        <w:rPr>
          <w:b/>
        </w:rPr>
        <w:t>Vegklasse</w:t>
      </w:r>
      <w:proofErr w:type="spellEnd"/>
      <w:r w:rsidRPr="00654E34">
        <w:rPr>
          <w:b/>
        </w:rPr>
        <w:t xml:space="preserve">: </w:t>
      </w:r>
      <w:r w:rsidR="0077287D">
        <w:rPr>
          <w:b/>
        </w:rPr>
        <w:t>[</w:t>
      </w:r>
      <w:r w:rsidRPr="00654E34">
        <w:t>3 – landbruksbilvei/4 – Sommerbilvei for tømmerbil med henger</w:t>
      </w:r>
      <w:r w:rsidR="0077287D">
        <w:t>]</w:t>
      </w:r>
    </w:p>
    <w:p w14:paraId="18131104" w14:textId="02A290AF" w:rsidR="00654E34" w:rsidRPr="00654E34" w:rsidRDefault="00654E34" w:rsidP="00654E34">
      <w:r w:rsidRPr="00654E34">
        <w:rPr>
          <w:b/>
        </w:rPr>
        <w:t>Lengde:</w:t>
      </w:r>
      <w:r w:rsidRPr="00654E34">
        <w:t xml:space="preserve"> … m </w:t>
      </w:r>
      <w:r w:rsidR="0077287D">
        <w:t>[</w:t>
      </w:r>
      <w:r>
        <w:t>bygging/</w:t>
      </w:r>
      <w:r w:rsidRPr="00654E34">
        <w:t>ombygging</w:t>
      </w:r>
      <w:r w:rsidR="0077287D">
        <w:t>]</w:t>
      </w:r>
    </w:p>
    <w:p w14:paraId="2E80944E" w14:textId="449635EF" w:rsidR="00654E34" w:rsidRPr="00654E34" w:rsidRDefault="00654E34" w:rsidP="00654E34">
      <w:proofErr w:type="spellStart"/>
      <w:r w:rsidRPr="00654E34">
        <w:rPr>
          <w:b/>
        </w:rPr>
        <w:t>Søknadsnr</w:t>
      </w:r>
      <w:proofErr w:type="spellEnd"/>
      <w:r w:rsidRPr="00654E34">
        <w:rPr>
          <w:b/>
        </w:rPr>
        <w:t>.:</w:t>
      </w:r>
      <w:r w:rsidRPr="00654E34">
        <w:t xml:space="preserve"> </w:t>
      </w:r>
      <w:r w:rsidR="0077287D">
        <w:t>[</w:t>
      </w:r>
      <w:r>
        <w:t>xx</w:t>
      </w:r>
      <w:r w:rsidRPr="00654E34">
        <w:t>xx-20</w:t>
      </w:r>
      <w:r>
        <w:t>24</w:t>
      </w:r>
      <w:r w:rsidRPr="00654E34">
        <w:t>/00x</w:t>
      </w:r>
      <w:r w:rsidR="0077287D">
        <w:t>]</w:t>
      </w:r>
    </w:p>
    <w:p w14:paraId="15C6439D" w14:textId="7D465FC4" w:rsidR="00654E34" w:rsidRPr="00654E34" w:rsidRDefault="00654E34" w:rsidP="00654E34">
      <w:proofErr w:type="spellStart"/>
      <w:r w:rsidRPr="00654E34">
        <w:rPr>
          <w:b/>
        </w:rPr>
        <w:t>Veinr</w:t>
      </w:r>
      <w:proofErr w:type="spellEnd"/>
      <w:r w:rsidRPr="00654E34">
        <w:rPr>
          <w:b/>
        </w:rPr>
        <w:t xml:space="preserve">.: </w:t>
      </w:r>
      <w:r w:rsidR="0077287D">
        <w:rPr>
          <w:b/>
        </w:rPr>
        <w:t>[</w:t>
      </w:r>
      <w:proofErr w:type="spellStart"/>
      <w:r w:rsidRPr="00654E34">
        <w:rPr>
          <w:bCs/>
        </w:rPr>
        <w:t>xx</w:t>
      </w:r>
      <w:r w:rsidRPr="00654E34">
        <w:t>xx</w:t>
      </w:r>
      <w:proofErr w:type="spellEnd"/>
      <w:r w:rsidRPr="00654E34">
        <w:t>-xx/xx</w:t>
      </w:r>
      <w:r w:rsidR="0077287D">
        <w:t>]</w:t>
      </w:r>
    </w:p>
    <w:p w14:paraId="721C9840" w14:textId="77777777" w:rsidR="00654E34" w:rsidRPr="00654E34" w:rsidRDefault="00654E34" w:rsidP="00654E34"/>
    <w:p w14:paraId="1E379D69" w14:textId="77777777" w:rsidR="00654E34" w:rsidRPr="00654E34" w:rsidRDefault="00654E34" w:rsidP="00654E34">
      <w:r w:rsidRPr="00654E34">
        <w:rPr>
          <w:b/>
        </w:rPr>
        <w:t>Vedtak</w:t>
      </w:r>
      <w:r w:rsidRPr="00654E34">
        <w:t xml:space="preserve">: </w:t>
      </w:r>
    </w:p>
    <w:p w14:paraId="569E86DB" w14:textId="63029574" w:rsidR="00654E34" w:rsidRDefault="0077287D" w:rsidP="00654E34">
      <w:pPr>
        <w:rPr>
          <w:b/>
        </w:rPr>
      </w:pPr>
      <w:r>
        <w:rPr>
          <w:b/>
        </w:rPr>
        <w:t xml:space="preserve"> </w:t>
      </w:r>
      <w:r w:rsidRPr="0077287D">
        <w:rPr>
          <w:b/>
        </w:rPr>
        <w:t xml:space="preserve">[… kommune] </w:t>
      </w:r>
      <w:r w:rsidR="00654E34" w:rsidRPr="00654E34">
        <w:rPr>
          <w:b/>
        </w:rPr>
        <w:t xml:space="preserve">gir tilsagn om tilskudd på kr </w:t>
      </w:r>
      <w:r>
        <w:rPr>
          <w:b/>
        </w:rPr>
        <w:t>[</w:t>
      </w:r>
      <w:r w:rsidR="00654E34">
        <w:rPr>
          <w:b/>
        </w:rPr>
        <w:t xml:space="preserve">xx </w:t>
      </w:r>
      <w:r w:rsidR="00654E34" w:rsidRPr="00654E34">
        <w:rPr>
          <w:b/>
        </w:rPr>
        <w:t>000</w:t>
      </w:r>
      <w:r>
        <w:rPr>
          <w:b/>
        </w:rPr>
        <w:t>]</w:t>
      </w:r>
      <w:r w:rsidR="00654E34" w:rsidRPr="00654E34">
        <w:rPr>
          <w:b/>
        </w:rPr>
        <w:t xml:space="preserve"> med inntil </w:t>
      </w:r>
      <w:r>
        <w:rPr>
          <w:b/>
        </w:rPr>
        <w:t>[</w:t>
      </w:r>
      <w:r w:rsidR="00654E34">
        <w:rPr>
          <w:b/>
        </w:rPr>
        <w:t>x</w:t>
      </w:r>
      <w:r w:rsidR="00654E34" w:rsidRPr="00654E34">
        <w:rPr>
          <w:b/>
        </w:rPr>
        <w:t xml:space="preserve"> %</w:t>
      </w:r>
      <w:r>
        <w:rPr>
          <w:b/>
        </w:rPr>
        <w:t>]</w:t>
      </w:r>
      <w:r w:rsidR="00654E34" w:rsidRPr="00654E34">
        <w:rPr>
          <w:b/>
        </w:rPr>
        <w:t xml:space="preserve"> av godkjente kostnader til bygging av skogsbilveien </w:t>
      </w:r>
      <w:r>
        <w:rPr>
          <w:b/>
        </w:rPr>
        <w:t>[</w:t>
      </w:r>
      <w:proofErr w:type="gramStart"/>
      <w:r w:rsidR="00654E34" w:rsidRPr="00654E34">
        <w:rPr>
          <w:b/>
        </w:rPr>
        <w:t>……veien</w:t>
      </w:r>
      <w:proofErr w:type="gramEnd"/>
      <w:r>
        <w:rPr>
          <w:b/>
        </w:rPr>
        <w:t>]</w:t>
      </w:r>
      <w:r w:rsidR="00654E34" w:rsidRPr="00654E34">
        <w:rPr>
          <w:b/>
        </w:rPr>
        <w:t xml:space="preserve">. </w:t>
      </w:r>
    </w:p>
    <w:p w14:paraId="7874A7A5" w14:textId="77777777" w:rsidR="00106E56" w:rsidRDefault="00106E56" w:rsidP="00654E34">
      <w:pPr>
        <w:rPr>
          <w:b/>
        </w:rPr>
      </w:pPr>
    </w:p>
    <w:p w14:paraId="3F651384" w14:textId="77777777" w:rsidR="00106E56" w:rsidRPr="00106E56" w:rsidRDefault="00106E56" w:rsidP="00106E56">
      <w:pPr>
        <w:rPr>
          <w:b/>
          <w:bCs/>
          <w:lang w:val="nn-NO"/>
        </w:rPr>
      </w:pPr>
      <w:r w:rsidRPr="00106E56">
        <w:rPr>
          <w:b/>
          <w:bCs/>
          <w:lang w:val="nn-NO"/>
        </w:rPr>
        <w:t>Frist for gjennomføring av tiltaket settast til 30.10.2024</w:t>
      </w:r>
    </w:p>
    <w:p w14:paraId="1AA864DD" w14:textId="77777777" w:rsidR="00654E34" w:rsidRDefault="00654E34" w:rsidP="00654E34">
      <w:pPr>
        <w:rPr>
          <w:i/>
        </w:rPr>
      </w:pPr>
    </w:p>
    <w:p w14:paraId="2DCACED0" w14:textId="45796D54" w:rsidR="008E747A" w:rsidRDefault="008E747A" w:rsidP="008E747A">
      <w:pPr>
        <w:rPr>
          <w:b/>
          <w:i/>
          <w:iCs/>
        </w:rPr>
      </w:pPr>
      <w:r w:rsidRPr="0030659F">
        <w:rPr>
          <w:b/>
          <w:i/>
          <w:iCs/>
        </w:rPr>
        <w:t>Vilkår</w:t>
      </w:r>
      <w:r w:rsidR="00E121AF">
        <w:rPr>
          <w:b/>
          <w:i/>
          <w:iCs/>
        </w:rPr>
        <w:t>:</w:t>
      </w:r>
    </w:p>
    <w:p w14:paraId="586CC48C" w14:textId="7BAC2B70" w:rsidR="008E747A" w:rsidRPr="0030659F" w:rsidRDefault="008E747A" w:rsidP="008E747A">
      <w:pPr>
        <w:rPr>
          <w:b/>
        </w:rPr>
      </w:pPr>
      <w:r w:rsidRPr="0030659F">
        <w:rPr>
          <w:b/>
        </w:rPr>
        <w:t>Det se</w:t>
      </w:r>
      <w:r>
        <w:rPr>
          <w:b/>
        </w:rPr>
        <w:t>ttes</w:t>
      </w:r>
      <w:r w:rsidRPr="0030659F">
        <w:rPr>
          <w:b/>
        </w:rPr>
        <w:t xml:space="preserve"> f</w:t>
      </w:r>
      <w:r>
        <w:rPr>
          <w:b/>
        </w:rPr>
        <w:t>ø</w:t>
      </w:r>
      <w:r w:rsidRPr="0030659F">
        <w:rPr>
          <w:b/>
        </w:rPr>
        <w:t>lg</w:t>
      </w:r>
      <w:r>
        <w:rPr>
          <w:b/>
        </w:rPr>
        <w:t>e</w:t>
      </w:r>
      <w:r w:rsidRPr="0030659F">
        <w:rPr>
          <w:b/>
        </w:rPr>
        <w:t>nde vilkår for tils</w:t>
      </w:r>
      <w:r>
        <w:rPr>
          <w:b/>
        </w:rPr>
        <w:t>a</w:t>
      </w:r>
      <w:r w:rsidRPr="0030659F">
        <w:rPr>
          <w:b/>
        </w:rPr>
        <w:t>gnet om tilskott</w:t>
      </w:r>
      <w:r>
        <w:rPr>
          <w:b/>
        </w:rPr>
        <w:t xml:space="preserve">, jf. § 3 i </w:t>
      </w:r>
      <w:r>
        <w:rPr>
          <w:b/>
        </w:rPr>
        <w:t>tilskuddsforskriften</w:t>
      </w:r>
      <w:r>
        <w:rPr>
          <w:b/>
        </w:rPr>
        <w:t>:</w:t>
      </w:r>
    </w:p>
    <w:p w14:paraId="495AC4B7" w14:textId="77777777" w:rsidR="00E121AF" w:rsidRDefault="00E121AF" w:rsidP="008E747A">
      <w:pPr>
        <w:rPr>
          <w:b/>
        </w:rPr>
      </w:pPr>
    </w:p>
    <w:p w14:paraId="2697433D" w14:textId="7A6376BD" w:rsidR="00106E56" w:rsidRPr="0030659F" w:rsidRDefault="00106E56" w:rsidP="008E747A">
      <w:pPr>
        <w:rPr>
          <w:b/>
        </w:rPr>
      </w:pPr>
      <w:r>
        <w:rPr>
          <w:b/>
        </w:rPr>
        <w:t>[</w:t>
      </w:r>
      <w:r w:rsidR="00E121AF">
        <w:rPr>
          <w:b/>
        </w:rPr>
        <w:t>Eksemp</w:t>
      </w:r>
      <w:r>
        <w:rPr>
          <w:b/>
        </w:rPr>
        <w:t>e</w:t>
      </w:r>
      <w:r w:rsidR="00E121AF">
        <w:rPr>
          <w:b/>
        </w:rPr>
        <w:t>l på evt. vilkår:</w:t>
      </w:r>
    </w:p>
    <w:p w14:paraId="00394753" w14:textId="3E0B5874" w:rsidR="008E747A" w:rsidRPr="00FF637A" w:rsidRDefault="00106E56" w:rsidP="008E747A">
      <w:pPr>
        <w:rPr>
          <w:b/>
        </w:rPr>
      </w:pPr>
      <w:r>
        <w:rPr>
          <w:b/>
        </w:rPr>
        <w:t xml:space="preserve">1. </w:t>
      </w:r>
      <w:r w:rsidR="008E747A" w:rsidRPr="00FF637A">
        <w:rPr>
          <w:b/>
        </w:rPr>
        <w:t>Byggematerialene</w:t>
      </w:r>
      <w:r w:rsidR="008E747A" w:rsidRPr="00FF637A">
        <w:rPr>
          <w:b/>
        </w:rPr>
        <w:t xml:space="preserve"> med mass</w:t>
      </w:r>
      <w:r w:rsidR="008E747A">
        <w:rPr>
          <w:b/>
        </w:rPr>
        <w:t>e</w:t>
      </w:r>
      <w:r w:rsidR="008E747A" w:rsidRPr="00FF637A">
        <w:rPr>
          <w:b/>
        </w:rPr>
        <w:t>r til forsterking og fylling av omsøkt velteplass og ve</w:t>
      </w:r>
      <w:r>
        <w:rPr>
          <w:b/>
        </w:rPr>
        <w:t>i</w:t>
      </w:r>
      <w:r w:rsidR="008E747A" w:rsidRPr="00FF637A">
        <w:rPr>
          <w:b/>
        </w:rPr>
        <w:t xml:space="preserve"> må v</w:t>
      </w:r>
      <w:r>
        <w:rPr>
          <w:b/>
        </w:rPr>
        <w:t>æ</w:t>
      </w:r>
      <w:r w:rsidR="008E747A" w:rsidRPr="00FF637A">
        <w:rPr>
          <w:b/>
        </w:rPr>
        <w:t xml:space="preserve">re </w:t>
      </w:r>
      <w:r w:rsidRPr="00FF637A">
        <w:rPr>
          <w:b/>
        </w:rPr>
        <w:t>godkjente</w:t>
      </w:r>
      <w:r>
        <w:rPr>
          <w:b/>
        </w:rPr>
        <w:t xml:space="preserve"> av kommunen]</w:t>
      </w:r>
    </w:p>
    <w:p w14:paraId="3071E0C5" w14:textId="77777777" w:rsidR="008E747A" w:rsidRPr="0030659F" w:rsidRDefault="008E747A" w:rsidP="008E747A">
      <w:pPr>
        <w:rPr>
          <w:b/>
        </w:rPr>
      </w:pPr>
    </w:p>
    <w:p w14:paraId="1BC8A017" w14:textId="225921E7" w:rsidR="008E747A" w:rsidRPr="0015234A" w:rsidRDefault="008E747A" w:rsidP="008E747A">
      <w:pPr>
        <w:rPr>
          <w:b/>
        </w:rPr>
      </w:pPr>
      <w:r>
        <w:rPr>
          <w:b/>
        </w:rPr>
        <w:t>Vedtaket er fatt</w:t>
      </w:r>
      <w:r w:rsidR="00E121AF">
        <w:rPr>
          <w:b/>
        </w:rPr>
        <w:t>et</w:t>
      </w:r>
      <w:r>
        <w:rPr>
          <w:b/>
        </w:rPr>
        <w:t xml:space="preserve"> med h</w:t>
      </w:r>
      <w:r w:rsidR="00E121AF">
        <w:rPr>
          <w:b/>
        </w:rPr>
        <w:t>jemmel</w:t>
      </w:r>
      <w:r>
        <w:rPr>
          <w:b/>
        </w:rPr>
        <w:t xml:space="preserve"> i </w:t>
      </w:r>
      <w:r w:rsidRPr="00FF637A">
        <w:rPr>
          <w:b/>
        </w:rPr>
        <w:t>Forskrift om tilskudd til nærings- og miljøtiltak i skogbruket</w:t>
      </w:r>
      <w:r>
        <w:rPr>
          <w:b/>
        </w:rPr>
        <w:t>, fastsett av Landbruksdepartementet 4. februar 2004, jf. § 3 og § 5</w:t>
      </w:r>
      <w:r w:rsidR="00E121AF">
        <w:rPr>
          <w:b/>
        </w:rPr>
        <w:t xml:space="preserve"> i forskriften.</w:t>
      </w:r>
    </w:p>
    <w:p w14:paraId="0A02F056" w14:textId="77777777" w:rsidR="008E747A" w:rsidRDefault="008E747A" w:rsidP="00654E34">
      <w:pPr>
        <w:rPr>
          <w:i/>
        </w:rPr>
      </w:pPr>
    </w:p>
    <w:p w14:paraId="7061A54E" w14:textId="77777777" w:rsidR="008E747A" w:rsidRPr="00654E34" w:rsidRDefault="008E747A" w:rsidP="00654E34">
      <w:pPr>
        <w:rPr>
          <w:i/>
        </w:rPr>
      </w:pPr>
    </w:p>
    <w:p w14:paraId="49323BF0" w14:textId="77777777" w:rsidR="00654E34" w:rsidRPr="00654E34" w:rsidRDefault="00654E34" w:rsidP="00654E34">
      <w:r w:rsidRPr="00654E34">
        <w:rPr>
          <w:b/>
        </w:rPr>
        <w:t>Grunnlag for vurdering</w:t>
      </w:r>
    </w:p>
    <w:p w14:paraId="2732553C" w14:textId="0763FA30" w:rsidR="00654E34" w:rsidRPr="00654E34" w:rsidRDefault="0077287D" w:rsidP="00654E34">
      <w:r>
        <w:t>[</w:t>
      </w:r>
      <w:proofErr w:type="spellStart"/>
      <w:r w:rsidRPr="0077287D">
        <w:t>F.eks</w:t>
      </w:r>
      <w:proofErr w:type="spellEnd"/>
      <w:r w:rsidRPr="0077287D">
        <w:t xml:space="preserve">: </w:t>
      </w:r>
      <w:r w:rsidR="00654E34" w:rsidRPr="00654E34">
        <w:t xml:space="preserve">Skogsbilveien det søkes tilskudd til dekker et skogområde med … daa produktiv skog med en tømmermengde på … m³ hogstmoden og eldre skog. Det er planlagt ombygging på … m kostnadsberegna til kr 900 000. Veien er planlagt ombygd med en kostnad på … kr/m og utgjør en investering på … kr/m³ tømmer i vegens dekningsområde. </w:t>
      </w:r>
    </w:p>
    <w:p w14:paraId="50FC999D" w14:textId="77777777" w:rsidR="00654E34" w:rsidRPr="00654E34" w:rsidRDefault="00654E34" w:rsidP="00654E34"/>
    <w:p w14:paraId="059E0C6E" w14:textId="2181C05B" w:rsidR="00654E34" w:rsidRPr="00654E34" w:rsidRDefault="00654E34" w:rsidP="00654E34">
      <w:r w:rsidRPr="00654E34">
        <w:t>F.eks.: Ifølge byggeplan og spesifisert kostnadsoverslag for ombygging av skogsbilveien</w:t>
      </w:r>
      <w:proofErr w:type="gramStart"/>
      <w:r w:rsidRPr="00654E34">
        <w:t xml:space="preserve"> …veien</w:t>
      </w:r>
      <w:proofErr w:type="gramEnd"/>
      <w:r w:rsidRPr="00654E34">
        <w:t xml:space="preserve"> forsterkes den strekningsvis med sprengt og knust fjell og det legges veiduk der underbygningen er spesielt bæresvak. Det skiftes ut og legges ned stor mengde Ø 500 mm stikkrenner og en 1600 mm culvert, samt med rundkjøring ved enden av veien.</w:t>
      </w:r>
      <w:r w:rsidR="0077287D">
        <w:t>]</w:t>
      </w:r>
    </w:p>
    <w:p w14:paraId="1B4F9D1F" w14:textId="77777777" w:rsidR="00654E34" w:rsidRPr="00654E34" w:rsidRDefault="00654E34" w:rsidP="00654E34"/>
    <w:p w14:paraId="584B7AD6" w14:textId="77777777" w:rsidR="00654E34" w:rsidRPr="00654E34" w:rsidRDefault="00654E34" w:rsidP="00654E34">
      <w:r w:rsidRPr="00654E34">
        <w:rPr>
          <w:b/>
        </w:rPr>
        <w:t>Vurdering</w:t>
      </w:r>
    </w:p>
    <w:p w14:paraId="62B45602" w14:textId="09BD3063" w:rsidR="00654E34" w:rsidRPr="00654E34" w:rsidRDefault="0077287D" w:rsidP="00654E34">
      <w:r>
        <w:t>[</w:t>
      </w:r>
      <w:r w:rsidR="00654E34" w:rsidRPr="00654E34">
        <w:t xml:space="preserve">F. eks.: Statsforvalteren vurderer tiltaket og være planlagt solid bygd som varig tiltak med sprengt fjell i oppbygningen og detaljert plan for avløp for overvann. Tiltaket viser høy lønnsomhet på grunn av stor mengde tømmer med veiens dekningsområde. Ved fastsetting av tilskuddssats legges det vekt på at skogsbilveien er planlagt solid </w:t>
      </w:r>
      <w:r w:rsidR="00654E34">
        <w:t>bygd/</w:t>
      </w:r>
      <w:r w:rsidR="00654E34" w:rsidRPr="00654E34">
        <w:t xml:space="preserve">ombygd og med rimelig god lønnsomhet. </w:t>
      </w:r>
    </w:p>
    <w:p w14:paraId="3B5464A4" w14:textId="39F60AD3" w:rsidR="00654E34" w:rsidRPr="00654E34" w:rsidRDefault="00654E34" w:rsidP="00654E34">
      <w:r w:rsidRPr="00654E34">
        <w:t>Kommunen har ved godkjenning av byggingen av veien vurdert søknaden i forhold til naturmangoldlovens §§ 8-12 om prinsipper for offentlig beslutningstaking og Statsforvalteren i Vestfold og Telemark finner ikke forhold ved kunnskapsgrunnlaget, føre-var-prinsippet, belasting på økosystemer eller teknikker og driftsmetoder som tilsier særskilte forbehold eller vilkår knyttet til tilsagnet om tilskudd.</w:t>
      </w:r>
      <w:r w:rsidR="0077287D">
        <w:t>]</w:t>
      </w:r>
    </w:p>
    <w:p w14:paraId="2FA5C038" w14:textId="77777777" w:rsidR="00654E34" w:rsidRPr="00654E34" w:rsidRDefault="00654E34" w:rsidP="00654E34"/>
    <w:p w14:paraId="384BCE26" w14:textId="6024716E" w:rsidR="00654E34" w:rsidRDefault="00654E34" w:rsidP="00654E34">
      <w:r w:rsidRPr="00654E34">
        <w:t>Vedtaket om tilskudd bygger på følgende grunnlag:</w:t>
      </w:r>
    </w:p>
    <w:p w14:paraId="7A082FBA" w14:textId="77777777" w:rsidR="00643B67" w:rsidRPr="00643B67" w:rsidRDefault="00643B67" w:rsidP="00643B67"/>
    <w:bookmarkStart w:id="15" w:name="_MON_1784973698"/>
    <w:bookmarkEnd w:id="15"/>
    <w:p w14:paraId="271BE403" w14:textId="25FACC52" w:rsidR="00643B67" w:rsidRPr="00643B67" w:rsidRDefault="00643B67" w:rsidP="00643B67">
      <w:pPr>
        <w:rPr>
          <w:b/>
        </w:rPr>
      </w:pPr>
      <w:r w:rsidRPr="00643B67">
        <w:rPr>
          <w:b/>
        </w:rPr>
        <w:object w:dxaOrig="8699" w:dyaOrig="1449" w14:anchorId="7D72A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35pt;height:72.75pt" o:ole="">
            <v:imagedata r:id="rId10" o:title=""/>
          </v:shape>
          <o:OLEObject Type="Embed" ProgID="Excel.Sheet.8" ShapeID="_x0000_i1051" DrawAspect="Content" ObjectID="_1784977675" r:id="rId11"/>
        </w:object>
      </w:r>
    </w:p>
    <w:p w14:paraId="7407213A" w14:textId="77777777" w:rsidR="00643B67" w:rsidRPr="00643B67" w:rsidRDefault="00643B67" w:rsidP="00643B67">
      <w:pPr>
        <w:rPr>
          <w:b/>
        </w:rPr>
      </w:pPr>
    </w:p>
    <w:p w14:paraId="0F77B919" w14:textId="77777777" w:rsidR="00654E34" w:rsidRPr="00654E34" w:rsidRDefault="00654E34" w:rsidP="00654E34">
      <w:r w:rsidRPr="00654E34">
        <w:rPr>
          <w:b/>
        </w:rPr>
        <w:t>Tilsagnet gis med henvisning til</w:t>
      </w:r>
    </w:p>
    <w:p w14:paraId="7F04AB4D" w14:textId="77777777" w:rsidR="00654E34" w:rsidRPr="00654E34" w:rsidRDefault="00654E34" w:rsidP="009A0D72">
      <w:pPr>
        <w:numPr>
          <w:ilvl w:val="0"/>
          <w:numId w:val="1"/>
        </w:numPr>
        <w:ind w:left="426" w:hanging="284"/>
      </w:pPr>
      <w:r w:rsidRPr="00654E34">
        <w:t>Forskrift om tilskudd til nærings- og miljøtiltak i skogbruket, fastsatt av Landbruksdepartementet 04.02.2004 med hjemmel i skogbrukslova.</w:t>
      </w:r>
    </w:p>
    <w:p w14:paraId="712CA427" w14:textId="65D1A083" w:rsidR="00654E34" w:rsidRPr="00654E34" w:rsidRDefault="00654E34" w:rsidP="009A0D72">
      <w:pPr>
        <w:numPr>
          <w:ilvl w:val="0"/>
          <w:numId w:val="1"/>
        </w:numPr>
        <w:ind w:left="426" w:hanging="284"/>
      </w:pPr>
      <w:r w:rsidRPr="00654E34">
        <w:t>Håndboka Normaler for landbruksveier med byggebeskrivelse, gjeldende fra 1. juni 2013</w:t>
      </w:r>
      <w:r w:rsidR="003375EB">
        <w:t xml:space="preserve"> med justeringer og korrigeringer august 2016.</w:t>
      </w:r>
    </w:p>
    <w:p w14:paraId="58A25DAF" w14:textId="44D53F6A" w:rsidR="00654E34" w:rsidRPr="00654E34" w:rsidRDefault="00654E34" w:rsidP="009A0D72">
      <w:pPr>
        <w:numPr>
          <w:ilvl w:val="0"/>
          <w:numId w:val="1"/>
        </w:numPr>
        <w:ind w:left="426" w:hanging="284"/>
      </w:pPr>
      <w:r w:rsidRPr="00654E34">
        <w:t>Retningslinjer for søknader om tilskudd til bygging av skogsveier i</w:t>
      </w:r>
      <w:r w:rsidR="003375EB">
        <w:t xml:space="preserve"> ………… kommune</w:t>
      </w:r>
      <w:r w:rsidRPr="00654E34">
        <w:t xml:space="preserve">, fastsatt av </w:t>
      </w:r>
      <w:r w:rsidR="003375EB">
        <w:t>kommunen</w:t>
      </w:r>
      <w:r w:rsidR="00A24A2A">
        <w:t xml:space="preserve"> </w:t>
      </w:r>
      <w:r w:rsidR="003375EB">
        <w:t>[dato</w:t>
      </w:r>
      <w:r w:rsidR="00A24A2A">
        <w:t>]</w:t>
      </w:r>
      <w:r w:rsidRPr="00654E34">
        <w:t>, med hjemmel i forskrift om nærings- og miljøtiltak i skogbruket.</w:t>
      </w:r>
    </w:p>
    <w:p w14:paraId="67F0E39B" w14:textId="77777777" w:rsidR="00654E34" w:rsidRPr="00654E34" w:rsidRDefault="00654E34" w:rsidP="009A0D72">
      <w:pPr>
        <w:numPr>
          <w:ilvl w:val="0"/>
          <w:numId w:val="1"/>
        </w:numPr>
        <w:ind w:left="426" w:hanging="284"/>
      </w:pPr>
      <w:r w:rsidRPr="00654E34">
        <w:t>Naturmangfoldloven, fastsatt av Klima og miljødepartementet 19.06.2009.</w:t>
      </w:r>
    </w:p>
    <w:p w14:paraId="1F5893C4" w14:textId="77777777" w:rsidR="00654E34" w:rsidRPr="00654E34" w:rsidRDefault="00654E34" w:rsidP="009A0D72">
      <w:pPr>
        <w:numPr>
          <w:ilvl w:val="0"/>
          <w:numId w:val="1"/>
        </w:numPr>
        <w:ind w:left="426" w:hanging="284"/>
      </w:pPr>
      <w:r w:rsidRPr="00654E34">
        <w:t>Forvaltningsloven 10.02.1967 (om behandlingsmåten i forvaltningssaker).</w:t>
      </w:r>
    </w:p>
    <w:p w14:paraId="2429939B" w14:textId="77777777" w:rsidR="00654E34" w:rsidRPr="00654E34" w:rsidRDefault="00654E34" w:rsidP="00654E34"/>
    <w:p w14:paraId="6A106D22" w14:textId="237F1E28" w:rsidR="00654E34" w:rsidRPr="00654E34" w:rsidRDefault="00654E34" w:rsidP="009A0D72">
      <w:r w:rsidRPr="00654E34">
        <w:t xml:space="preserve">Lover og forskrifter er tilgjengelig på nettstedet </w:t>
      </w:r>
      <w:hyperlink r:id="rId12" w:history="1">
        <w:r w:rsidRPr="00654E34">
          <w:rPr>
            <w:rStyle w:val="Hyperkobling"/>
          </w:rPr>
          <w:t>www.lovdata.no</w:t>
        </w:r>
      </w:hyperlink>
      <w:r w:rsidRPr="00654E34">
        <w:rPr>
          <w:u w:val="single"/>
        </w:rPr>
        <w:t>.</w:t>
      </w:r>
      <w:r w:rsidRPr="00654E34">
        <w:t xml:space="preserve"> Veiledning, veinormaler mv. for planlegging og gjennomføring av skogsveibygging finnes på nettstedet</w:t>
      </w:r>
      <w:r w:rsidR="00A24A2A">
        <w:t xml:space="preserve"> </w:t>
      </w:r>
      <w:hyperlink r:id="rId13" w:history="1">
        <w:r w:rsidR="00A24A2A" w:rsidRPr="00A24A2A">
          <w:rPr>
            <w:rStyle w:val="Hyperkobling"/>
          </w:rPr>
          <w:t>Skogsveier - skogkurs • Skogkurs</w:t>
        </w:r>
      </w:hyperlink>
      <w:r w:rsidRPr="00654E34">
        <w:t xml:space="preserve">, på Landbruksdirektoratets hjemmeside </w:t>
      </w:r>
      <w:hyperlink r:id="rId14" w:history="1">
        <w:r w:rsidR="00A24A2A" w:rsidRPr="00A24A2A">
          <w:rPr>
            <w:rStyle w:val="Hyperkobling"/>
          </w:rPr>
          <w:t>Tilskudd til veibygging i skog - Landbruksdirektoratet</w:t>
        </w:r>
      </w:hyperlink>
      <w:r w:rsidR="00A24A2A">
        <w:t xml:space="preserve"> </w:t>
      </w:r>
      <w:r w:rsidRPr="00654E34">
        <w:t xml:space="preserve">og på Statsforvalterens hjemmeside </w:t>
      </w:r>
      <w:hyperlink r:id="rId15" w:history="1">
        <w:r w:rsidR="00A24A2A" w:rsidRPr="00A24A2A">
          <w:rPr>
            <w:rStyle w:val="Hyperkobling"/>
          </w:rPr>
          <w:t>Skogsveier | Statsforvalteren i Vestfold og Telemark</w:t>
        </w:r>
      </w:hyperlink>
      <w:r w:rsidR="00A24A2A">
        <w:t>.</w:t>
      </w:r>
    </w:p>
    <w:p w14:paraId="1337AAAA" w14:textId="77777777" w:rsidR="00654E34" w:rsidRPr="00654E34" w:rsidRDefault="00654E34" w:rsidP="00654E34">
      <w:pPr>
        <w:rPr>
          <w:b/>
        </w:rPr>
      </w:pPr>
    </w:p>
    <w:p w14:paraId="599AF228" w14:textId="77777777" w:rsidR="00654E34" w:rsidRPr="00654E34" w:rsidRDefault="00654E34" w:rsidP="00654E34">
      <w:r w:rsidRPr="00654E34">
        <w:rPr>
          <w:b/>
        </w:rPr>
        <w:t>Veivedlikehold</w:t>
      </w:r>
      <w:r w:rsidRPr="00654E34">
        <w:br/>
        <w:t>Det er et krav om at veier som mottar tilskudd skal vedlikeholdes til den standard som den opprinnelig ble bygd, jf. forskrift om tilskudd § 5 om tilskudd til veibygging.</w:t>
      </w:r>
    </w:p>
    <w:p w14:paraId="2848BD6D" w14:textId="77777777" w:rsidR="00654E34" w:rsidRPr="00654E34" w:rsidRDefault="00654E34" w:rsidP="00654E34">
      <w:pPr>
        <w:rPr>
          <w:u w:val="single"/>
        </w:rPr>
      </w:pPr>
    </w:p>
    <w:p w14:paraId="0997D0B9" w14:textId="77777777" w:rsidR="00654E34" w:rsidRPr="00654E34" w:rsidRDefault="00654E34" w:rsidP="00654E34">
      <w:pPr>
        <w:rPr>
          <w:b/>
        </w:rPr>
      </w:pPr>
      <w:r w:rsidRPr="00654E34">
        <w:rPr>
          <w:b/>
        </w:rPr>
        <w:t>Frist for bygging</w:t>
      </w:r>
    </w:p>
    <w:p w14:paraId="202EFFAF" w14:textId="7F15F77A" w:rsidR="00654E34" w:rsidRPr="00654E34" w:rsidRDefault="00654E34" w:rsidP="00654E34">
      <w:r w:rsidRPr="00654E34">
        <w:t xml:space="preserve">Frist for gjennomføring av tiltaket settes til </w:t>
      </w:r>
      <w:r w:rsidR="00A24A2A">
        <w:t>[</w:t>
      </w:r>
      <w:r w:rsidRPr="00654E34">
        <w:t>d</w:t>
      </w:r>
      <w:r w:rsidR="00A24A2A">
        <w:t>ato]</w:t>
      </w:r>
      <w:r w:rsidRPr="00654E34">
        <w:t xml:space="preserve">. Tilsagn som ikke er brukt innen fristens utløp trekkes tilbake. </w:t>
      </w:r>
    </w:p>
    <w:p w14:paraId="46139213" w14:textId="77777777" w:rsidR="00654E34" w:rsidRPr="00654E34" w:rsidRDefault="00654E34" w:rsidP="00654E34">
      <w:pPr>
        <w:rPr>
          <w:b/>
        </w:rPr>
      </w:pPr>
    </w:p>
    <w:p w14:paraId="77D7B0E6" w14:textId="77777777" w:rsidR="00654E34" w:rsidRPr="00654E34" w:rsidRDefault="00654E34" w:rsidP="00654E34">
      <w:pPr>
        <w:rPr>
          <w:b/>
        </w:rPr>
      </w:pPr>
      <w:r w:rsidRPr="00654E34">
        <w:rPr>
          <w:b/>
        </w:rPr>
        <w:t xml:space="preserve">Endringer </w:t>
      </w:r>
    </w:p>
    <w:p w14:paraId="28AA6B21" w14:textId="77777777" w:rsidR="00654E34" w:rsidRPr="00654E34" w:rsidRDefault="00654E34" w:rsidP="00654E34">
      <w:r w:rsidRPr="00654E34">
        <w:t xml:space="preserve">Behov for endringer i forutsetningene eller vilkårene for skogsveien underveis i byggeperioden må rettes til Statsforvalteren i Vestfold og Telemark via kommunen før endringene iverksettes. </w:t>
      </w:r>
    </w:p>
    <w:p w14:paraId="2CDCA955" w14:textId="77777777" w:rsidR="00654E34" w:rsidRPr="00654E34" w:rsidRDefault="00654E34" w:rsidP="00654E34"/>
    <w:p w14:paraId="2858DB47" w14:textId="77777777" w:rsidR="00654E34" w:rsidRPr="00654E34" w:rsidRDefault="00654E34" w:rsidP="00654E34">
      <w:pPr>
        <w:rPr>
          <w:b/>
        </w:rPr>
      </w:pPr>
      <w:r w:rsidRPr="00654E34">
        <w:rPr>
          <w:b/>
        </w:rPr>
        <w:t>Kontroll</w:t>
      </w:r>
    </w:p>
    <w:p w14:paraId="73E0EB83" w14:textId="77777777" w:rsidR="00654E34" w:rsidRPr="00654E34" w:rsidRDefault="00654E34" w:rsidP="00654E34">
      <w:r w:rsidRPr="00654E34">
        <w:t>Kommunen kontrollerer at tiltakene er gjennomført i tråd med forutsetningene. Det tas forbehold om at kommunen, Statsforvalteren eller Riksrevisjonen kan kreve nødvendige opplysninger og kontrollere at bruken av tilskuddsmidlene er skjedd i tråd med forutsetningene.</w:t>
      </w:r>
    </w:p>
    <w:p w14:paraId="16B7EDB0" w14:textId="77777777" w:rsidR="00654E34" w:rsidRPr="00654E34" w:rsidRDefault="00654E34" w:rsidP="00654E34"/>
    <w:p w14:paraId="29263E66" w14:textId="77777777" w:rsidR="00654E34" w:rsidRPr="00654E34" w:rsidRDefault="00654E34" w:rsidP="00654E34">
      <w:r w:rsidRPr="00654E34">
        <w:t xml:space="preserve">Fremtidig endret bruk og brukerinteresser i veganlegget, brudd på forutsetninger eller vilkårene kan føre til </w:t>
      </w:r>
      <w:proofErr w:type="spellStart"/>
      <w:r w:rsidRPr="00654E34">
        <w:t>avkorting</w:t>
      </w:r>
      <w:proofErr w:type="spellEnd"/>
      <w:r w:rsidRPr="00654E34">
        <w:t xml:space="preserve"> eller krav om hel eller delvis tilbakebetaling av tilskuddet.</w:t>
      </w:r>
    </w:p>
    <w:p w14:paraId="3B349124" w14:textId="77777777" w:rsidR="00654E34" w:rsidRPr="00654E34" w:rsidRDefault="00654E34" w:rsidP="00654E34"/>
    <w:p w14:paraId="6AB0F3DB" w14:textId="77777777" w:rsidR="00654E34" w:rsidRPr="00654E34" w:rsidRDefault="00654E34" w:rsidP="00654E34">
      <w:pPr>
        <w:rPr>
          <w:b/>
          <w:bCs/>
          <w:iCs/>
        </w:rPr>
      </w:pPr>
      <w:r w:rsidRPr="00654E34">
        <w:rPr>
          <w:b/>
          <w:bCs/>
          <w:iCs/>
        </w:rPr>
        <w:t>Utbetaling</w:t>
      </w:r>
    </w:p>
    <w:p w14:paraId="21881A56" w14:textId="77777777" w:rsidR="00654E34" w:rsidRPr="00654E34" w:rsidRDefault="00654E34" w:rsidP="00654E34">
      <w:r w:rsidRPr="00654E34">
        <w:t xml:space="preserve">For utbetaling av tilskudd skal det sendes anmodning til kommunen på fastsatt skjema LDIR-904 Regnskapssammendrag for skogsveianlegg med tilhørende bilag og dokumentasjon for utførte arbeider, jf. også veiledning på side 2 på skjemaet. </w:t>
      </w:r>
      <w:r w:rsidRPr="00654E34">
        <w:br/>
      </w:r>
    </w:p>
    <w:p w14:paraId="7D671FCB" w14:textId="6DC3351E" w:rsidR="00654E34" w:rsidRPr="00654E34" w:rsidRDefault="00654E34" w:rsidP="00654E34">
      <w:pPr>
        <w:numPr>
          <w:ilvl w:val="0"/>
          <w:numId w:val="2"/>
        </w:numPr>
      </w:pPr>
      <w:r w:rsidRPr="00654E34">
        <w:t xml:space="preserve">Inntil 90 % av innvilget tilskudd kan utbetales som delutbetaling for utførte arbeider før veianlegget er ferdig godkjent. </w:t>
      </w:r>
    </w:p>
    <w:p w14:paraId="783BA4AE" w14:textId="74D9C139" w:rsidR="00654E34" w:rsidRPr="00654E34" w:rsidRDefault="00654E34" w:rsidP="00654E34">
      <w:pPr>
        <w:numPr>
          <w:ilvl w:val="0"/>
          <w:numId w:val="2"/>
        </w:numPr>
      </w:pPr>
      <w:r w:rsidRPr="00654E34">
        <w:t>Sluttutbetaling kan skje når anlegget er ferdig godkjent av kommunen, regnskapet revidert av kommunen og resultatkontroll for bygging av skogsveier på skjema SLF-913 foreligger.</w:t>
      </w:r>
    </w:p>
    <w:p w14:paraId="2329A3D2" w14:textId="77777777" w:rsidR="00654E34" w:rsidRPr="00654E34" w:rsidRDefault="00654E34" w:rsidP="00654E34"/>
    <w:p w14:paraId="0F7E6577" w14:textId="77777777" w:rsidR="00654E34" w:rsidRPr="00654E34" w:rsidRDefault="00654E34" w:rsidP="00654E34">
      <w:pPr>
        <w:rPr>
          <w:b/>
        </w:rPr>
      </w:pPr>
      <w:r w:rsidRPr="00654E34">
        <w:rPr>
          <w:b/>
        </w:rPr>
        <w:t>Klage</w:t>
      </w:r>
    </w:p>
    <w:p w14:paraId="7F074637" w14:textId="77777777" w:rsidR="00654E34" w:rsidRPr="00654E34" w:rsidRDefault="00654E34" w:rsidP="00654E34">
      <w:r w:rsidRPr="00654E34">
        <w:t xml:space="preserve">Det kan klages på vedtaket i samsvar med § 11 </w:t>
      </w:r>
      <w:proofErr w:type="gramStart"/>
      <w:r w:rsidRPr="00654E34">
        <w:t>i ”Forskrift</w:t>
      </w:r>
      <w:proofErr w:type="gramEnd"/>
      <w:r w:rsidRPr="00654E34">
        <w:t xml:space="preserve"> om tilskudd til nærings- og miljøtiltak i skogbruket ” § 11. Klagen stiles til Landbruksdirektoratet og sendes til Statsforvalteren i Vestfold og Telemark. Fristen for å klage er 3 uker. Orientering om klageadgangen er vedlagt.</w:t>
      </w:r>
    </w:p>
    <w:p w14:paraId="551DB0D4" w14:textId="77777777" w:rsidR="00654E34" w:rsidRPr="00654E34" w:rsidRDefault="00654E34" w:rsidP="00654E34"/>
    <w:p w14:paraId="26C3D326" w14:textId="77777777" w:rsidR="00654E34" w:rsidRPr="00654E34" w:rsidRDefault="00654E34" w:rsidP="00654E34"/>
    <w:p w14:paraId="26BC5CB1" w14:textId="77777777" w:rsidR="00B461C3" w:rsidRPr="00E85FCA" w:rsidRDefault="00B461C3" w:rsidP="00B461C3"/>
    <w:p w14:paraId="233CAD59"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A81FDC" w:rsidRPr="00E85FCA" w14:paraId="08494C15" w14:textId="77777777" w:rsidTr="003106D9">
        <w:tc>
          <w:tcPr>
            <w:tcW w:w="4536" w:type="dxa"/>
          </w:tcPr>
          <w:p w14:paraId="69D2E7E7" w14:textId="77777777" w:rsidR="00A81FDC" w:rsidRPr="00E85FCA" w:rsidRDefault="00A81FDC" w:rsidP="00A81FDC">
            <w:r w:rsidRPr="00E85FCA">
              <w:t>Med hilsen</w:t>
            </w:r>
          </w:p>
          <w:p w14:paraId="5B176813" w14:textId="77777777" w:rsidR="00A23FF2" w:rsidRPr="00E85FCA" w:rsidRDefault="00A23FF2" w:rsidP="00A81FDC"/>
          <w:p w14:paraId="2C0094F8" w14:textId="6196D7FF" w:rsidR="00A81FDC" w:rsidRPr="00E85FCA" w:rsidRDefault="0017704E" w:rsidP="00A81FDC">
            <w:bookmarkStart w:id="16" w:name="AdmLederNavn"/>
            <w:r w:rsidRPr="00E85FCA">
              <w:t>Navn</w:t>
            </w:r>
            <w:bookmarkEnd w:id="16"/>
            <w:r w:rsidR="00A81FDC" w:rsidRPr="00E85FCA">
              <w:t xml:space="preserve"> (</w:t>
            </w:r>
            <w:proofErr w:type="spellStart"/>
            <w:r w:rsidR="00A81FDC" w:rsidRPr="00E85FCA">
              <w:t>e.f.</w:t>
            </w:r>
            <w:proofErr w:type="spellEnd"/>
            <w:r w:rsidR="00A81FDC" w:rsidRPr="00E85FCA">
              <w:t>)</w:t>
            </w:r>
          </w:p>
          <w:p w14:paraId="2D5FAF6F" w14:textId="11AE5443" w:rsidR="00A81FDC" w:rsidRPr="00E85FCA" w:rsidRDefault="0017704E" w:rsidP="00EC3515">
            <w:bookmarkStart w:id="17" w:name="admlederstilling"/>
            <w:r w:rsidRPr="00E85FCA">
              <w:t>lederstilling</w:t>
            </w:r>
            <w:bookmarkEnd w:id="17"/>
          </w:p>
        </w:tc>
        <w:tc>
          <w:tcPr>
            <w:tcW w:w="284" w:type="dxa"/>
          </w:tcPr>
          <w:p w14:paraId="4AD9F7C9" w14:textId="77777777" w:rsidR="00A81FDC" w:rsidRPr="00E85FCA" w:rsidRDefault="00A81FDC" w:rsidP="00A81FDC"/>
        </w:tc>
        <w:tc>
          <w:tcPr>
            <w:tcW w:w="4552" w:type="dxa"/>
          </w:tcPr>
          <w:p w14:paraId="2703B848" w14:textId="77777777" w:rsidR="003106D9" w:rsidRPr="00E85FCA" w:rsidRDefault="003106D9" w:rsidP="00A81FDC"/>
          <w:p w14:paraId="54C168F6" w14:textId="77777777" w:rsidR="00894E5F" w:rsidRPr="00E85FCA" w:rsidRDefault="00894E5F" w:rsidP="00A81FDC"/>
          <w:p w14:paraId="1AE49829" w14:textId="42B3B0CB" w:rsidR="00A81FDC" w:rsidRPr="00E85FCA" w:rsidRDefault="00D5274C" w:rsidP="00A81FDC">
            <w:bookmarkStart w:id="18" w:name="Saksbehandlernavn2"/>
            <w:r>
              <w:t>N</w:t>
            </w:r>
            <w:r w:rsidR="00A60E0F" w:rsidRPr="00E85FCA">
              <w:t>avn2</w:t>
            </w:r>
            <w:bookmarkEnd w:id="18"/>
          </w:p>
          <w:p w14:paraId="4EAE1ADC" w14:textId="029244A6" w:rsidR="00A60E0F" w:rsidRPr="00E85FCA" w:rsidRDefault="00A60E0F" w:rsidP="00A81FDC">
            <w:bookmarkStart w:id="19" w:name="SaksbehandlerStilling"/>
            <w:r w:rsidRPr="00E85FCA">
              <w:t>Saksbehandler</w:t>
            </w:r>
            <w:r w:rsidR="00D5274C">
              <w:t>/</w:t>
            </w:r>
            <w:r w:rsidRPr="00E85FCA">
              <w:t>Stilling</w:t>
            </w:r>
            <w:bookmarkEnd w:id="19"/>
          </w:p>
        </w:tc>
      </w:tr>
    </w:tbl>
    <w:p w14:paraId="7EF87327" w14:textId="77777777" w:rsidR="00A81FDC" w:rsidRPr="00E85FCA" w:rsidRDefault="00A81FDC" w:rsidP="00A81FDC"/>
    <w:p w14:paraId="1C66A1D8" w14:textId="77777777" w:rsidR="00A81FDC" w:rsidRPr="00E85FCA" w:rsidRDefault="004A5240"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285BACEB" w14:textId="77777777" w:rsidR="00A81FDC" w:rsidRDefault="00A81FDC" w:rsidP="00A81FDC"/>
    <w:p w14:paraId="74117839" w14:textId="77777777" w:rsidR="00D5274C" w:rsidRDefault="00D5274C" w:rsidP="00A81FDC"/>
    <w:p w14:paraId="32FF1FB4" w14:textId="77777777" w:rsidR="00D5274C" w:rsidRPr="00E85FCA" w:rsidRDefault="00D5274C" w:rsidP="00A81FDC"/>
    <w:tbl>
      <w:tblPr>
        <w:tblW w:w="8895" w:type="dxa"/>
        <w:tblLayout w:type="fixed"/>
        <w:tblLook w:val="04A0" w:firstRow="1" w:lastRow="0" w:firstColumn="1" w:lastColumn="0" w:noHBand="0" w:noVBand="1"/>
      </w:tblPr>
      <w:tblGrid>
        <w:gridCol w:w="283"/>
        <w:gridCol w:w="8612"/>
      </w:tblGrid>
      <w:tr w:rsidR="00D5274C" w:rsidRPr="00654E34" w14:paraId="2C5C14BE" w14:textId="77777777" w:rsidTr="008A4E34">
        <w:tc>
          <w:tcPr>
            <w:tcW w:w="8895" w:type="dxa"/>
            <w:gridSpan w:val="2"/>
            <w:noWrap/>
            <w:tcMar>
              <w:top w:w="0" w:type="dxa"/>
              <w:left w:w="57" w:type="dxa"/>
              <w:bottom w:w="0" w:type="dxa"/>
              <w:right w:w="57" w:type="dxa"/>
            </w:tcMar>
            <w:hideMark/>
          </w:tcPr>
          <w:p w14:paraId="3324F873" w14:textId="77777777" w:rsidR="00D5274C" w:rsidRPr="00654E34" w:rsidRDefault="00D5274C" w:rsidP="008A4E34">
            <w:bookmarkStart w:id="20" w:name="Vedlegg"/>
            <w:bookmarkEnd w:id="20"/>
            <w:r w:rsidRPr="00654E34">
              <w:t>Vedlegg:</w:t>
            </w:r>
          </w:p>
        </w:tc>
      </w:tr>
      <w:tr w:rsidR="00D5274C" w:rsidRPr="00654E34" w14:paraId="71DF8C5D" w14:textId="77777777" w:rsidTr="008A4E34">
        <w:tc>
          <w:tcPr>
            <w:tcW w:w="283" w:type="dxa"/>
            <w:noWrap/>
            <w:tcMar>
              <w:top w:w="0" w:type="dxa"/>
              <w:left w:w="57" w:type="dxa"/>
              <w:bottom w:w="0" w:type="dxa"/>
              <w:right w:w="57" w:type="dxa"/>
            </w:tcMar>
            <w:hideMark/>
          </w:tcPr>
          <w:p w14:paraId="63948301" w14:textId="77777777" w:rsidR="00D5274C" w:rsidRPr="00654E34" w:rsidRDefault="00D5274C" w:rsidP="008A4E34">
            <w:r w:rsidRPr="00654E34">
              <w:t>1.</w:t>
            </w:r>
          </w:p>
        </w:tc>
        <w:tc>
          <w:tcPr>
            <w:tcW w:w="8612" w:type="dxa"/>
            <w:hideMark/>
          </w:tcPr>
          <w:p w14:paraId="5372B03A" w14:textId="77777777" w:rsidR="00D5274C" w:rsidRPr="00654E34" w:rsidRDefault="00D5274C" w:rsidP="008A4E34">
            <w:r w:rsidRPr="00654E34">
              <w:t>Veiklasse 3 - utdrag av håndboka Normaler for landbruksveier med byggebeskrivelse, gjeldende fra 1. juni 2013</w:t>
            </w:r>
            <w:r>
              <w:t>, med justeringer og korrigeringer august 2016.</w:t>
            </w:r>
          </w:p>
        </w:tc>
      </w:tr>
      <w:tr w:rsidR="00D5274C" w:rsidRPr="00654E34" w14:paraId="62138944" w14:textId="77777777" w:rsidTr="008A4E34">
        <w:tc>
          <w:tcPr>
            <w:tcW w:w="283" w:type="dxa"/>
            <w:noWrap/>
            <w:tcMar>
              <w:top w:w="0" w:type="dxa"/>
              <w:left w:w="57" w:type="dxa"/>
              <w:bottom w:w="0" w:type="dxa"/>
              <w:right w:w="57" w:type="dxa"/>
            </w:tcMar>
            <w:hideMark/>
          </w:tcPr>
          <w:p w14:paraId="2818D02F" w14:textId="77777777" w:rsidR="00D5274C" w:rsidRPr="00654E34" w:rsidRDefault="00D5274C" w:rsidP="008A4E34">
            <w:r w:rsidRPr="00654E34">
              <w:t>2.</w:t>
            </w:r>
          </w:p>
        </w:tc>
        <w:tc>
          <w:tcPr>
            <w:tcW w:w="8612" w:type="dxa"/>
            <w:hideMark/>
          </w:tcPr>
          <w:p w14:paraId="5AF7736A" w14:textId="77777777" w:rsidR="00D5274C" w:rsidRPr="00654E34" w:rsidRDefault="00D5274C" w:rsidP="008A4E34">
            <w:r w:rsidRPr="00654E34">
              <w:t xml:space="preserve">Retningslinjer for søknader om tilskudd til bygging og ombygging av skogsveier i </w:t>
            </w:r>
            <w:r>
              <w:t>…… kommune</w:t>
            </w:r>
            <w:r w:rsidRPr="00654E34">
              <w:t xml:space="preserve">, fastsatt </w:t>
            </w:r>
            <w:r>
              <w:t>[dato]</w:t>
            </w:r>
            <w:r w:rsidRPr="00654E34">
              <w:t>.</w:t>
            </w:r>
          </w:p>
        </w:tc>
      </w:tr>
      <w:tr w:rsidR="00D5274C" w:rsidRPr="00654E34" w14:paraId="7214145B" w14:textId="77777777" w:rsidTr="008A4E34">
        <w:tc>
          <w:tcPr>
            <w:tcW w:w="283" w:type="dxa"/>
            <w:noWrap/>
            <w:tcMar>
              <w:top w:w="0" w:type="dxa"/>
              <w:left w:w="57" w:type="dxa"/>
              <w:bottom w:w="0" w:type="dxa"/>
              <w:right w:w="57" w:type="dxa"/>
            </w:tcMar>
            <w:hideMark/>
          </w:tcPr>
          <w:p w14:paraId="2285D4CA" w14:textId="77777777" w:rsidR="00D5274C" w:rsidRPr="00654E34" w:rsidRDefault="00D5274C" w:rsidP="008A4E34">
            <w:r w:rsidRPr="00654E34">
              <w:t>3.</w:t>
            </w:r>
          </w:p>
        </w:tc>
        <w:tc>
          <w:tcPr>
            <w:tcW w:w="8612" w:type="dxa"/>
            <w:hideMark/>
          </w:tcPr>
          <w:p w14:paraId="0341101F" w14:textId="77777777" w:rsidR="00D5274C" w:rsidRPr="00654E34" w:rsidRDefault="00D5274C" w:rsidP="008A4E34">
            <w:pPr>
              <w:rPr>
                <w:lang w:val="nn-NO"/>
              </w:rPr>
            </w:pPr>
            <w:proofErr w:type="spellStart"/>
            <w:r w:rsidRPr="00654E34">
              <w:rPr>
                <w:lang w:val="nn-NO"/>
              </w:rPr>
              <w:t>Snuplasser</w:t>
            </w:r>
            <w:proofErr w:type="spellEnd"/>
            <w:r w:rsidRPr="00654E34">
              <w:rPr>
                <w:lang w:val="nn-NO"/>
              </w:rPr>
              <w:t xml:space="preserve"> – vedlegg 3 i</w:t>
            </w:r>
            <w:r>
              <w:rPr>
                <w:lang w:val="nn-NO"/>
              </w:rPr>
              <w:t xml:space="preserve"> </w:t>
            </w:r>
            <w:proofErr w:type="spellStart"/>
            <w:r>
              <w:rPr>
                <w:lang w:val="nn-NO"/>
              </w:rPr>
              <w:t>håndboka</w:t>
            </w:r>
            <w:proofErr w:type="spellEnd"/>
            <w:r w:rsidRPr="00654E34">
              <w:rPr>
                <w:lang w:val="nn-NO"/>
              </w:rPr>
              <w:t xml:space="preserve"> </w:t>
            </w:r>
            <w:proofErr w:type="spellStart"/>
            <w:r w:rsidRPr="00654E34">
              <w:rPr>
                <w:lang w:val="nn-NO"/>
              </w:rPr>
              <w:t>Normaler</w:t>
            </w:r>
            <w:proofErr w:type="spellEnd"/>
            <w:r w:rsidRPr="00654E34">
              <w:rPr>
                <w:lang w:val="nn-NO"/>
              </w:rPr>
              <w:t xml:space="preserve"> for landbruksveier, 1. juni 2013.</w:t>
            </w:r>
          </w:p>
        </w:tc>
      </w:tr>
      <w:tr w:rsidR="00D5274C" w:rsidRPr="00654E34" w14:paraId="428CD04F" w14:textId="77777777" w:rsidTr="008A4E34">
        <w:tc>
          <w:tcPr>
            <w:tcW w:w="283" w:type="dxa"/>
            <w:noWrap/>
            <w:tcMar>
              <w:top w:w="0" w:type="dxa"/>
              <w:left w:w="57" w:type="dxa"/>
              <w:bottom w:w="0" w:type="dxa"/>
              <w:right w:w="57" w:type="dxa"/>
            </w:tcMar>
            <w:hideMark/>
          </w:tcPr>
          <w:p w14:paraId="075DCF84" w14:textId="77777777" w:rsidR="00D5274C" w:rsidRPr="00654E34" w:rsidRDefault="00D5274C" w:rsidP="008A4E34">
            <w:r w:rsidRPr="00654E34">
              <w:t>4.</w:t>
            </w:r>
          </w:p>
        </w:tc>
        <w:tc>
          <w:tcPr>
            <w:tcW w:w="8612" w:type="dxa"/>
            <w:hideMark/>
          </w:tcPr>
          <w:p w14:paraId="34EEA716" w14:textId="77777777" w:rsidR="00D5274C" w:rsidRPr="00654E34" w:rsidRDefault="00D5274C" w:rsidP="008A4E34">
            <w:r w:rsidRPr="00654E34">
              <w:t>Skogsveier og skredfare – veileder, august 2011.</w:t>
            </w:r>
          </w:p>
        </w:tc>
      </w:tr>
      <w:tr w:rsidR="00D5274C" w:rsidRPr="00654E34" w14:paraId="2A8C8658" w14:textId="77777777" w:rsidTr="008A4E34">
        <w:tc>
          <w:tcPr>
            <w:tcW w:w="283" w:type="dxa"/>
            <w:noWrap/>
            <w:tcMar>
              <w:top w:w="0" w:type="dxa"/>
              <w:left w:w="57" w:type="dxa"/>
              <w:bottom w:w="0" w:type="dxa"/>
              <w:right w:w="57" w:type="dxa"/>
            </w:tcMar>
            <w:hideMark/>
          </w:tcPr>
          <w:p w14:paraId="2F202DF5" w14:textId="77777777" w:rsidR="00D5274C" w:rsidRPr="00654E34" w:rsidRDefault="00D5274C" w:rsidP="008A4E34">
            <w:r w:rsidRPr="00654E34">
              <w:t>5.</w:t>
            </w:r>
          </w:p>
        </w:tc>
        <w:tc>
          <w:tcPr>
            <w:tcW w:w="8612" w:type="dxa"/>
            <w:hideMark/>
          </w:tcPr>
          <w:p w14:paraId="008FDFE2" w14:textId="77777777" w:rsidR="00D5274C" w:rsidRPr="00654E34" w:rsidRDefault="00D5274C" w:rsidP="008A4E34">
            <w:r w:rsidRPr="00654E34">
              <w:t>Melding om rett til å klage over forvaltningsvedtak.</w:t>
            </w:r>
          </w:p>
        </w:tc>
      </w:tr>
    </w:tbl>
    <w:p w14:paraId="6C0A9C02" w14:textId="77777777" w:rsidR="00D5274C" w:rsidRPr="00E85FCA" w:rsidRDefault="00D5274C" w:rsidP="00D5274C"/>
    <w:p w14:paraId="600577DB" w14:textId="77777777" w:rsidR="00742E78" w:rsidRPr="00E85FCA" w:rsidRDefault="00742E78" w:rsidP="00A81FDC"/>
    <w:p w14:paraId="7857676E" w14:textId="77777777" w:rsidR="00F22C69" w:rsidRDefault="00F22C69" w:rsidP="000D3220">
      <w:bookmarkStart w:id="21" w:name="KopiTilTabell"/>
      <w:bookmarkStart w:id="22" w:name="Eksternemottakeretabell"/>
      <w:bookmarkEnd w:id="21"/>
      <w:bookmarkEnd w:id="22"/>
    </w:p>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9DD4" w14:textId="77777777" w:rsidR="0063536E" w:rsidRDefault="0063536E" w:rsidP="00A81FDC">
      <w:r>
        <w:separator/>
      </w:r>
    </w:p>
  </w:endnote>
  <w:endnote w:type="continuationSeparator" w:id="0">
    <w:p w14:paraId="587C366F" w14:textId="77777777" w:rsidR="0063536E" w:rsidRDefault="0063536E"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C5169C" w:rsidRPr="00D76882" w14:paraId="1C236B9A" w14:textId="77777777" w:rsidTr="00C42FFC">
      <w:tc>
        <w:tcPr>
          <w:tcW w:w="2155" w:type="dxa"/>
          <w:tcBorders>
            <w:top w:val="nil"/>
            <w:bottom w:val="nil"/>
          </w:tcBorders>
        </w:tcPr>
        <w:p w14:paraId="04EFC824" w14:textId="77777777" w:rsidR="00C5169C" w:rsidRDefault="00C5169C" w:rsidP="00B67D60">
          <w:pPr>
            <w:pStyle w:val="Bunntekst"/>
            <w:rPr>
              <w:sz w:val="14"/>
              <w:szCs w:val="14"/>
            </w:rPr>
          </w:pPr>
        </w:p>
      </w:tc>
      <w:tc>
        <w:tcPr>
          <w:tcW w:w="227" w:type="dxa"/>
          <w:tcBorders>
            <w:top w:val="nil"/>
            <w:bottom w:val="nil"/>
          </w:tcBorders>
        </w:tcPr>
        <w:p w14:paraId="7DDDCF29" w14:textId="77777777" w:rsidR="00C5169C" w:rsidRPr="00D76882" w:rsidRDefault="00C5169C" w:rsidP="00B67D60">
          <w:pPr>
            <w:pStyle w:val="Bunntekst"/>
            <w:rPr>
              <w:sz w:val="14"/>
              <w:szCs w:val="14"/>
            </w:rPr>
          </w:pPr>
        </w:p>
      </w:tc>
      <w:tc>
        <w:tcPr>
          <w:tcW w:w="2155" w:type="dxa"/>
          <w:tcBorders>
            <w:top w:val="nil"/>
            <w:bottom w:val="nil"/>
          </w:tcBorders>
        </w:tcPr>
        <w:p w14:paraId="4161600A" w14:textId="77777777" w:rsidR="00C5169C" w:rsidRDefault="00C5169C" w:rsidP="00B67D60">
          <w:pPr>
            <w:pStyle w:val="Bunntekst"/>
            <w:rPr>
              <w:sz w:val="14"/>
              <w:szCs w:val="14"/>
            </w:rPr>
          </w:pPr>
        </w:p>
      </w:tc>
      <w:tc>
        <w:tcPr>
          <w:tcW w:w="227" w:type="dxa"/>
          <w:tcBorders>
            <w:top w:val="nil"/>
            <w:bottom w:val="nil"/>
          </w:tcBorders>
        </w:tcPr>
        <w:p w14:paraId="4FAE3B1F" w14:textId="77777777" w:rsidR="00C5169C" w:rsidRPr="00D76882" w:rsidRDefault="00C5169C" w:rsidP="00B67D60">
          <w:pPr>
            <w:pStyle w:val="Bunntekst"/>
            <w:rPr>
              <w:sz w:val="14"/>
              <w:szCs w:val="14"/>
            </w:rPr>
          </w:pPr>
        </w:p>
      </w:tc>
      <w:tc>
        <w:tcPr>
          <w:tcW w:w="2155" w:type="dxa"/>
          <w:tcBorders>
            <w:top w:val="nil"/>
            <w:bottom w:val="nil"/>
          </w:tcBorders>
        </w:tcPr>
        <w:p w14:paraId="6A1EE5C8" w14:textId="77777777" w:rsidR="00C5169C" w:rsidRDefault="00C5169C" w:rsidP="00B67D60">
          <w:pPr>
            <w:pStyle w:val="Bunntekst"/>
            <w:rPr>
              <w:sz w:val="14"/>
              <w:szCs w:val="14"/>
            </w:rPr>
          </w:pPr>
        </w:p>
      </w:tc>
      <w:tc>
        <w:tcPr>
          <w:tcW w:w="227" w:type="dxa"/>
          <w:tcBorders>
            <w:top w:val="nil"/>
            <w:bottom w:val="nil"/>
          </w:tcBorders>
        </w:tcPr>
        <w:p w14:paraId="3E621B79" w14:textId="77777777" w:rsidR="00C5169C" w:rsidRPr="00D76882" w:rsidRDefault="00C5169C" w:rsidP="00B67D60">
          <w:pPr>
            <w:pStyle w:val="Bunntekst"/>
            <w:rPr>
              <w:sz w:val="14"/>
              <w:szCs w:val="14"/>
            </w:rPr>
          </w:pPr>
        </w:p>
      </w:tc>
      <w:tc>
        <w:tcPr>
          <w:tcW w:w="2155" w:type="dxa"/>
          <w:tcBorders>
            <w:top w:val="nil"/>
            <w:bottom w:val="nil"/>
          </w:tcBorders>
        </w:tcPr>
        <w:p w14:paraId="54C4C76C" w14:textId="77777777" w:rsidR="00C5169C" w:rsidRDefault="00C5169C" w:rsidP="00B67D60">
          <w:pPr>
            <w:pStyle w:val="Bunntekst"/>
            <w:rPr>
              <w:sz w:val="14"/>
              <w:szCs w:val="14"/>
            </w:rPr>
          </w:pPr>
        </w:p>
      </w:tc>
    </w:tr>
    <w:tr w:rsidR="00B67D60" w:rsidRPr="00D76882" w14:paraId="58BF88E4" w14:textId="77777777" w:rsidTr="00C42FFC">
      <w:tc>
        <w:tcPr>
          <w:tcW w:w="2155" w:type="dxa"/>
          <w:tcBorders>
            <w:top w:val="nil"/>
            <w:bottom w:val="single" w:sz="4" w:space="0" w:color="auto"/>
          </w:tcBorders>
        </w:tcPr>
        <w:p w14:paraId="15E3C5F8" w14:textId="77777777" w:rsidR="00B67D60" w:rsidRDefault="00B67D60" w:rsidP="00B67D60">
          <w:pPr>
            <w:pStyle w:val="Bunntekst"/>
            <w:rPr>
              <w:sz w:val="14"/>
              <w:szCs w:val="14"/>
            </w:rPr>
          </w:pPr>
        </w:p>
      </w:tc>
      <w:tc>
        <w:tcPr>
          <w:tcW w:w="227" w:type="dxa"/>
          <w:tcBorders>
            <w:top w:val="nil"/>
            <w:bottom w:val="single" w:sz="4" w:space="0" w:color="auto"/>
          </w:tcBorders>
        </w:tcPr>
        <w:p w14:paraId="5E2E7875"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37D017A4" w14:textId="77777777" w:rsidR="00B67D60" w:rsidRDefault="00B67D60" w:rsidP="00B67D60">
          <w:pPr>
            <w:pStyle w:val="Bunntekst"/>
            <w:rPr>
              <w:sz w:val="14"/>
              <w:szCs w:val="14"/>
            </w:rPr>
          </w:pPr>
        </w:p>
      </w:tc>
      <w:tc>
        <w:tcPr>
          <w:tcW w:w="227" w:type="dxa"/>
          <w:tcBorders>
            <w:top w:val="nil"/>
            <w:bottom w:val="single" w:sz="4" w:space="0" w:color="auto"/>
          </w:tcBorders>
        </w:tcPr>
        <w:p w14:paraId="4527C113"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2126CF38" w14:textId="77777777" w:rsidR="00B67D60" w:rsidRDefault="00B67D60" w:rsidP="00B67D60">
          <w:pPr>
            <w:pStyle w:val="Bunntekst"/>
            <w:rPr>
              <w:sz w:val="14"/>
              <w:szCs w:val="14"/>
            </w:rPr>
          </w:pPr>
        </w:p>
      </w:tc>
      <w:tc>
        <w:tcPr>
          <w:tcW w:w="227" w:type="dxa"/>
          <w:tcBorders>
            <w:top w:val="nil"/>
            <w:bottom w:val="single" w:sz="4" w:space="0" w:color="auto"/>
          </w:tcBorders>
        </w:tcPr>
        <w:p w14:paraId="68E85E99"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358209D2" w14:textId="77777777" w:rsidR="00B67D60" w:rsidRDefault="00B67D60" w:rsidP="00B67D60">
          <w:pPr>
            <w:pStyle w:val="Bunntekst"/>
            <w:rPr>
              <w:sz w:val="14"/>
              <w:szCs w:val="14"/>
            </w:rPr>
          </w:pPr>
        </w:p>
      </w:tc>
    </w:tr>
    <w:tr w:rsidR="008E50A5" w:rsidRPr="008E50A5" w14:paraId="63916BF6" w14:textId="77777777" w:rsidTr="00C42FFC">
      <w:tc>
        <w:tcPr>
          <w:tcW w:w="2155" w:type="dxa"/>
          <w:tcBorders>
            <w:top w:val="single" w:sz="4" w:space="0" w:color="auto"/>
          </w:tcBorders>
        </w:tcPr>
        <w:p w14:paraId="46F3773B" w14:textId="77777777" w:rsidR="00B67D60" w:rsidRPr="008E50A5" w:rsidRDefault="00B67D60" w:rsidP="00B67D60">
          <w:pPr>
            <w:pStyle w:val="Bunntekst"/>
            <w:rPr>
              <w:sz w:val="14"/>
              <w:szCs w:val="14"/>
            </w:rPr>
          </w:pPr>
          <w:r w:rsidRPr="008E50A5">
            <w:rPr>
              <w:sz w:val="14"/>
              <w:szCs w:val="14"/>
            </w:rPr>
            <w:t>E-postadresse:</w:t>
          </w:r>
        </w:p>
        <w:p w14:paraId="0531FB90" w14:textId="77777777" w:rsidR="00C73636" w:rsidRDefault="0063536E" w:rsidP="00B67D60">
          <w:pPr>
            <w:pStyle w:val="Bunntekst"/>
            <w:rPr>
              <w:sz w:val="14"/>
              <w:szCs w:val="14"/>
            </w:rPr>
          </w:pPr>
          <w:hyperlink r:id="rId1" w:history="1">
            <w:r w:rsidR="005907B1" w:rsidRPr="00CE2D32">
              <w:rPr>
                <w:rStyle w:val="Hyperkobling"/>
                <w:sz w:val="14"/>
                <w:szCs w:val="14"/>
              </w:rPr>
              <w:t>sfvtpost@statsforvalteren.no</w:t>
            </w:r>
          </w:hyperlink>
          <w:r w:rsidR="00B67D60" w:rsidRPr="008E50A5">
            <w:rPr>
              <w:sz w:val="14"/>
              <w:szCs w:val="14"/>
            </w:rPr>
            <w:t xml:space="preserve"> </w:t>
          </w:r>
        </w:p>
        <w:p w14:paraId="698C70B8" w14:textId="77777777" w:rsidR="00B67D60" w:rsidRPr="008E50A5" w:rsidRDefault="00B67D60" w:rsidP="00B67D60">
          <w:pPr>
            <w:pStyle w:val="Bunntekst"/>
            <w:rPr>
              <w:sz w:val="14"/>
              <w:szCs w:val="14"/>
            </w:rPr>
          </w:pPr>
          <w:r w:rsidRPr="008E50A5">
            <w:rPr>
              <w:sz w:val="14"/>
              <w:szCs w:val="14"/>
            </w:rPr>
            <w:t>Sikker melding:</w:t>
          </w:r>
        </w:p>
        <w:p w14:paraId="4BCD1F88" w14:textId="77777777" w:rsidR="00B67D60" w:rsidRPr="008E50A5" w:rsidRDefault="00B67D60" w:rsidP="00B67D60">
          <w:pPr>
            <w:pStyle w:val="Bunntekst"/>
            <w:rPr>
              <w:sz w:val="14"/>
              <w:szCs w:val="14"/>
            </w:rPr>
          </w:pPr>
          <w:r w:rsidRPr="008E50A5">
            <w:rPr>
              <w:rStyle w:val="Hyperkobling"/>
              <w:color w:val="auto"/>
              <w:sz w:val="14"/>
              <w:szCs w:val="14"/>
            </w:rPr>
            <w:t>www.</w:t>
          </w:r>
          <w:r w:rsidR="005907B1">
            <w:rPr>
              <w:rStyle w:val="Hyperkobling"/>
              <w:color w:val="auto"/>
              <w:sz w:val="14"/>
              <w:szCs w:val="14"/>
            </w:rPr>
            <w:t>statsforvalteren</w:t>
          </w:r>
          <w:r w:rsidRPr="008E50A5">
            <w:rPr>
              <w:rStyle w:val="Hyperkobling"/>
              <w:color w:val="auto"/>
              <w:sz w:val="14"/>
              <w:szCs w:val="14"/>
            </w:rPr>
            <w:t>.no/melding</w:t>
          </w:r>
        </w:p>
      </w:tc>
      <w:tc>
        <w:tcPr>
          <w:tcW w:w="227" w:type="dxa"/>
          <w:tcBorders>
            <w:top w:val="single" w:sz="4" w:space="0" w:color="auto"/>
          </w:tcBorders>
        </w:tcPr>
        <w:p w14:paraId="173F7256" w14:textId="77777777" w:rsidR="00B67D60" w:rsidRPr="008E50A5" w:rsidRDefault="00B67D60" w:rsidP="00B67D60">
          <w:pPr>
            <w:pStyle w:val="Bunntekst"/>
            <w:rPr>
              <w:sz w:val="14"/>
              <w:szCs w:val="14"/>
            </w:rPr>
          </w:pPr>
        </w:p>
      </w:tc>
      <w:tc>
        <w:tcPr>
          <w:tcW w:w="2155" w:type="dxa"/>
          <w:tcBorders>
            <w:top w:val="single" w:sz="4" w:space="0" w:color="auto"/>
          </w:tcBorders>
        </w:tcPr>
        <w:p w14:paraId="7811FD1E" w14:textId="77777777" w:rsidR="00B67D60" w:rsidRPr="008E50A5" w:rsidRDefault="00B67D60" w:rsidP="00B67D60">
          <w:pPr>
            <w:pStyle w:val="Bunntekst"/>
            <w:rPr>
              <w:sz w:val="14"/>
              <w:szCs w:val="14"/>
            </w:rPr>
          </w:pPr>
          <w:r w:rsidRPr="008E50A5">
            <w:rPr>
              <w:sz w:val="14"/>
              <w:szCs w:val="14"/>
            </w:rPr>
            <w:t>Postadresse:</w:t>
          </w:r>
        </w:p>
        <w:p w14:paraId="65286AB9" w14:textId="77777777" w:rsidR="00B67D60" w:rsidRPr="008E50A5" w:rsidRDefault="00026B78" w:rsidP="00B67D60">
          <w:pPr>
            <w:pStyle w:val="Bunntekst"/>
            <w:rPr>
              <w:sz w:val="14"/>
              <w:szCs w:val="14"/>
            </w:rPr>
          </w:pPr>
          <w:r>
            <w:rPr>
              <w:sz w:val="14"/>
              <w:szCs w:val="14"/>
            </w:rPr>
            <w:t>P</w:t>
          </w:r>
          <w:r w:rsidR="00600844">
            <w:rPr>
              <w:sz w:val="14"/>
              <w:szCs w:val="14"/>
            </w:rPr>
            <w:t>ostboks 2076</w:t>
          </w:r>
        </w:p>
        <w:p w14:paraId="5A931ABD" w14:textId="77777777" w:rsidR="00B67D60" w:rsidRPr="008E50A5" w:rsidRDefault="00600844" w:rsidP="00B67D60">
          <w:pPr>
            <w:pStyle w:val="Bunntekst"/>
            <w:rPr>
              <w:sz w:val="14"/>
              <w:szCs w:val="14"/>
            </w:rPr>
          </w:pPr>
          <w:r>
            <w:rPr>
              <w:sz w:val="14"/>
              <w:szCs w:val="14"/>
            </w:rPr>
            <w:t>3103</w:t>
          </w:r>
          <w:r w:rsidR="00DA66EB">
            <w:rPr>
              <w:sz w:val="14"/>
              <w:szCs w:val="14"/>
            </w:rPr>
            <w:t xml:space="preserve"> </w:t>
          </w:r>
          <w:r>
            <w:rPr>
              <w:sz w:val="14"/>
              <w:szCs w:val="14"/>
            </w:rPr>
            <w:t>Tønsberg</w:t>
          </w:r>
        </w:p>
      </w:tc>
      <w:tc>
        <w:tcPr>
          <w:tcW w:w="227" w:type="dxa"/>
          <w:tcBorders>
            <w:top w:val="single" w:sz="4" w:space="0" w:color="auto"/>
          </w:tcBorders>
        </w:tcPr>
        <w:p w14:paraId="5875B534" w14:textId="77777777" w:rsidR="00B67D60" w:rsidRPr="008E50A5" w:rsidRDefault="00B67D60" w:rsidP="00B67D60">
          <w:pPr>
            <w:pStyle w:val="Bunntekst"/>
            <w:rPr>
              <w:sz w:val="14"/>
              <w:szCs w:val="14"/>
            </w:rPr>
          </w:pPr>
        </w:p>
      </w:tc>
      <w:tc>
        <w:tcPr>
          <w:tcW w:w="2155" w:type="dxa"/>
          <w:tcBorders>
            <w:top w:val="single" w:sz="4" w:space="0" w:color="auto"/>
          </w:tcBorders>
        </w:tcPr>
        <w:p w14:paraId="36B55EFD" w14:textId="77777777" w:rsidR="00B67D60" w:rsidRPr="008E50A5" w:rsidRDefault="00B67D60" w:rsidP="00B67D60">
          <w:pPr>
            <w:pStyle w:val="Bunntekst"/>
            <w:rPr>
              <w:sz w:val="14"/>
              <w:szCs w:val="14"/>
            </w:rPr>
          </w:pPr>
          <w:r w:rsidRPr="008E50A5">
            <w:rPr>
              <w:sz w:val="14"/>
              <w:szCs w:val="14"/>
            </w:rPr>
            <w:t>Besøksadresse:</w:t>
          </w:r>
        </w:p>
        <w:p w14:paraId="6709D43E" w14:textId="77777777" w:rsidR="00765791" w:rsidRPr="00765791" w:rsidRDefault="00765791" w:rsidP="00765791">
          <w:pPr>
            <w:pStyle w:val="Bunntekst"/>
            <w:rPr>
              <w:sz w:val="14"/>
              <w:szCs w:val="14"/>
            </w:rPr>
          </w:pPr>
          <w:r w:rsidRPr="00765791">
            <w:rPr>
              <w:sz w:val="14"/>
              <w:szCs w:val="14"/>
            </w:rPr>
            <w:t>Grev Wedels gate 1,</w:t>
          </w:r>
        </w:p>
        <w:p w14:paraId="7F204189" w14:textId="77777777" w:rsidR="00B67D60" w:rsidRPr="008E50A5" w:rsidRDefault="00765791" w:rsidP="00765791">
          <w:pPr>
            <w:pStyle w:val="Bunntekst"/>
            <w:rPr>
              <w:sz w:val="14"/>
              <w:szCs w:val="14"/>
            </w:rPr>
          </w:pPr>
          <w:r w:rsidRPr="00765791">
            <w:rPr>
              <w:sz w:val="14"/>
              <w:szCs w:val="14"/>
            </w:rPr>
            <w:t>3111 Tønsberg</w:t>
          </w:r>
        </w:p>
      </w:tc>
      <w:tc>
        <w:tcPr>
          <w:tcW w:w="227" w:type="dxa"/>
          <w:tcBorders>
            <w:top w:val="single" w:sz="4" w:space="0" w:color="auto"/>
          </w:tcBorders>
        </w:tcPr>
        <w:p w14:paraId="137F1E02" w14:textId="77777777" w:rsidR="00B67D60" w:rsidRPr="008E50A5" w:rsidRDefault="00B67D60" w:rsidP="00B67D60">
          <w:pPr>
            <w:pStyle w:val="Bunntekst"/>
            <w:rPr>
              <w:sz w:val="14"/>
              <w:szCs w:val="14"/>
            </w:rPr>
          </w:pPr>
        </w:p>
      </w:tc>
      <w:tc>
        <w:tcPr>
          <w:tcW w:w="2155" w:type="dxa"/>
          <w:tcBorders>
            <w:top w:val="single" w:sz="4" w:space="0" w:color="auto"/>
          </w:tcBorders>
        </w:tcPr>
        <w:p w14:paraId="0EAEE24F" w14:textId="77777777" w:rsidR="00B67D60" w:rsidRPr="008E50A5" w:rsidRDefault="00B67D60" w:rsidP="00B67D60">
          <w:pPr>
            <w:pStyle w:val="Bunntekst"/>
            <w:rPr>
              <w:sz w:val="14"/>
              <w:szCs w:val="14"/>
            </w:rPr>
          </w:pPr>
          <w:r w:rsidRPr="008E50A5">
            <w:rPr>
              <w:sz w:val="14"/>
              <w:szCs w:val="14"/>
            </w:rPr>
            <w:t xml:space="preserve">Telefon: </w:t>
          </w:r>
          <w:r w:rsidR="00600844">
            <w:rPr>
              <w:sz w:val="14"/>
              <w:szCs w:val="14"/>
            </w:rPr>
            <w:t>33 37 10 00</w:t>
          </w:r>
        </w:p>
        <w:p w14:paraId="662CB149" w14:textId="77777777" w:rsidR="00B67D60" w:rsidRPr="00C73636" w:rsidRDefault="00B67D60" w:rsidP="00600844">
          <w:pPr>
            <w:pStyle w:val="Ingenmellomrom"/>
            <w:rPr>
              <w:lang w:val="nb-NO"/>
            </w:rPr>
          </w:pPr>
          <w:r w:rsidRPr="00C73636">
            <w:rPr>
              <w:rStyle w:val="Hyperkobling"/>
              <w:color w:val="auto"/>
              <w:sz w:val="14"/>
              <w:szCs w:val="14"/>
              <w:lang w:val="nb-NO"/>
            </w:rPr>
            <w:t>www.</w:t>
          </w:r>
          <w:r w:rsidR="005907B1">
            <w:rPr>
              <w:rStyle w:val="Hyperkobling"/>
              <w:color w:val="auto"/>
              <w:sz w:val="14"/>
              <w:szCs w:val="14"/>
              <w:lang w:val="nb-NO"/>
            </w:rPr>
            <w:t>statsforvalteren</w:t>
          </w:r>
          <w:r w:rsidRPr="00C73636">
            <w:rPr>
              <w:rStyle w:val="Hyperkobling"/>
              <w:color w:val="auto"/>
              <w:sz w:val="14"/>
              <w:szCs w:val="14"/>
              <w:lang w:val="nb-NO"/>
            </w:rPr>
            <w:t>.no/</w:t>
          </w:r>
          <w:r w:rsidR="00600844" w:rsidRPr="00C73636">
            <w:rPr>
              <w:rStyle w:val="Hyperkobling"/>
              <w:color w:val="auto"/>
              <w:sz w:val="14"/>
              <w:szCs w:val="14"/>
              <w:lang w:val="nb-NO"/>
            </w:rPr>
            <w:t>vt</w:t>
          </w:r>
        </w:p>
        <w:p w14:paraId="5B9A2D63" w14:textId="77777777" w:rsidR="00B67D60" w:rsidRPr="008E50A5" w:rsidRDefault="00B67D60" w:rsidP="00B67D60">
          <w:pPr>
            <w:pStyle w:val="Bunntekst"/>
            <w:rPr>
              <w:sz w:val="14"/>
              <w:szCs w:val="14"/>
            </w:rPr>
          </w:pPr>
        </w:p>
        <w:p w14:paraId="44CC1012" w14:textId="77777777" w:rsidR="00B67D60" w:rsidRPr="008E50A5" w:rsidRDefault="00B67D60" w:rsidP="00B67D60">
          <w:pPr>
            <w:pStyle w:val="Bunntekst"/>
            <w:rPr>
              <w:sz w:val="14"/>
              <w:szCs w:val="14"/>
            </w:rPr>
          </w:pPr>
          <w:r w:rsidRPr="008E50A5">
            <w:rPr>
              <w:sz w:val="14"/>
              <w:szCs w:val="14"/>
            </w:rPr>
            <w:t xml:space="preserve">Org.nr. </w:t>
          </w:r>
          <w:r w:rsidR="00600844">
            <w:rPr>
              <w:sz w:val="14"/>
              <w:szCs w:val="14"/>
            </w:rPr>
            <w:t>974 762 501</w:t>
          </w:r>
        </w:p>
      </w:tc>
    </w:tr>
  </w:tbl>
  <w:p w14:paraId="5CE7AC02"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807BC" w14:textId="77777777" w:rsidR="0063536E" w:rsidRDefault="0063536E" w:rsidP="00A81FDC">
      <w:r>
        <w:separator/>
      </w:r>
    </w:p>
  </w:footnote>
  <w:footnote w:type="continuationSeparator" w:id="0">
    <w:p w14:paraId="74DDB96F" w14:textId="77777777" w:rsidR="0063536E" w:rsidRDefault="0063536E"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376FA06C" w14:textId="77777777" w:rsidTr="00F4330E">
      <w:tc>
        <w:tcPr>
          <w:tcW w:w="4531" w:type="dxa"/>
        </w:tcPr>
        <w:p w14:paraId="6C56C677" w14:textId="77777777" w:rsidR="00B67D60" w:rsidRDefault="00DD0F15" w:rsidP="0092267D">
          <w:pPr>
            <w:pStyle w:val="Topptekst"/>
          </w:pPr>
          <w:r>
            <w:rPr>
              <w:noProof/>
            </w:rPr>
            <w:drawing>
              <wp:anchor distT="0" distB="0" distL="114300" distR="114300" simplePos="0" relativeHeight="251658240" behindDoc="0" locked="1" layoutInCell="1" allowOverlap="1" wp14:anchorId="1D7ABDA5" wp14:editId="08CA1359">
                <wp:simplePos x="0" y="0"/>
                <wp:positionH relativeFrom="column">
                  <wp:posOffset>-493395</wp:posOffset>
                </wp:positionH>
                <wp:positionV relativeFrom="page">
                  <wp:posOffset>-635</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5808A217" w14:textId="77777777" w:rsidR="00B67D60" w:rsidRDefault="00B67D60" w:rsidP="0092267D">
          <w:pPr>
            <w:pStyle w:val="Topptekst"/>
          </w:pPr>
        </w:p>
      </w:tc>
      <w:tc>
        <w:tcPr>
          <w:tcW w:w="4557" w:type="dxa"/>
        </w:tcPr>
        <w:p w14:paraId="5E3F24B2"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506A2E51" w14:textId="77777777" w:rsidR="00B67D60" w:rsidRDefault="00B67D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51BE2"/>
    <w:multiLevelType w:val="hybridMultilevel"/>
    <w:tmpl w:val="BC823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2C790D"/>
    <w:multiLevelType w:val="hybridMultilevel"/>
    <w:tmpl w:val="8946C526"/>
    <w:lvl w:ilvl="0" w:tplc="A5F41106">
      <w:start w:val="1"/>
      <w:numFmt w:val="decimal"/>
      <w:lvlText w:val="%1."/>
      <w:lvlJc w:val="left"/>
      <w:pPr>
        <w:ind w:left="434" w:hanging="360"/>
      </w:pPr>
    </w:lvl>
    <w:lvl w:ilvl="1" w:tplc="04140019">
      <w:start w:val="1"/>
      <w:numFmt w:val="lowerLetter"/>
      <w:lvlText w:val="%2."/>
      <w:lvlJc w:val="left"/>
      <w:pPr>
        <w:ind w:left="1154" w:hanging="360"/>
      </w:pPr>
    </w:lvl>
    <w:lvl w:ilvl="2" w:tplc="0414001B">
      <w:start w:val="1"/>
      <w:numFmt w:val="lowerRoman"/>
      <w:lvlText w:val="%3."/>
      <w:lvlJc w:val="right"/>
      <w:pPr>
        <w:ind w:left="1874" w:hanging="180"/>
      </w:pPr>
    </w:lvl>
    <w:lvl w:ilvl="3" w:tplc="0414000F">
      <w:start w:val="1"/>
      <w:numFmt w:val="decimal"/>
      <w:lvlText w:val="%4."/>
      <w:lvlJc w:val="left"/>
      <w:pPr>
        <w:ind w:left="2594" w:hanging="360"/>
      </w:pPr>
    </w:lvl>
    <w:lvl w:ilvl="4" w:tplc="04140019">
      <w:start w:val="1"/>
      <w:numFmt w:val="lowerLetter"/>
      <w:lvlText w:val="%5."/>
      <w:lvlJc w:val="left"/>
      <w:pPr>
        <w:ind w:left="3314" w:hanging="360"/>
      </w:pPr>
    </w:lvl>
    <w:lvl w:ilvl="5" w:tplc="0414001B">
      <w:start w:val="1"/>
      <w:numFmt w:val="lowerRoman"/>
      <w:lvlText w:val="%6."/>
      <w:lvlJc w:val="right"/>
      <w:pPr>
        <w:ind w:left="4034" w:hanging="180"/>
      </w:pPr>
    </w:lvl>
    <w:lvl w:ilvl="6" w:tplc="0414000F">
      <w:start w:val="1"/>
      <w:numFmt w:val="decimal"/>
      <w:lvlText w:val="%7."/>
      <w:lvlJc w:val="left"/>
      <w:pPr>
        <w:ind w:left="4754" w:hanging="360"/>
      </w:pPr>
    </w:lvl>
    <w:lvl w:ilvl="7" w:tplc="04140019">
      <w:start w:val="1"/>
      <w:numFmt w:val="lowerLetter"/>
      <w:lvlText w:val="%8."/>
      <w:lvlJc w:val="left"/>
      <w:pPr>
        <w:ind w:left="5474" w:hanging="360"/>
      </w:pPr>
    </w:lvl>
    <w:lvl w:ilvl="8" w:tplc="0414001B">
      <w:start w:val="1"/>
      <w:numFmt w:val="lowerRoman"/>
      <w:lvlText w:val="%9."/>
      <w:lvlJc w:val="right"/>
      <w:pPr>
        <w:ind w:left="6194" w:hanging="180"/>
      </w:pPr>
    </w:lvl>
  </w:abstractNum>
  <w:num w:numId="1" w16cid:durableId="786123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5702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34"/>
    <w:rsid w:val="00026B78"/>
    <w:rsid w:val="00054275"/>
    <w:rsid w:val="00060003"/>
    <w:rsid w:val="0006610A"/>
    <w:rsid w:val="000821CE"/>
    <w:rsid w:val="0009096E"/>
    <w:rsid w:val="0009692E"/>
    <w:rsid w:val="000B5D53"/>
    <w:rsid w:val="000C608D"/>
    <w:rsid w:val="000C70B4"/>
    <w:rsid w:val="000D10BD"/>
    <w:rsid w:val="000D3220"/>
    <w:rsid w:val="000D4F02"/>
    <w:rsid w:val="000E2395"/>
    <w:rsid w:val="001052AB"/>
    <w:rsid w:val="0010666E"/>
    <w:rsid w:val="00106E56"/>
    <w:rsid w:val="0012022B"/>
    <w:rsid w:val="00152746"/>
    <w:rsid w:val="00161275"/>
    <w:rsid w:val="0017704E"/>
    <w:rsid w:val="001B6B54"/>
    <w:rsid w:val="001E53C2"/>
    <w:rsid w:val="001F712E"/>
    <w:rsid w:val="00223F02"/>
    <w:rsid w:val="00226258"/>
    <w:rsid w:val="00290030"/>
    <w:rsid w:val="00296E34"/>
    <w:rsid w:val="00297386"/>
    <w:rsid w:val="002B202C"/>
    <w:rsid w:val="002B34A6"/>
    <w:rsid w:val="002C7E6F"/>
    <w:rsid w:val="002D1FCB"/>
    <w:rsid w:val="002D7159"/>
    <w:rsid w:val="002F0B66"/>
    <w:rsid w:val="003106D9"/>
    <w:rsid w:val="003261ED"/>
    <w:rsid w:val="00334133"/>
    <w:rsid w:val="003375EB"/>
    <w:rsid w:val="003553C4"/>
    <w:rsid w:val="0035664C"/>
    <w:rsid w:val="0039131D"/>
    <w:rsid w:val="003923F7"/>
    <w:rsid w:val="003952A7"/>
    <w:rsid w:val="00397CEC"/>
    <w:rsid w:val="003B22D0"/>
    <w:rsid w:val="003B4C45"/>
    <w:rsid w:val="003D2116"/>
    <w:rsid w:val="003D3685"/>
    <w:rsid w:val="0043179E"/>
    <w:rsid w:val="0043349A"/>
    <w:rsid w:val="004401AF"/>
    <w:rsid w:val="00447716"/>
    <w:rsid w:val="00452B43"/>
    <w:rsid w:val="004612D0"/>
    <w:rsid w:val="004756CE"/>
    <w:rsid w:val="004768C5"/>
    <w:rsid w:val="00477F15"/>
    <w:rsid w:val="00481BF4"/>
    <w:rsid w:val="004A5240"/>
    <w:rsid w:val="004B0A25"/>
    <w:rsid w:val="004B0F1A"/>
    <w:rsid w:val="004B70DA"/>
    <w:rsid w:val="004C0403"/>
    <w:rsid w:val="004F0A6B"/>
    <w:rsid w:val="004F6362"/>
    <w:rsid w:val="005303D9"/>
    <w:rsid w:val="0054339D"/>
    <w:rsid w:val="00577E80"/>
    <w:rsid w:val="005907B1"/>
    <w:rsid w:val="0059616E"/>
    <w:rsid w:val="005A2DD0"/>
    <w:rsid w:val="005B15F9"/>
    <w:rsid w:val="005C4605"/>
    <w:rsid w:val="005D697D"/>
    <w:rsid w:val="005F463D"/>
    <w:rsid w:val="00600844"/>
    <w:rsid w:val="0063536E"/>
    <w:rsid w:val="006434E7"/>
    <w:rsid w:val="00643B67"/>
    <w:rsid w:val="00654E34"/>
    <w:rsid w:val="00683A2A"/>
    <w:rsid w:val="006D2D6B"/>
    <w:rsid w:val="006F5364"/>
    <w:rsid w:val="007014D3"/>
    <w:rsid w:val="00713B49"/>
    <w:rsid w:val="007151FA"/>
    <w:rsid w:val="00742E78"/>
    <w:rsid w:val="00750EDD"/>
    <w:rsid w:val="00765791"/>
    <w:rsid w:val="0076596B"/>
    <w:rsid w:val="00767A5C"/>
    <w:rsid w:val="0077287D"/>
    <w:rsid w:val="007B161A"/>
    <w:rsid w:val="007C39CD"/>
    <w:rsid w:val="007C6FE5"/>
    <w:rsid w:val="007D26E4"/>
    <w:rsid w:val="007D2CF7"/>
    <w:rsid w:val="007D7980"/>
    <w:rsid w:val="007E47E4"/>
    <w:rsid w:val="007E573C"/>
    <w:rsid w:val="00816153"/>
    <w:rsid w:val="00817C11"/>
    <w:rsid w:val="008422A3"/>
    <w:rsid w:val="0087160A"/>
    <w:rsid w:val="008747ED"/>
    <w:rsid w:val="00875E52"/>
    <w:rsid w:val="0087773B"/>
    <w:rsid w:val="00885B0E"/>
    <w:rsid w:val="00894E5F"/>
    <w:rsid w:val="008A051B"/>
    <w:rsid w:val="008A33F5"/>
    <w:rsid w:val="008B20A8"/>
    <w:rsid w:val="008B6D2E"/>
    <w:rsid w:val="008C38E0"/>
    <w:rsid w:val="008E50A5"/>
    <w:rsid w:val="008E747A"/>
    <w:rsid w:val="009073B2"/>
    <w:rsid w:val="009163C4"/>
    <w:rsid w:val="0092267D"/>
    <w:rsid w:val="00927029"/>
    <w:rsid w:val="009A0D72"/>
    <w:rsid w:val="009A3E4D"/>
    <w:rsid w:val="009B43A2"/>
    <w:rsid w:val="009D6A5C"/>
    <w:rsid w:val="009F59A3"/>
    <w:rsid w:val="00A1566C"/>
    <w:rsid w:val="00A2358C"/>
    <w:rsid w:val="00A23FF2"/>
    <w:rsid w:val="00A24A2A"/>
    <w:rsid w:val="00A4506C"/>
    <w:rsid w:val="00A4573A"/>
    <w:rsid w:val="00A47724"/>
    <w:rsid w:val="00A518B6"/>
    <w:rsid w:val="00A60E0F"/>
    <w:rsid w:val="00A62C1B"/>
    <w:rsid w:val="00A81FDC"/>
    <w:rsid w:val="00A960DD"/>
    <w:rsid w:val="00AA6C9D"/>
    <w:rsid w:val="00AB2CA1"/>
    <w:rsid w:val="00AD2850"/>
    <w:rsid w:val="00AD5DB0"/>
    <w:rsid w:val="00AD5DBF"/>
    <w:rsid w:val="00AE6DC5"/>
    <w:rsid w:val="00AF6AB5"/>
    <w:rsid w:val="00B461C3"/>
    <w:rsid w:val="00B61526"/>
    <w:rsid w:val="00B61F58"/>
    <w:rsid w:val="00B67D60"/>
    <w:rsid w:val="00B92241"/>
    <w:rsid w:val="00B94446"/>
    <w:rsid w:val="00BC7265"/>
    <w:rsid w:val="00BE1E47"/>
    <w:rsid w:val="00BE73C1"/>
    <w:rsid w:val="00C03DBC"/>
    <w:rsid w:val="00C04FE9"/>
    <w:rsid w:val="00C35CAE"/>
    <w:rsid w:val="00C42FFC"/>
    <w:rsid w:val="00C5169C"/>
    <w:rsid w:val="00C576B6"/>
    <w:rsid w:val="00C61CC1"/>
    <w:rsid w:val="00C63A32"/>
    <w:rsid w:val="00C73636"/>
    <w:rsid w:val="00CE416E"/>
    <w:rsid w:val="00D2429F"/>
    <w:rsid w:val="00D5274C"/>
    <w:rsid w:val="00D764FD"/>
    <w:rsid w:val="00D76882"/>
    <w:rsid w:val="00D86658"/>
    <w:rsid w:val="00DA66EB"/>
    <w:rsid w:val="00DB4BD3"/>
    <w:rsid w:val="00DD0F15"/>
    <w:rsid w:val="00DE5303"/>
    <w:rsid w:val="00E03AAC"/>
    <w:rsid w:val="00E07265"/>
    <w:rsid w:val="00E121AF"/>
    <w:rsid w:val="00E612E5"/>
    <w:rsid w:val="00E61B5D"/>
    <w:rsid w:val="00E85FCA"/>
    <w:rsid w:val="00EA2AD4"/>
    <w:rsid w:val="00EB5B6C"/>
    <w:rsid w:val="00EC3515"/>
    <w:rsid w:val="00ED0D91"/>
    <w:rsid w:val="00ED0DC2"/>
    <w:rsid w:val="00ED4605"/>
    <w:rsid w:val="00EF23D6"/>
    <w:rsid w:val="00EF2C47"/>
    <w:rsid w:val="00F01261"/>
    <w:rsid w:val="00F22C69"/>
    <w:rsid w:val="00F3607F"/>
    <w:rsid w:val="00F4330E"/>
    <w:rsid w:val="00F936BE"/>
    <w:rsid w:val="00F94139"/>
    <w:rsid w:val="00FA161D"/>
    <w:rsid w:val="00FA600C"/>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305F"/>
  <w15:chartTrackingRefBased/>
  <w15:docId w15:val="{4C317716-C126-4211-A587-58BEE898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character" w:styleId="Fulgthyperkobling">
    <w:name w:val="FollowedHyperlink"/>
    <w:basedOn w:val="Standardskriftforavsnitt"/>
    <w:uiPriority w:val="99"/>
    <w:semiHidden/>
    <w:unhideWhenUsed/>
    <w:rsid w:val="00A24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153542">
      <w:bodyDiv w:val="1"/>
      <w:marLeft w:val="0"/>
      <w:marRight w:val="0"/>
      <w:marTop w:val="0"/>
      <w:marBottom w:val="0"/>
      <w:divBdr>
        <w:top w:val="none" w:sz="0" w:space="0" w:color="auto"/>
        <w:left w:val="none" w:sz="0" w:space="0" w:color="auto"/>
        <w:bottom w:val="none" w:sz="0" w:space="0" w:color="auto"/>
        <w:right w:val="none" w:sz="0" w:space="0" w:color="auto"/>
      </w:divBdr>
    </w:div>
    <w:div w:id="889801326">
      <w:bodyDiv w:val="1"/>
      <w:marLeft w:val="0"/>
      <w:marRight w:val="0"/>
      <w:marTop w:val="0"/>
      <w:marBottom w:val="0"/>
      <w:divBdr>
        <w:top w:val="none" w:sz="0" w:space="0" w:color="auto"/>
        <w:left w:val="none" w:sz="0" w:space="0" w:color="auto"/>
        <w:bottom w:val="none" w:sz="0" w:space="0" w:color="auto"/>
        <w:right w:val="none" w:sz="0" w:space="0" w:color="auto"/>
      </w:divBdr>
    </w:div>
    <w:div w:id="1255095136">
      <w:bodyDiv w:val="1"/>
      <w:marLeft w:val="0"/>
      <w:marRight w:val="0"/>
      <w:marTop w:val="0"/>
      <w:marBottom w:val="0"/>
      <w:divBdr>
        <w:top w:val="none" w:sz="0" w:space="0" w:color="auto"/>
        <w:left w:val="none" w:sz="0" w:space="0" w:color="auto"/>
        <w:bottom w:val="none" w:sz="0" w:space="0" w:color="auto"/>
        <w:right w:val="none" w:sz="0" w:space="0" w:color="auto"/>
      </w:divBdr>
    </w:div>
    <w:div w:id="1326203614">
      <w:bodyDiv w:val="1"/>
      <w:marLeft w:val="0"/>
      <w:marRight w:val="0"/>
      <w:marTop w:val="0"/>
      <w:marBottom w:val="0"/>
      <w:divBdr>
        <w:top w:val="none" w:sz="0" w:space="0" w:color="auto"/>
        <w:left w:val="none" w:sz="0" w:space="0" w:color="auto"/>
        <w:bottom w:val="none" w:sz="0" w:space="0" w:color="auto"/>
        <w:right w:val="none" w:sz="0" w:space="0" w:color="auto"/>
      </w:divBdr>
    </w:div>
    <w:div w:id="1417946368">
      <w:bodyDiv w:val="1"/>
      <w:marLeft w:val="0"/>
      <w:marRight w:val="0"/>
      <w:marTop w:val="0"/>
      <w:marBottom w:val="0"/>
      <w:divBdr>
        <w:top w:val="none" w:sz="0" w:space="0" w:color="auto"/>
        <w:left w:val="none" w:sz="0" w:space="0" w:color="auto"/>
        <w:bottom w:val="none" w:sz="0" w:space="0" w:color="auto"/>
        <w:right w:val="none" w:sz="0" w:space="0" w:color="auto"/>
      </w:divBdr>
    </w:div>
    <w:div w:id="14530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kogkurs.no/kunnskapsskogen/skogsvei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ovdata.n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hyperlink" Target="https://www.statsforvalteren.no/nb/vestfold-og-telemark/landbruk-og-mat/skogbruk/skogsveier/"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andbruksdirektoratet.no/nb/skogbruk/ordninger-for-skogbruk/tilskudd-til-veibygging-i-sko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fvtpost@statsforvalteren.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f.statsforvalteren.no\sf\Maler\SFVT\SFvt_fagsjef_bo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SFvt_fagsjef_bok.dotx</Template>
  <TotalTime>80</TotalTime>
  <Pages>1</Pages>
  <Words>1035</Words>
  <Characters>5486</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Kristoffersen, Per</dc:creator>
  <cp:keywords/>
  <dc:description/>
  <cp:lastModifiedBy>Kristoffersen, Per</cp:lastModifiedBy>
  <cp:revision>1</cp:revision>
  <cp:lastPrinted>2018-11-21T14:17:00Z</cp:lastPrinted>
  <dcterms:created xsi:type="dcterms:W3CDTF">2024-08-12T10:13:00Z</dcterms:created>
  <dcterms:modified xsi:type="dcterms:W3CDTF">2024-08-12T12:21:00Z</dcterms:modified>
</cp:coreProperties>
</file>