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25346" w14:textId="6D9DB892" w:rsidR="00E959D0" w:rsidRPr="00CB71E0" w:rsidRDefault="00A14A36">
      <w:pPr>
        <w:rPr>
          <w:sz w:val="16"/>
          <w:szCs w:val="16"/>
          <w:lang w:val="nn-NO"/>
        </w:rPr>
      </w:pPr>
      <w:r w:rsidRPr="00CB71E0">
        <w:rPr>
          <w:rFonts w:ascii="Open Sans" w:hAnsi="Open Sans" w:cs="Open Sans"/>
          <w:b/>
          <w:sz w:val="28"/>
          <w:szCs w:val="28"/>
          <w:lang w:val="nn-NO"/>
        </w:rPr>
        <w:t xml:space="preserve">Søknad om godkjenning av innmarksbeite som spreieareal – </w:t>
      </w:r>
      <w:r>
        <w:rPr>
          <w:rFonts w:ascii="Open Sans" w:hAnsi="Open Sans" w:cs="Open Sans"/>
          <w:b/>
          <w:sz w:val="28"/>
          <w:szCs w:val="28"/>
          <w:lang w:val="nn-NO"/>
        </w:rPr>
        <w:t>gjødselvarer</w:t>
      </w:r>
    </w:p>
    <w:p w14:paraId="4B905208" w14:textId="68F1C80E" w:rsidR="00CB71E0" w:rsidRPr="00ED1BE1" w:rsidRDefault="00FC256E">
      <w:pPr>
        <w:rPr>
          <w:rFonts w:ascii="Open Sans" w:hAnsi="Open Sans" w:cs="Open Sans"/>
          <w:i/>
          <w:iCs/>
          <w:sz w:val="20"/>
          <w:szCs w:val="20"/>
          <w:lang w:val="nn-NO"/>
        </w:rPr>
      </w:pPr>
      <w:r w:rsidRPr="00CB71E0">
        <w:rPr>
          <w:rFonts w:ascii="Open Sans" w:hAnsi="Open Sans" w:cs="Open Sans"/>
          <w:sz w:val="20"/>
          <w:szCs w:val="20"/>
          <w:lang w:val="nn-NO"/>
        </w:rPr>
        <w:t>Søknaden skal sendast til kommunen der driftssenteret er plassert.</w:t>
      </w:r>
      <w:r w:rsidR="00ED1BE1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="00CB71E0" w:rsidRPr="00ED1BE1">
        <w:rPr>
          <w:rFonts w:ascii="Open Sans" w:hAnsi="Open Sans" w:cs="Open Sans"/>
          <w:i/>
          <w:iCs/>
          <w:sz w:val="20"/>
          <w:szCs w:val="20"/>
          <w:lang w:val="nn-NO"/>
        </w:rPr>
        <w:t xml:space="preserve">Kommunen kan godkjenne gjødsling der det er ønskeleg, og avslå for areal der det ikkje er ønskt med gjødsling. Gjødsling av innmarksbeite er viktig for å sikre god beitevekst, men </w:t>
      </w:r>
      <w:r w:rsidR="00CB71E0">
        <w:rPr>
          <w:rFonts w:ascii="Open Sans" w:hAnsi="Open Sans" w:cs="Open Sans"/>
          <w:i/>
          <w:iCs/>
          <w:sz w:val="20"/>
          <w:szCs w:val="20"/>
          <w:lang w:val="nn-NO"/>
        </w:rPr>
        <w:t xml:space="preserve">ein skal òg </w:t>
      </w:r>
      <w:r w:rsidR="00CB71E0" w:rsidRPr="00ED1BE1">
        <w:rPr>
          <w:rFonts w:ascii="Open Sans" w:hAnsi="Open Sans" w:cs="Open Sans"/>
          <w:i/>
          <w:iCs/>
          <w:sz w:val="20"/>
          <w:szCs w:val="20"/>
          <w:lang w:val="nn-NO"/>
        </w:rPr>
        <w:t xml:space="preserve">ta omsyn til vassmiljø og område med biologisk mangfald. </w:t>
      </w:r>
    </w:p>
    <w:p w14:paraId="0BD7034F" w14:textId="1F63BE37" w:rsidR="00CB71E0" w:rsidRPr="00ED1BE1" w:rsidRDefault="00CB71E0" w:rsidP="00ED1BE1">
      <w:pPr>
        <w:pStyle w:val="Listeavsnitt"/>
        <w:ind w:left="360"/>
        <w:rPr>
          <w:rFonts w:ascii="Open Sans" w:hAnsi="Open Sans" w:cs="Open Sans"/>
          <w:sz w:val="20"/>
          <w:szCs w:val="20"/>
          <w:lang w:val="nn-NO"/>
        </w:rPr>
      </w:pPr>
      <w:r w:rsidRPr="00ED1BE1">
        <w:rPr>
          <w:rFonts w:ascii="Open Sans" w:hAnsi="Open Sans" w:cs="Open Sans"/>
          <w:sz w:val="20"/>
          <w:szCs w:val="20"/>
          <w:u w:val="single"/>
          <w:lang w:val="nn-NO"/>
        </w:rPr>
        <w:t>Husdyrgjødsel</w:t>
      </w:r>
      <w:r w:rsidR="001F0805">
        <w:rPr>
          <w:rFonts w:ascii="Open Sans" w:hAnsi="Open Sans" w:cs="Open Sans"/>
          <w:sz w:val="20"/>
          <w:szCs w:val="20"/>
          <w:u w:val="single"/>
          <w:lang w:val="nn-NO"/>
        </w:rPr>
        <w:t>/biorest</w:t>
      </w:r>
      <w:r w:rsidRPr="00ED1BE1">
        <w:rPr>
          <w:rFonts w:ascii="Open Sans" w:hAnsi="Open Sans" w:cs="Open Sans"/>
          <w:sz w:val="20"/>
          <w:szCs w:val="20"/>
          <w:lang w:val="nn-NO"/>
        </w:rPr>
        <w:t xml:space="preserve">: </w:t>
      </w:r>
      <w:r w:rsidR="000730F0">
        <w:rPr>
          <w:rFonts w:ascii="Open Sans" w:hAnsi="Open Sans" w:cs="Open Sans"/>
          <w:sz w:val="20"/>
          <w:szCs w:val="20"/>
          <w:lang w:val="nn-NO"/>
        </w:rPr>
        <w:t xml:space="preserve">NB! </w:t>
      </w:r>
      <w:r w:rsidRPr="00ED1BE1">
        <w:rPr>
          <w:rFonts w:ascii="Open Sans" w:hAnsi="Open Sans" w:cs="Open Sans"/>
          <w:sz w:val="20"/>
          <w:szCs w:val="20"/>
          <w:lang w:val="nn-NO"/>
        </w:rPr>
        <w:t>Du kan ikkje spreie husdyrgjødsel på innmarksbeite før det føreligg eventuell godkjenning frå kommunen</w:t>
      </w:r>
      <w:r w:rsidR="000730F0">
        <w:rPr>
          <w:rFonts w:ascii="Open Sans" w:hAnsi="Open Sans" w:cs="Open Sans"/>
          <w:sz w:val="20"/>
          <w:szCs w:val="20"/>
          <w:lang w:val="nn-NO"/>
        </w:rPr>
        <w:t xml:space="preserve">. For areal der du kan dokumentere tidlegare </w:t>
      </w:r>
      <w:r w:rsidR="000730F0" w:rsidRPr="00ED1BE1">
        <w:rPr>
          <w:rFonts w:ascii="Open Sans" w:hAnsi="Open Sans" w:cs="Open Sans"/>
          <w:sz w:val="20"/>
          <w:szCs w:val="20"/>
          <w:lang w:val="nn-NO"/>
        </w:rPr>
        <w:t xml:space="preserve">godkjenning, er det normalt ikkje behov for ny godkjenning. Ver likevel merksam på at </w:t>
      </w:r>
      <w:r w:rsidR="00ED1BE1" w:rsidRPr="00ED1BE1">
        <w:rPr>
          <w:rFonts w:ascii="Open Sans" w:hAnsi="Open Sans" w:cs="Open Sans"/>
          <w:sz w:val="20"/>
          <w:szCs w:val="20"/>
          <w:lang w:val="nn-NO"/>
        </w:rPr>
        <w:t xml:space="preserve">du ikkje kan spreie gjødsel nærare enn 6 meter frå vassdrag, og berre på areal som framleis er innmarksbeite. Utrekna dekar spreieareal frå gamal godkjenning kan difor vere feil i dag. </w:t>
      </w:r>
    </w:p>
    <w:p w14:paraId="52825347" w14:textId="12526CAA" w:rsidR="00E959D0" w:rsidRPr="00ED1BE1" w:rsidRDefault="00CB71E0" w:rsidP="00ED1BE1">
      <w:pPr>
        <w:pStyle w:val="Listeavsnitt"/>
        <w:ind w:left="360"/>
        <w:rPr>
          <w:rFonts w:ascii="Open Sans" w:hAnsi="Open Sans" w:cs="Open Sans"/>
          <w:sz w:val="20"/>
          <w:szCs w:val="20"/>
          <w:lang w:val="nn-NO"/>
        </w:rPr>
      </w:pPr>
      <w:r w:rsidRPr="00ED1BE1">
        <w:rPr>
          <w:rFonts w:ascii="Open Sans" w:hAnsi="Open Sans" w:cs="Open Sans"/>
          <w:sz w:val="20"/>
          <w:szCs w:val="20"/>
          <w:u w:val="single"/>
          <w:lang w:val="nn-NO"/>
        </w:rPr>
        <w:t>Mineralgjødsel</w:t>
      </w:r>
      <w:r>
        <w:rPr>
          <w:rFonts w:ascii="Open Sans" w:hAnsi="Open Sans" w:cs="Open Sans"/>
          <w:sz w:val="20"/>
          <w:szCs w:val="20"/>
          <w:lang w:val="nn-NO"/>
        </w:rPr>
        <w:t xml:space="preserve">: Frå 2025 </w:t>
      </w:r>
      <w:r w:rsidR="00ED1BE1">
        <w:rPr>
          <w:rFonts w:ascii="Open Sans" w:hAnsi="Open Sans" w:cs="Open Sans"/>
          <w:sz w:val="20"/>
          <w:szCs w:val="20"/>
          <w:lang w:val="nn-NO"/>
        </w:rPr>
        <w:t>er</w:t>
      </w:r>
      <w:r>
        <w:rPr>
          <w:rFonts w:ascii="Open Sans" w:hAnsi="Open Sans" w:cs="Open Sans"/>
          <w:sz w:val="20"/>
          <w:szCs w:val="20"/>
          <w:lang w:val="nn-NO"/>
        </w:rPr>
        <w:t xml:space="preserve"> det innført krav om godkjenning òg for bruk av mineralgjødsel på innmarksbeite. Dei tre første åra kan du likevel spreie mineralgjødsel på innmarksbeite som er oppført med mineralgjødsel i gjødslingsplan frå 2022 eller 2023. Frå 2028 kan du ikkje spreie noko mineralgjødsel på innmarksbeite før godkjenning.</w:t>
      </w:r>
      <w:r w:rsidRPr="00ED1BE1">
        <w:rPr>
          <w:rFonts w:ascii="Open Sans" w:hAnsi="Open Sans" w:cs="Open Sans"/>
          <w:sz w:val="20"/>
          <w:szCs w:val="20"/>
          <w:lang w:val="nn-NO"/>
        </w:rPr>
        <w:br/>
      </w: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2178"/>
        <w:gridCol w:w="2157"/>
        <w:gridCol w:w="2173"/>
      </w:tblGrid>
      <w:tr w:rsidR="00E959D0" w:rsidRPr="00CB71E0" w14:paraId="52825349" w14:textId="77777777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8" w14:textId="0EB60CD0" w:rsidR="00E959D0" w:rsidRPr="00CB71E0" w:rsidRDefault="00FC256E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Grunnopplysning</w:t>
            </w:r>
            <w:r w:rsidR="00694E6F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a</w:t>
            </w: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r</w:t>
            </w:r>
          </w:p>
        </w:tc>
      </w:tr>
      <w:tr w:rsidR="00E959D0" w:rsidRPr="00CB71E0" w14:paraId="5282534F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A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Organisasjonsnummer</w:t>
            </w:r>
          </w:p>
          <w:p w14:paraId="5282534B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C" w14:textId="585A4E8B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Føretakets na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D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Gnr./bnr.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4E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Kommune</w:t>
            </w:r>
          </w:p>
        </w:tc>
      </w:tr>
      <w:tr w:rsidR="00E959D0" w:rsidRPr="00CB71E0" w14:paraId="52825353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0" w14:textId="1B841FB0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Etterna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</w:tc>
        <w:tc>
          <w:tcPr>
            <w:tcW w:w="6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1" w14:textId="36C059B6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Før- og mellomna</w:t>
            </w:r>
            <w:r w:rsidR="00CB71E0">
              <w:rPr>
                <w:rFonts w:ascii="Open Sans" w:hAnsi="Open Sans" w:cs="Open Sans"/>
                <w:sz w:val="20"/>
                <w:szCs w:val="20"/>
                <w:lang w:val="nn-NO"/>
              </w:rPr>
              <w:t>m</w:t>
            </w: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n</w:t>
            </w:r>
          </w:p>
          <w:p w14:paraId="52825352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959D0" w:rsidRPr="00CB71E0" w14:paraId="52825358" w14:textId="77777777"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4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Adresse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5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proofErr w:type="spellStart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Postnr</w:t>
            </w:r>
            <w:proofErr w:type="spellEnd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.</w:t>
            </w: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6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Poststad</w:t>
            </w:r>
          </w:p>
          <w:p w14:paraId="52825357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959D0" w:rsidRPr="00CB71E0" w14:paraId="5282535C" w14:textId="77777777"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9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Telefonnr./</w:t>
            </w:r>
            <w:proofErr w:type="spellStart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mobilnr</w:t>
            </w:r>
            <w:proofErr w:type="spellEnd"/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.</w:t>
            </w:r>
          </w:p>
          <w:p w14:paraId="5282535A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4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B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E-postadresse</w:t>
            </w:r>
          </w:p>
        </w:tc>
      </w:tr>
    </w:tbl>
    <w:p w14:paraId="7DD1D21F" w14:textId="1C009500" w:rsidR="00ED71E8" w:rsidRPr="00CB71E0" w:rsidRDefault="00ED71E8">
      <w:pPr>
        <w:rPr>
          <w:lang w:val="nn-NO"/>
        </w:rPr>
      </w:pPr>
    </w:p>
    <w:tbl>
      <w:tblPr>
        <w:tblStyle w:val="Tabellrutenett"/>
        <w:tblW w:w="9214" w:type="dxa"/>
        <w:tblLook w:val="04A0" w:firstRow="1" w:lastRow="0" w:firstColumn="1" w:lastColumn="0" w:noHBand="0" w:noVBand="1"/>
      </w:tblPr>
      <w:tblGrid>
        <w:gridCol w:w="8080"/>
        <w:gridCol w:w="567"/>
        <w:gridCol w:w="567"/>
      </w:tblGrid>
      <w:tr w:rsidR="00ED71E8" w:rsidRPr="00CB71E0" w14:paraId="1321ECC4" w14:textId="77777777" w:rsidTr="00E84501">
        <w:tc>
          <w:tcPr>
            <w:tcW w:w="8080" w:type="dxa"/>
            <w:tcBorders>
              <w:top w:val="nil"/>
              <w:left w:val="nil"/>
            </w:tcBorders>
          </w:tcPr>
          <w:p w14:paraId="392E2784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3AAED3FC" w14:textId="71B908E1" w:rsidR="00ED71E8" w:rsidRPr="00CB71E0" w:rsidRDefault="00ED71E8" w:rsidP="00E84501">
            <w:pPr>
              <w:jc w:val="center"/>
              <w:rPr>
                <w:lang w:val="nn-NO"/>
              </w:rPr>
            </w:pPr>
            <w:r w:rsidRPr="00CB71E0">
              <w:rPr>
                <w:lang w:val="nn-NO"/>
              </w:rPr>
              <w:t>Ja</w:t>
            </w:r>
          </w:p>
        </w:tc>
        <w:tc>
          <w:tcPr>
            <w:tcW w:w="567" w:type="dxa"/>
          </w:tcPr>
          <w:p w14:paraId="60074D00" w14:textId="0A481346" w:rsidR="00ED71E8" w:rsidRPr="00CB71E0" w:rsidRDefault="00ED71E8" w:rsidP="00E84501">
            <w:pPr>
              <w:jc w:val="center"/>
              <w:rPr>
                <w:lang w:val="nn-NO"/>
              </w:rPr>
            </w:pPr>
            <w:r w:rsidRPr="00CB71E0">
              <w:rPr>
                <w:lang w:val="nn-NO"/>
              </w:rPr>
              <w:t>Nei</w:t>
            </w:r>
          </w:p>
        </w:tc>
      </w:tr>
      <w:tr w:rsidR="00ED71E8" w:rsidRPr="00A14A36" w14:paraId="3E8906E6" w14:textId="77777777" w:rsidTr="00E84501">
        <w:tc>
          <w:tcPr>
            <w:tcW w:w="8080" w:type="dxa"/>
          </w:tcPr>
          <w:p w14:paraId="1784E709" w14:textId="0436DD57" w:rsidR="00ED71E8" w:rsidRPr="00CB71E0" w:rsidRDefault="00E84501">
            <w:pPr>
              <w:rPr>
                <w:lang w:val="nn-NO"/>
              </w:rPr>
            </w:pPr>
            <w:r w:rsidRPr="00CB71E0">
              <w:rPr>
                <w:lang w:val="nn-NO"/>
              </w:rPr>
              <w:t xml:space="preserve">Gjeld søknaden </w:t>
            </w:r>
            <w:r w:rsidR="00ED71E8" w:rsidRPr="00CB71E0">
              <w:rPr>
                <w:lang w:val="nn-NO"/>
              </w:rPr>
              <w:t>godkjenning for bruk av berre mineralgjødsel?</w:t>
            </w:r>
          </w:p>
        </w:tc>
        <w:tc>
          <w:tcPr>
            <w:tcW w:w="567" w:type="dxa"/>
          </w:tcPr>
          <w:p w14:paraId="609FF0DA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72E7B7F4" w14:textId="77777777" w:rsidR="00ED71E8" w:rsidRPr="00CB71E0" w:rsidRDefault="00ED71E8">
            <w:pPr>
              <w:rPr>
                <w:lang w:val="nn-NO"/>
              </w:rPr>
            </w:pPr>
          </w:p>
        </w:tc>
      </w:tr>
      <w:tr w:rsidR="00ED71E8" w:rsidRPr="00CB71E0" w14:paraId="46CFABE4" w14:textId="77777777" w:rsidTr="00E84501">
        <w:tc>
          <w:tcPr>
            <w:tcW w:w="8080" w:type="dxa"/>
          </w:tcPr>
          <w:p w14:paraId="29DA77C1" w14:textId="7508E62C" w:rsidR="00ED71E8" w:rsidRPr="00CB71E0" w:rsidRDefault="00E84501">
            <w:pPr>
              <w:rPr>
                <w:lang w:val="nn-NO"/>
              </w:rPr>
            </w:pPr>
            <w:r w:rsidRPr="00CB71E0">
              <w:rPr>
                <w:lang w:val="nn-NO"/>
              </w:rPr>
              <w:t xml:space="preserve">Gjeld søknaden generell </w:t>
            </w:r>
            <w:r w:rsidR="00ED71E8" w:rsidRPr="00CB71E0">
              <w:rPr>
                <w:lang w:val="nn-NO"/>
              </w:rPr>
              <w:t xml:space="preserve">godkjenning </w:t>
            </w:r>
            <w:r w:rsidRPr="00CB71E0">
              <w:rPr>
                <w:lang w:val="nn-NO"/>
              </w:rPr>
              <w:t xml:space="preserve">for </w:t>
            </w:r>
            <w:r w:rsidR="00ED71E8" w:rsidRPr="00CB71E0">
              <w:rPr>
                <w:lang w:val="nn-NO"/>
              </w:rPr>
              <w:t>både husdyr</w:t>
            </w:r>
            <w:r w:rsidR="002558E3" w:rsidRPr="00CB71E0">
              <w:rPr>
                <w:lang w:val="nn-NO"/>
              </w:rPr>
              <w:t>gjødsel</w:t>
            </w:r>
            <w:r w:rsidR="001F0805">
              <w:rPr>
                <w:lang w:val="nn-NO"/>
              </w:rPr>
              <w:t>/biorest</w:t>
            </w:r>
            <w:r w:rsidR="00ED71E8" w:rsidRPr="00CB71E0">
              <w:rPr>
                <w:lang w:val="nn-NO"/>
              </w:rPr>
              <w:t xml:space="preserve"> og mineralgjødsel?</w:t>
            </w:r>
          </w:p>
        </w:tc>
        <w:tc>
          <w:tcPr>
            <w:tcW w:w="567" w:type="dxa"/>
          </w:tcPr>
          <w:p w14:paraId="3D30E48E" w14:textId="77777777" w:rsidR="00ED71E8" w:rsidRPr="00CB71E0" w:rsidRDefault="00ED71E8">
            <w:pPr>
              <w:rPr>
                <w:lang w:val="nn-NO"/>
              </w:rPr>
            </w:pPr>
          </w:p>
        </w:tc>
        <w:tc>
          <w:tcPr>
            <w:tcW w:w="567" w:type="dxa"/>
          </w:tcPr>
          <w:p w14:paraId="17BCF354" w14:textId="77777777" w:rsidR="00ED71E8" w:rsidRPr="00CB71E0" w:rsidRDefault="00ED71E8">
            <w:pPr>
              <w:rPr>
                <w:lang w:val="nn-NO"/>
              </w:rPr>
            </w:pPr>
          </w:p>
        </w:tc>
      </w:tr>
    </w:tbl>
    <w:p w14:paraId="355EB1CC" w14:textId="77777777" w:rsidR="00ED71E8" w:rsidRPr="00CB71E0" w:rsidRDefault="00ED71E8">
      <w:pPr>
        <w:rPr>
          <w:lang w:val="nn-NO"/>
        </w:rPr>
      </w:pPr>
    </w:p>
    <w:tbl>
      <w:tblPr>
        <w:tblW w:w="93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708"/>
        <w:gridCol w:w="3795"/>
        <w:gridCol w:w="1038"/>
        <w:gridCol w:w="987"/>
        <w:gridCol w:w="991"/>
        <w:gridCol w:w="941"/>
      </w:tblGrid>
      <w:tr w:rsidR="00E84501" w:rsidRPr="00CB71E0" w14:paraId="5282535F" w14:textId="5843125D" w:rsidTr="00ED1BE1"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5E" w14:textId="5F2945DF" w:rsidR="00E84501" w:rsidRPr="00CB71E0" w:rsidRDefault="00E84501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Søknad om godkjenning av innmarksbeite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02456D9" w14:textId="510EFEDF" w:rsidR="00E84501" w:rsidRPr="00CB71E0" w:rsidRDefault="00E84501" w:rsidP="00E84501">
            <w:pPr>
              <w:spacing w:after="0" w:line="240" w:lineRule="auto"/>
              <w:jc w:val="center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Tidlegare praksis</w:t>
            </w:r>
          </w:p>
        </w:tc>
      </w:tr>
      <w:tr w:rsidR="00E84501" w:rsidRPr="00CB71E0" w14:paraId="52825365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37C9" w14:textId="2EFA1011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Teig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0" w14:textId="20E8E822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Ca. dekar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1" w14:textId="0C3E6C7E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Planlagt beitebruk (dyreslag, ca. </w:t>
            </w:r>
            <w:proofErr w:type="spellStart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antal</w:t>
            </w:r>
            <w:proofErr w:type="spellEnd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 og ca. tid)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0847" w14:textId="53BBC5F9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8"/>
                <w:szCs w:val="18"/>
                <w:lang w:val="nn-NO"/>
              </w:rPr>
              <w:t>Gnr./bnr.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25363" w14:textId="26D934C1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4"/>
                <w:szCs w:val="14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Type gjødsel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61ACC" w14:textId="6507C37F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Husdyr-gjødsel</w:t>
            </w:r>
            <w:r w:rsidR="001F0805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/ biorest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64" w14:textId="07D304A5" w:rsidR="00E84501" w:rsidRPr="00CB71E0" w:rsidRDefault="00E84501" w:rsidP="00E84501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Mineral- gjødsel</w:t>
            </w:r>
          </w:p>
        </w:tc>
      </w:tr>
      <w:tr w:rsidR="00E84501" w:rsidRPr="00CB71E0" w14:paraId="5282536B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A8A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6" w14:textId="75C5C20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3265E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9" w14:textId="5FD0FAC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9D41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6A" w14:textId="16B61A4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1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A8D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C" w14:textId="26F0AE9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6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D7A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6F" w14:textId="0EA3C12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5A48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0" w14:textId="1FE48601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7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D054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2" w14:textId="3F3373C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4BC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5" w14:textId="26EEBA8C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338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6" w14:textId="29AD8A9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7D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5FE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8" w14:textId="695CA6A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04D9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B" w14:textId="5F9D6C1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04A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7C" w14:textId="3C20A0CF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2825383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54DD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7E" w14:textId="7F4112BA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7F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5F88F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5381" w14:textId="7CE12CF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EAF1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2825382" w14:textId="6EB8F65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0709389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1478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FF5F" w14:textId="24B6A33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8D71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4800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0F27" w14:textId="685D1B7D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4D1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05C4229D" w14:textId="7ABE1EF3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6175CC77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D8F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32A2" w14:textId="6F1680B0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A402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E1F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EC35" w14:textId="4982CD25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A6981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8B48C44" w14:textId="21DF4442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D6A1D1B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1CC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5DED" w14:textId="161C8409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3254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E325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08333" w14:textId="69F2B6D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558A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76F62EB0" w14:textId="512F55A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D1BE1" w:rsidRPr="00CB71E0" w14:paraId="31483A8E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90D5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lastRenderedPageBreak/>
              <w:t>Teig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1926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Ca. dekar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A646A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Planlagt beitebruk (dyreslag, ca. </w:t>
            </w:r>
            <w:proofErr w:type="spellStart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>antal</w:t>
            </w:r>
            <w:proofErr w:type="spellEnd"/>
            <w:r w:rsidRPr="00CB71E0">
              <w:rPr>
                <w:rFonts w:ascii="Open Sans" w:hAnsi="Open Sans" w:cs="Open Sans"/>
                <w:b/>
                <w:sz w:val="20"/>
                <w:szCs w:val="20"/>
                <w:lang w:val="nn-NO"/>
              </w:rPr>
              <w:t xml:space="preserve"> og ca. tid)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1F08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8"/>
                <w:szCs w:val="18"/>
                <w:lang w:val="nn-NO"/>
              </w:rPr>
              <w:t>Gnr./bnr.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25EA7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4"/>
                <w:szCs w:val="14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Type gjødsel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56FA" w14:textId="77777777" w:rsidR="00ED1BE1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Husdyr-gjødsel</w:t>
            </w:r>
            <w:r w:rsidR="001F0805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/</w:t>
            </w:r>
          </w:p>
          <w:p w14:paraId="53F62A52" w14:textId="28799B40" w:rsidR="001F0805" w:rsidRPr="00CB71E0" w:rsidRDefault="001F0805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biorest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25C27D28" w14:textId="77777777" w:rsidR="00ED1BE1" w:rsidRPr="00CB71E0" w:rsidRDefault="00ED1BE1" w:rsidP="00E361B7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6"/>
                <w:szCs w:val="16"/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16"/>
                <w:szCs w:val="16"/>
                <w:lang w:val="nn-NO"/>
              </w:rPr>
              <w:t>Mineral- gjødsel</w:t>
            </w:r>
          </w:p>
        </w:tc>
      </w:tr>
      <w:tr w:rsidR="00E84501" w:rsidRPr="00CB71E0" w14:paraId="68F25B53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CC0C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46A4" w14:textId="51A4033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D50C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69E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2148A" w14:textId="6C60E80F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972A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3BCAAA41" w14:textId="6CF3C92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4DE5CD56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886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7229" w14:textId="018592D4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651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C4B3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EC4F" w14:textId="6E01AEFB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4ED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04A4FD7" w14:textId="5B9144A5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45163942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84AB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EE24" w14:textId="7FAB30FE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9646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1B42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2C1F0" w14:textId="7CF5D7F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429B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5926EB1A" w14:textId="1D0F82A8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E84501" w:rsidRPr="00CB71E0" w14:paraId="5A1F4003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3B50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0421" w14:textId="03F3BF1C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41C7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32A98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3654" w14:textId="6E75405D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4C251" w14:textId="7777777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 w:themeFill="text2" w:themeFillTint="1A"/>
          </w:tcPr>
          <w:p w14:paraId="16FBEF7D" w14:textId="47DF7267" w:rsidR="00E84501" w:rsidRPr="00CB71E0" w:rsidRDefault="00E84501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  <w:tr w:rsidR="00291E0B" w:rsidRPr="00CB71E0" w14:paraId="79E80ACD" w14:textId="77777777" w:rsidTr="00ED1BE1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672E" w14:textId="77777777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Sum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2D588F" w14:textId="2EBE6C3F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  <w:tc>
          <w:tcPr>
            <w:tcW w:w="77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EAF9" w14:textId="77777777" w:rsidR="00291E0B" w:rsidRPr="00CB71E0" w:rsidRDefault="00291E0B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61650779" w14:textId="4F777F43" w:rsidR="003C71ED" w:rsidRPr="00CB71E0" w:rsidRDefault="00291E0B" w:rsidP="004D32FD">
      <w:pPr>
        <w:rPr>
          <w:lang w:val="nn-NO"/>
        </w:rPr>
      </w:pPr>
      <w:r w:rsidRPr="00CB71E0">
        <w:rPr>
          <w:lang w:val="nn-NO"/>
        </w:rPr>
        <w:br/>
      </w: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2"/>
      </w:tblGrid>
      <w:tr w:rsidR="00E959D0" w:rsidRPr="00CB71E0" w14:paraId="52825391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0" w14:textId="77777777" w:rsidR="00E959D0" w:rsidRPr="00CB71E0" w:rsidRDefault="00FC256E">
            <w:pPr>
              <w:spacing w:after="0" w:line="240" w:lineRule="auto"/>
              <w:rPr>
                <w:lang w:val="nn-NO"/>
              </w:rPr>
            </w:pPr>
            <w:r w:rsidRPr="00CB71E0">
              <w:rPr>
                <w:rFonts w:ascii="Open Sans" w:hAnsi="Open Sans" w:cs="Open Sans"/>
                <w:b/>
                <w:sz w:val="28"/>
                <w:szCs w:val="28"/>
                <w:lang w:val="nn-NO"/>
              </w:rPr>
              <w:t>Korleis skal husdyrgjødsla spreiast?</w:t>
            </w:r>
          </w:p>
        </w:tc>
      </w:tr>
      <w:tr w:rsidR="00E959D0" w:rsidRPr="00CB71E0" w14:paraId="52825393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2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4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7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6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  <w:tr w:rsidR="00E959D0" w:rsidRPr="00CB71E0" w14:paraId="52825399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8" w14:textId="77777777" w:rsidR="00E959D0" w:rsidRPr="00CB71E0" w:rsidRDefault="00E959D0">
            <w:pPr>
              <w:spacing w:after="0" w:line="240" w:lineRule="auto"/>
              <w:rPr>
                <w:sz w:val="28"/>
                <w:szCs w:val="28"/>
                <w:lang w:val="nn-NO"/>
              </w:rPr>
            </w:pPr>
          </w:p>
        </w:tc>
      </w:tr>
    </w:tbl>
    <w:p w14:paraId="5282539A" w14:textId="77777777" w:rsidR="00E959D0" w:rsidRPr="00CB71E0" w:rsidRDefault="00E959D0">
      <w:pPr>
        <w:rPr>
          <w:lang w:val="nn-NO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959D0" w:rsidRPr="00CB71E0" w14:paraId="5282539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B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Dato og stad: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539C" w14:textId="77777777" w:rsidR="00E959D0" w:rsidRPr="00CB71E0" w:rsidRDefault="00FC256E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  <w:r w:rsidRPr="00CB71E0">
              <w:rPr>
                <w:rFonts w:ascii="Open Sans" w:hAnsi="Open Sans" w:cs="Open Sans"/>
                <w:sz w:val="20"/>
                <w:szCs w:val="20"/>
                <w:lang w:val="nn-NO"/>
              </w:rPr>
              <w:t>Underskrift</w:t>
            </w:r>
          </w:p>
          <w:p w14:paraId="5282539D" w14:textId="77777777" w:rsidR="00E959D0" w:rsidRPr="00CB71E0" w:rsidRDefault="00E959D0">
            <w:pPr>
              <w:spacing w:after="0" w:line="240" w:lineRule="auto"/>
              <w:rPr>
                <w:rFonts w:ascii="Open Sans" w:hAnsi="Open Sans" w:cs="Open Sans"/>
                <w:sz w:val="20"/>
                <w:szCs w:val="20"/>
                <w:lang w:val="nn-NO"/>
              </w:rPr>
            </w:pPr>
          </w:p>
        </w:tc>
      </w:tr>
    </w:tbl>
    <w:p w14:paraId="528253A3" w14:textId="77777777" w:rsidR="00E959D0" w:rsidRPr="00CB71E0" w:rsidRDefault="00E959D0" w:rsidP="00694E6F">
      <w:pPr>
        <w:rPr>
          <w:rFonts w:ascii="Open Sans" w:hAnsi="Open Sans" w:cs="Open Sans"/>
          <w:b/>
          <w:sz w:val="20"/>
          <w:szCs w:val="20"/>
          <w:lang w:val="nn-NO"/>
        </w:rPr>
      </w:pPr>
    </w:p>
    <w:p w14:paraId="0373AB78" w14:textId="77777777" w:rsidR="009140E6" w:rsidRDefault="00FC256E" w:rsidP="00ED1BE1">
      <w:pPr>
        <w:spacing w:after="0"/>
        <w:rPr>
          <w:rFonts w:ascii="Open Sans" w:hAnsi="Open Sans" w:cs="Open Sans"/>
          <w:b/>
          <w:sz w:val="20"/>
          <w:szCs w:val="20"/>
          <w:lang w:val="nn-NO"/>
        </w:rPr>
      </w:pPr>
      <w:r w:rsidRPr="00CB71E0">
        <w:rPr>
          <w:rFonts w:ascii="Open Sans" w:hAnsi="Open Sans" w:cs="Open Sans"/>
          <w:b/>
          <w:sz w:val="20"/>
          <w:szCs w:val="20"/>
          <w:lang w:val="nn-NO"/>
        </w:rPr>
        <w:t xml:space="preserve">Nødvendig vedlegg: </w:t>
      </w:r>
    </w:p>
    <w:p w14:paraId="528253A5" w14:textId="6E27AF0E" w:rsidR="00E959D0" w:rsidRPr="009140E6" w:rsidRDefault="00FC256E" w:rsidP="009140E6">
      <w:pPr>
        <w:pStyle w:val="Listeavsnitt"/>
        <w:numPr>
          <w:ilvl w:val="0"/>
          <w:numId w:val="3"/>
        </w:num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009140E6">
        <w:rPr>
          <w:rFonts w:ascii="Open Sans" w:hAnsi="Open Sans" w:cs="Open Sans"/>
          <w:sz w:val="20"/>
          <w:szCs w:val="20"/>
          <w:u w:val="single"/>
          <w:lang w:val="nn-NO"/>
        </w:rPr>
        <w:t>Kart der det aktuelle arealet er merka.</w:t>
      </w:r>
      <w:r w:rsidR="00ED1BE1" w:rsidRPr="009140E6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="00ED1BE1" w:rsidRPr="009140E6">
        <w:rPr>
          <w:lang w:val="nn-NO"/>
        </w:rPr>
        <w:t>Informasjon om kva gjødselslag du søker om å bruke på ulike areal må kome fram av kartet som du legg ved søknaden.</w:t>
      </w:r>
    </w:p>
    <w:p w14:paraId="51B8BDF7" w14:textId="2B587BDB" w:rsidR="009140E6" w:rsidRPr="009140E6" w:rsidRDefault="009140E6" w:rsidP="009140E6">
      <w:pPr>
        <w:pStyle w:val="Listeavsnitt"/>
        <w:numPr>
          <w:ilvl w:val="0"/>
          <w:numId w:val="3"/>
        </w:num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009140E6">
        <w:rPr>
          <w:u w:val="single"/>
          <w:lang w:val="nn-NO"/>
        </w:rPr>
        <w:t>Gjødslingsplan frå 2022 eller 2023</w:t>
      </w:r>
      <w:r>
        <w:rPr>
          <w:lang w:val="nn-NO"/>
        </w:rPr>
        <w:t xml:space="preserve">. Dette er aktuelt uansett kva godkjenning du søkjer om. Dokumentasjon og kommentarar om tidlegare gjødsling på beita er relevant for kommunen si vurdering.  </w:t>
      </w:r>
    </w:p>
    <w:p w14:paraId="528253A7" w14:textId="77777777" w:rsidR="00E959D0" w:rsidRDefault="00E959D0" w:rsidP="00B224B7">
      <w:pPr>
        <w:spacing w:after="0"/>
        <w:rPr>
          <w:rFonts w:ascii="Open Sans" w:hAnsi="Open Sans" w:cs="Open Sans"/>
          <w:sz w:val="20"/>
          <w:szCs w:val="20"/>
          <w:lang w:val="nn-NO"/>
        </w:rPr>
      </w:pPr>
    </w:p>
    <w:p w14:paraId="5892DCB1" w14:textId="20E6E32E" w:rsidR="00B224B7" w:rsidRPr="00A47637" w:rsidRDefault="00B224B7" w:rsidP="00B224B7">
      <w:pPr>
        <w:pStyle w:val="Listeavsnitt"/>
        <w:rPr>
          <w:lang w:val="nn-NO"/>
        </w:rPr>
      </w:pPr>
      <w:r w:rsidRPr="00A47637">
        <w:rPr>
          <w:u w:val="single"/>
          <w:lang w:val="nn-NO"/>
        </w:rPr>
        <w:t>Framgangsmåte for å lage kart</w:t>
      </w:r>
      <w:r w:rsidRPr="00A47637">
        <w:rPr>
          <w:lang w:val="nn-NO"/>
        </w:rPr>
        <w:t xml:space="preserve">: </w:t>
      </w:r>
    </w:p>
    <w:p w14:paraId="15295EA6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 xml:space="preserve">Gå inn på </w:t>
      </w:r>
      <w:hyperlink r:id="rId8" w:history="1">
        <w:r w:rsidRPr="00A47637">
          <w:rPr>
            <w:rStyle w:val="Hyperkobling"/>
            <w:lang w:val="nn-NO"/>
          </w:rPr>
          <w:t>https://gardskart.nibio.no/</w:t>
        </w:r>
      </w:hyperlink>
      <w:r w:rsidRPr="00A47637">
        <w:rPr>
          <w:lang w:val="nn-NO"/>
        </w:rPr>
        <w:t xml:space="preserve"> </w:t>
      </w:r>
    </w:p>
    <w:p w14:paraId="6F20D2CE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 xml:space="preserve">Søk opp kommune og </w:t>
      </w:r>
      <w:proofErr w:type="spellStart"/>
      <w:r w:rsidRPr="00A47637">
        <w:rPr>
          <w:lang w:val="nn-NO"/>
        </w:rPr>
        <w:t>gnr</w:t>
      </w:r>
      <w:proofErr w:type="spellEnd"/>
      <w:r w:rsidRPr="00A47637">
        <w:rPr>
          <w:lang w:val="nn-NO"/>
        </w:rPr>
        <w:t>/</w:t>
      </w:r>
      <w:proofErr w:type="spellStart"/>
      <w:r w:rsidRPr="00A47637">
        <w:rPr>
          <w:lang w:val="nn-NO"/>
        </w:rPr>
        <w:t>bnr</w:t>
      </w:r>
      <w:proofErr w:type="spellEnd"/>
      <w:r w:rsidRPr="00A47637">
        <w:rPr>
          <w:lang w:val="nn-NO"/>
        </w:rPr>
        <w:t>, evt. Legg til fleire eigedomar</w:t>
      </w:r>
    </w:p>
    <w:p w14:paraId="59441422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Zoom inn til rett innmarksbeite</w:t>
      </w:r>
    </w:p>
    <w:p w14:paraId="23C53A63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Gå til Teikne/måle, Flate:</w:t>
      </w:r>
      <w:r w:rsidRPr="00A47637">
        <w:rPr>
          <w:lang w:val="nn-NO"/>
        </w:rPr>
        <w:br/>
        <w:t>Merk aktuelt areal ved å venstre-klikke med mus, dobbeltklikk for å avslutte flate</w:t>
      </w:r>
    </w:p>
    <w:p w14:paraId="605DC03B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Trykk Lag pdf for utskrift / lagring:</w:t>
      </w:r>
      <w:r w:rsidRPr="00A47637">
        <w:rPr>
          <w:lang w:val="nn-NO"/>
        </w:rPr>
        <w:br/>
      </w:r>
      <w:proofErr w:type="spellStart"/>
      <w:r w:rsidRPr="00A47637">
        <w:rPr>
          <w:lang w:val="nn-NO"/>
        </w:rPr>
        <w:t>Velg</w:t>
      </w:r>
      <w:proofErr w:type="spellEnd"/>
      <w:r w:rsidRPr="00A47637">
        <w:rPr>
          <w:lang w:val="nn-NO"/>
        </w:rPr>
        <w:t xml:space="preserve"> kartutsnitt og finn beste målestokk.</w:t>
      </w:r>
      <w:r w:rsidRPr="00A47637">
        <w:rPr>
          <w:lang w:val="nn-NO"/>
        </w:rPr>
        <w:br/>
        <w:t>Dra den gule firkanten slik at den dekker aktuell innteikning</w:t>
      </w:r>
      <w:r w:rsidRPr="00A47637">
        <w:rPr>
          <w:lang w:val="nn-NO"/>
        </w:rPr>
        <w:br/>
      </w:r>
      <w:proofErr w:type="spellStart"/>
      <w:r w:rsidRPr="00A47637">
        <w:rPr>
          <w:lang w:val="nn-NO"/>
        </w:rPr>
        <w:t>Velg</w:t>
      </w:r>
      <w:proofErr w:type="spellEnd"/>
      <w:r w:rsidRPr="00A47637">
        <w:rPr>
          <w:lang w:val="nn-NO"/>
        </w:rPr>
        <w:t xml:space="preserve"> Avansert </w:t>
      </w:r>
      <w:proofErr w:type="spellStart"/>
      <w:r w:rsidRPr="00A47637">
        <w:rPr>
          <w:lang w:val="nn-NO"/>
        </w:rPr>
        <w:t>gårdskart</w:t>
      </w:r>
      <w:proofErr w:type="spellEnd"/>
      <w:r w:rsidRPr="00A47637">
        <w:rPr>
          <w:lang w:val="nn-NO"/>
        </w:rPr>
        <w:t xml:space="preserve"> for val mellom ståande og liggande format</w:t>
      </w:r>
    </w:p>
    <w:p w14:paraId="07A4703A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Trykk lagre fil for utskrift</w:t>
      </w:r>
      <w:r w:rsidRPr="00A47637">
        <w:rPr>
          <w:lang w:val="nn-NO"/>
        </w:rPr>
        <w:br/>
        <w:t>Du får då en pdf som du lagrar på eigen pc</w:t>
      </w:r>
    </w:p>
    <w:p w14:paraId="4A721DE9" w14:textId="77777777" w:rsidR="00B224B7" w:rsidRPr="00A47637" w:rsidRDefault="00B224B7" w:rsidP="00B224B7">
      <w:pPr>
        <w:pStyle w:val="Listeavsnitt"/>
        <w:numPr>
          <w:ilvl w:val="1"/>
          <w:numId w:val="4"/>
        </w:numPr>
        <w:suppressAutoHyphens w:val="0"/>
        <w:autoSpaceDN/>
        <w:spacing w:after="160" w:line="259" w:lineRule="auto"/>
        <w:contextualSpacing/>
        <w:textAlignment w:val="auto"/>
        <w:rPr>
          <w:lang w:val="nn-NO"/>
        </w:rPr>
      </w:pPr>
      <w:r w:rsidRPr="00A47637">
        <w:rPr>
          <w:lang w:val="nn-NO"/>
        </w:rPr>
        <w:t>Last pdf av teigen opp i søknaden</w:t>
      </w:r>
    </w:p>
    <w:p w14:paraId="16F2605E" w14:textId="6CE62CEF" w:rsidR="00B224B7" w:rsidRPr="00A47637" w:rsidRDefault="00B224B7" w:rsidP="00B224B7">
      <w:pPr>
        <w:ind w:left="1080"/>
        <w:rPr>
          <w:lang w:val="nn-NO"/>
        </w:rPr>
      </w:pPr>
      <w:r w:rsidRPr="00A47637">
        <w:rPr>
          <w:lang w:val="nn-NO"/>
        </w:rPr>
        <w:t xml:space="preserve">Du kan evt. </w:t>
      </w:r>
      <w:r w:rsidR="006E0A63">
        <w:rPr>
          <w:lang w:val="nn-NO"/>
        </w:rPr>
        <w:t>h</w:t>
      </w:r>
      <w:r w:rsidRPr="00A47637">
        <w:rPr>
          <w:lang w:val="nn-NO"/>
        </w:rPr>
        <w:t>eller gjere tilsvarande i andre kartløysingar.</w:t>
      </w:r>
    </w:p>
    <w:p w14:paraId="7F5C9C75" w14:textId="77777777" w:rsidR="00B224B7" w:rsidRPr="006E0A63" w:rsidRDefault="00B224B7" w:rsidP="006E0A63">
      <w:pPr>
        <w:spacing w:after="0"/>
        <w:rPr>
          <w:rFonts w:ascii="Open Sans" w:hAnsi="Open Sans" w:cs="Open Sans"/>
          <w:sz w:val="20"/>
          <w:szCs w:val="20"/>
          <w:lang w:val="nn-NO"/>
        </w:rPr>
      </w:pPr>
    </w:p>
    <w:p w14:paraId="166E41B4" w14:textId="77777777" w:rsidR="006E0A63" w:rsidRDefault="006E0A63">
      <w:pPr>
        <w:suppressAutoHyphens w:val="0"/>
        <w:rPr>
          <w:rFonts w:ascii="Open Sans" w:hAnsi="Open Sans" w:cs="Open Sans"/>
          <w:b/>
          <w:sz w:val="20"/>
          <w:szCs w:val="20"/>
          <w:lang w:val="nn-NO"/>
        </w:rPr>
      </w:pPr>
      <w:r>
        <w:rPr>
          <w:rFonts w:ascii="Open Sans" w:hAnsi="Open Sans" w:cs="Open Sans"/>
          <w:b/>
          <w:sz w:val="20"/>
          <w:szCs w:val="20"/>
          <w:lang w:val="nn-NO"/>
        </w:rPr>
        <w:br w:type="page"/>
      </w:r>
    </w:p>
    <w:p w14:paraId="528253A8" w14:textId="11A2323E" w:rsidR="00E959D0" w:rsidRPr="00CB71E0" w:rsidRDefault="00FC256E">
      <w:pPr>
        <w:spacing w:after="0"/>
        <w:rPr>
          <w:rFonts w:ascii="Open Sans" w:hAnsi="Open Sans" w:cs="Open Sans"/>
          <w:b/>
          <w:sz w:val="20"/>
          <w:szCs w:val="20"/>
          <w:lang w:val="nn-NO"/>
        </w:rPr>
      </w:pPr>
      <w:r w:rsidRPr="00CB71E0">
        <w:rPr>
          <w:rFonts w:ascii="Open Sans" w:hAnsi="Open Sans" w:cs="Open Sans"/>
          <w:b/>
          <w:sz w:val="20"/>
          <w:szCs w:val="20"/>
          <w:lang w:val="nn-NO"/>
        </w:rPr>
        <w:lastRenderedPageBreak/>
        <w:t>Gjødslingsplan:</w:t>
      </w:r>
    </w:p>
    <w:p w14:paraId="792490BF" w14:textId="7301C420" w:rsidR="00C5184A" w:rsidRPr="001F0805" w:rsidRDefault="001F0805">
      <w:pPr>
        <w:spacing w:after="0"/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>Planlagt bruk av husdyrgjødsel og mineralgjødsel på innmarksbeite må bli inkludert i gjødslingsplanen etter at areala er godkjent som spreieareal for gjødse</w:t>
      </w:r>
      <w:r>
        <w:rPr>
          <w:rFonts w:ascii="Open Sans" w:hAnsi="Open Sans" w:cs="Open Sans"/>
          <w:sz w:val="20"/>
          <w:szCs w:val="20"/>
          <w:lang w:val="nn-NO"/>
        </w:rPr>
        <w:t>l.</w:t>
      </w:r>
    </w:p>
    <w:p w14:paraId="528253AA" w14:textId="77777777" w:rsidR="00E959D0" w:rsidRPr="00CB71E0" w:rsidRDefault="00E959D0" w:rsidP="00694E6F">
      <w:pPr>
        <w:spacing w:after="0"/>
        <w:rPr>
          <w:lang w:val="nn-NO"/>
        </w:rPr>
      </w:pPr>
    </w:p>
    <w:p w14:paraId="1B4F27E5" w14:textId="242C6645" w:rsidR="002558E3" w:rsidRPr="00694E6F" w:rsidRDefault="002558E3">
      <w:pPr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b/>
          <w:bCs/>
          <w:sz w:val="20"/>
          <w:szCs w:val="20"/>
          <w:lang w:val="nn-NO"/>
        </w:rPr>
        <w:t>Heimel</w:t>
      </w:r>
      <w:r w:rsidRPr="00694E6F">
        <w:rPr>
          <w:rFonts w:ascii="Open Sans" w:hAnsi="Open Sans" w:cs="Open Sans"/>
          <w:b/>
          <w:bCs/>
          <w:sz w:val="20"/>
          <w:szCs w:val="20"/>
          <w:lang w:val="nn-NO"/>
        </w:rPr>
        <w:br/>
      </w:r>
      <w:r w:rsidR="00C5184A">
        <w:rPr>
          <w:rFonts w:ascii="Open Sans" w:hAnsi="Open Sans" w:cs="Open Sans"/>
          <w:sz w:val="20"/>
          <w:szCs w:val="20"/>
          <w:lang w:val="nn-NO"/>
        </w:rPr>
        <w:t>J</w:t>
      </w:r>
      <w:r w:rsidR="00C5184A" w:rsidRPr="0083100F">
        <w:rPr>
          <w:rFonts w:ascii="Open Sans" w:hAnsi="Open Sans" w:cs="Open Sans"/>
          <w:sz w:val="20"/>
          <w:szCs w:val="20"/>
          <w:lang w:val="nn-NO"/>
        </w:rPr>
        <w:t>f. § 17 i forskrift om lagring og bruk av gjødsel mv</w:t>
      </w:r>
      <w:r w:rsidR="00C5184A">
        <w:rPr>
          <w:rFonts w:ascii="Open Sans" w:hAnsi="Open Sans" w:cs="Open Sans"/>
          <w:sz w:val="20"/>
          <w:szCs w:val="20"/>
          <w:lang w:val="nn-NO"/>
        </w:rPr>
        <w:t xml:space="preserve">. 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Spreiing av gjødselvarer kan berre skje på fulldyrka og overflatedyrka jord. Ein kan også spreie på innmarksbeite </w:t>
      </w:r>
      <w:r w:rsidRPr="00694E6F">
        <w:rPr>
          <w:rFonts w:ascii="Open Sans" w:hAnsi="Open Sans" w:cs="Open Sans"/>
          <w:b/>
          <w:bCs/>
          <w:sz w:val="20"/>
          <w:szCs w:val="20"/>
          <w:lang w:val="nn-NO"/>
        </w:rPr>
        <w:t>etter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godkjenning frå kommunen</w:t>
      </w:r>
      <w:r w:rsidR="00C5184A">
        <w:rPr>
          <w:rFonts w:ascii="Open Sans" w:hAnsi="Open Sans" w:cs="Open Sans"/>
          <w:sz w:val="20"/>
          <w:szCs w:val="20"/>
          <w:lang w:val="nn-NO"/>
        </w:rPr>
        <w:t xml:space="preserve">. 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Kommunen skal i si vurdering legge særleg vekt på kva verknadar gjødslinga kan få for natur- og kulturlandskapsverdiar, og om gjødslinga kan skje på ein forsvarleg måte. </w:t>
      </w:r>
    </w:p>
    <w:p w14:paraId="67960B9B" w14:textId="4528E7EE" w:rsidR="002558E3" w:rsidRPr="00694E6F" w:rsidRDefault="00251584">
      <w:pPr>
        <w:rPr>
          <w:rFonts w:ascii="Open Sans" w:hAnsi="Open Sans" w:cs="Open Sans"/>
          <w:b/>
          <w:bCs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 xml:space="preserve">Jf. 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 xml:space="preserve">§ 18 om </w:t>
      </w:r>
      <w:r w:rsidR="002558E3" w:rsidRPr="00694E6F">
        <w:rPr>
          <w:rFonts w:ascii="Open Sans" w:hAnsi="Open Sans" w:cs="Open Sans"/>
          <w:i/>
          <w:iCs/>
          <w:sz w:val="20"/>
          <w:szCs w:val="20"/>
          <w:lang w:val="nn-NO"/>
        </w:rPr>
        <w:t>vegetasjonssone som er bandlagt mot spreiing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blir det stilt krav om å 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>halde minst 6 meter avstand til vassdrag for alle gjødselslag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ved spreiing i innmarksbeite</w:t>
      </w:r>
      <w:r w:rsidR="002558E3" w:rsidRPr="00694E6F">
        <w:rPr>
          <w:rFonts w:ascii="Open Sans" w:hAnsi="Open Sans" w:cs="Open Sans"/>
          <w:sz w:val="20"/>
          <w:szCs w:val="20"/>
          <w:lang w:val="nn-NO"/>
        </w:rPr>
        <w:t xml:space="preserve">. </w:t>
      </w:r>
    </w:p>
    <w:p w14:paraId="0753EC93" w14:textId="60F59EE3" w:rsidR="00251584" w:rsidRPr="00694E6F" w:rsidRDefault="00251584">
      <w:pPr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 xml:space="preserve">Jf. § 20 om </w:t>
      </w:r>
      <w:r w:rsidRPr="00694E6F">
        <w:rPr>
          <w:rFonts w:ascii="Open Sans" w:hAnsi="Open Sans" w:cs="Open Sans"/>
          <w:i/>
          <w:iCs/>
          <w:sz w:val="20"/>
          <w:szCs w:val="20"/>
          <w:lang w:val="nn-NO"/>
        </w:rPr>
        <w:t>avgrensingar for tilførsel av fosfor på jordbruksareal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kan ein ikkje tilføre meir enn 2 kg fosfor per dekar</w:t>
      </w:r>
      <w:r w:rsidR="00A76D2E" w:rsidRPr="00694E6F">
        <w:rPr>
          <w:rFonts w:ascii="Open Sans" w:hAnsi="Open Sans" w:cs="Open Sans"/>
          <w:sz w:val="20"/>
          <w:szCs w:val="20"/>
          <w:lang w:val="nn-NO"/>
        </w:rPr>
        <w:t xml:space="preserve"> innmarksbeite</w:t>
      </w:r>
      <w:r w:rsidRPr="00694E6F">
        <w:rPr>
          <w:rFonts w:ascii="Open Sans" w:hAnsi="Open Sans" w:cs="Open Sans"/>
          <w:sz w:val="20"/>
          <w:szCs w:val="20"/>
          <w:lang w:val="nn-NO"/>
        </w:rPr>
        <w:t xml:space="preserve"> i løpet av eit år. </w:t>
      </w:r>
    </w:p>
    <w:p w14:paraId="5E9BD2F4" w14:textId="3ED9A61C" w:rsidR="00121731" w:rsidRPr="00694E6F" w:rsidRDefault="001F0805">
      <w:pPr>
        <w:rPr>
          <w:rFonts w:ascii="Open Sans" w:hAnsi="Open Sans" w:cs="Open Sans"/>
          <w:sz w:val="20"/>
          <w:szCs w:val="20"/>
          <w:lang w:val="nn-NO"/>
        </w:rPr>
      </w:pPr>
      <w:r w:rsidRPr="00694E6F">
        <w:rPr>
          <w:rFonts w:ascii="Open Sans" w:hAnsi="Open Sans" w:cs="Open Sans"/>
          <w:sz w:val="20"/>
          <w:szCs w:val="20"/>
          <w:lang w:val="nn-NO"/>
        </w:rPr>
        <w:t>Jf. § 36 om overgangsreglar</w:t>
      </w:r>
      <w:r w:rsidR="00C5184A" w:rsidRPr="00694E6F">
        <w:rPr>
          <w:rFonts w:ascii="Open Sans" w:hAnsi="Open Sans" w:cs="Open Sans"/>
          <w:sz w:val="20"/>
          <w:szCs w:val="20"/>
          <w:lang w:val="nn-NO"/>
        </w:rPr>
        <w:t xml:space="preserve"> </w:t>
      </w:r>
      <w:r w:rsidR="00121731" w:rsidRPr="00694E6F">
        <w:rPr>
          <w:rFonts w:ascii="Open Sans" w:hAnsi="Open Sans" w:cs="Open Sans"/>
          <w:sz w:val="20"/>
          <w:szCs w:val="20"/>
          <w:lang w:val="nn-NO"/>
        </w:rPr>
        <w:t xml:space="preserve">punkt 2. omhandla </w:t>
      </w:r>
      <w:r w:rsidR="00121731" w:rsidRPr="00694E6F">
        <w:rPr>
          <w:rFonts w:ascii="Open Sans" w:hAnsi="Open Sans" w:cs="Open Sans"/>
          <w:i/>
          <w:iCs/>
          <w:sz w:val="20"/>
          <w:szCs w:val="20"/>
          <w:lang w:val="nn-NO"/>
        </w:rPr>
        <w:t>beite godkjent som spreieareal</w:t>
      </w:r>
      <w:r w:rsidR="00C5184A" w:rsidRPr="00694E6F">
        <w:rPr>
          <w:rFonts w:ascii="Open Sans" w:hAnsi="Open Sans" w:cs="Open Sans"/>
          <w:sz w:val="20"/>
          <w:szCs w:val="20"/>
          <w:lang w:val="nn-NO"/>
        </w:rPr>
        <w:t>, og fastslår at f</w:t>
      </w:r>
      <w:r w:rsidR="00C5184A" w:rsidRPr="00C5184A">
        <w:rPr>
          <w:rFonts w:ascii="Open Sans" w:hAnsi="Open Sans" w:cs="Open Sans"/>
          <w:sz w:val="20"/>
          <w:szCs w:val="20"/>
          <w:lang w:val="nn-NO"/>
        </w:rPr>
        <w:t xml:space="preserve">or areal der du kan dokumentere tidlegare godkjenning, er det normalt ikkje behov for ny godkjenning. </w:t>
      </w:r>
      <w:r w:rsidR="00C5184A" w:rsidRPr="00694E6F">
        <w:rPr>
          <w:rFonts w:ascii="Open Sans" w:hAnsi="Open Sans" w:cs="Open Sans"/>
          <w:sz w:val="20"/>
          <w:szCs w:val="20"/>
          <w:lang w:val="nn-NO"/>
        </w:rPr>
        <w:t>Mineralgjødsel kan som ei overgangsordning bli spreidd på innmarksbeite utan godkjenning i 2025-2027 dersom gjødslingsplan for 2022 eller 2023 viser bruk av mineralgjødsel på det aktuelle beitet. I andre tilfelle må kommunen ha godkjent innmarksbeitet som spreieareal før bruk av mineralgjødsel.</w:t>
      </w:r>
    </w:p>
    <w:sectPr w:rsidR="00121731" w:rsidRPr="00694E6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8DD39" w14:textId="77777777" w:rsidR="00DE697F" w:rsidRDefault="00DE697F">
      <w:pPr>
        <w:spacing w:after="0" w:line="240" w:lineRule="auto"/>
      </w:pPr>
      <w:r>
        <w:separator/>
      </w:r>
    </w:p>
  </w:endnote>
  <w:endnote w:type="continuationSeparator" w:id="0">
    <w:p w14:paraId="094800C0" w14:textId="77777777" w:rsidR="00DE697F" w:rsidRDefault="00DE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A1DD9" w14:textId="77777777" w:rsidR="00DE697F" w:rsidRDefault="00DE69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801EBE" w14:textId="77777777" w:rsidR="00DE697F" w:rsidRDefault="00DE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508"/>
    <w:multiLevelType w:val="hybridMultilevel"/>
    <w:tmpl w:val="4B349510"/>
    <w:lvl w:ilvl="0" w:tplc="8EF00DDE">
      <w:numFmt w:val="bullet"/>
      <w:lvlText w:val=""/>
      <w:lvlJc w:val="left"/>
      <w:pPr>
        <w:ind w:left="360" w:hanging="360"/>
      </w:pPr>
      <w:rPr>
        <w:rFonts w:ascii="Symbol" w:eastAsia="Calibri" w:hAnsi="Symbol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2739E"/>
    <w:multiLevelType w:val="hybridMultilevel"/>
    <w:tmpl w:val="65501E2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741F8"/>
    <w:multiLevelType w:val="hybridMultilevel"/>
    <w:tmpl w:val="0BE236A4"/>
    <w:lvl w:ilvl="0" w:tplc="F97E0A36">
      <w:start w:val="7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A9C"/>
    <w:multiLevelType w:val="multilevel"/>
    <w:tmpl w:val="C7382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270312053">
    <w:abstractNumId w:val="3"/>
  </w:num>
  <w:num w:numId="2" w16cid:durableId="993341581">
    <w:abstractNumId w:val="0"/>
  </w:num>
  <w:num w:numId="3" w16cid:durableId="1272515244">
    <w:abstractNumId w:val="1"/>
  </w:num>
  <w:num w:numId="4" w16cid:durableId="2129815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D0"/>
    <w:rsid w:val="000730F0"/>
    <w:rsid w:val="000F5AD9"/>
    <w:rsid w:val="00121731"/>
    <w:rsid w:val="001F0805"/>
    <w:rsid w:val="00251584"/>
    <w:rsid w:val="002558E3"/>
    <w:rsid w:val="00291E0B"/>
    <w:rsid w:val="00386BB2"/>
    <w:rsid w:val="003C71ED"/>
    <w:rsid w:val="004D32FD"/>
    <w:rsid w:val="00694E6F"/>
    <w:rsid w:val="006E0A63"/>
    <w:rsid w:val="007655DA"/>
    <w:rsid w:val="00835B45"/>
    <w:rsid w:val="009140E6"/>
    <w:rsid w:val="00965575"/>
    <w:rsid w:val="009833B8"/>
    <w:rsid w:val="00A14A36"/>
    <w:rsid w:val="00A76D2E"/>
    <w:rsid w:val="00B224B7"/>
    <w:rsid w:val="00B572E9"/>
    <w:rsid w:val="00C5184A"/>
    <w:rsid w:val="00CB71E0"/>
    <w:rsid w:val="00DE697F"/>
    <w:rsid w:val="00E84501"/>
    <w:rsid w:val="00E959D0"/>
    <w:rsid w:val="00ED1BE1"/>
    <w:rsid w:val="00ED71E8"/>
    <w:rsid w:val="00F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5344"/>
  <w15:docId w15:val="{85BFB310-FEF4-4FF4-B3AD-B988E84A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</w:pPr>
  </w:style>
  <w:style w:type="table" w:styleId="Tabellrutenett">
    <w:name w:val="Table Grid"/>
    <w:basedOn w:val="Vanligtabell"/>
    <w:uiPriority w:val="39"/>
    <w:rsid w:val="00ED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CB71E0"/>
    <w:pPr>
      <w:autoSpaceDN/>
      <w:spacing w:after="0" w:line="240" w:lineRule="auto"/>
      <w:textAlignment w:val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A76D2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76D2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76D2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76D2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76D2E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B224B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dskart.nibio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7630-CF71-4BB2-929B-AFBECC029A3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6fa58e-5153-4bfa-9a8b-573d985a4186}" enabled="0" method="" siteId="{8a6fa58e-5153-4bfa-9a8b-573d985a41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705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Gusdal, Ole Steffen</dc:creator>
  <cp:lastModifiedBy>Søgnen, Martin</cp:lastModifiedBy>
  <cp:revision>2</cp:revision>
  <cp:lastPrinted>2025-02-14T12:47:00Z</cp:lastPrinted>
  <dcterms:created xsi:type="dcterms:W3CDTF">2025-03-19T13:55:00Z</dcterms:created>
  <dcterms:modified xsi:type="dcterms:W3CDTF">2025-03-19T13:55:00Z</dcterms:modified>
</cp:coreProperties>
</file>