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180DFE" w14:textId="77777777" w:rsidR="00FF25B9" w:rsidRPr="005631C8" w:rsidRDefault="00FF25B9" w:rsidP="00FF25B9">
      <w:pPr>
        <w:pStyle w:val="Forside1"/>
        <w:rPr>
          <w:sz w:val="22"/>
          <w:szCs w:val="22"/>
        </w:rPr>
      </w:pPr>
    </w:p>
    <w:p w14:paraId="66DDBA57" w14:textId="77777777" w:rsidR="00FF25B9" w:rsidRDefault="00FF25B9" w:rsidP="00FF25B9">
      <w:pPr>
        <w:pStyle w:val="Forside1"/>
        <w:rPr>
          <w:sz w:val="22"/>
          <w:szCs w:val="22"/>
        </w:rPr>
      </w:pPr>
    </w:p>
    <w:p w14:paraId="2B041430" w14:textId="77777777" w:rsidR="005631C8" w:rsidRDefault="005631C8" w:rsidP="00FF25B9">
      <w:pPr>
        <w:pStyle w:val="Forside1"/>
        <w:rPr>
          <w:sz w:val="22"/>
          <w:szCs w:val="22"/>
        </w:rPr>
      </w:pPr>
    </w:p>
    <w:p w14:paraId="1CDA0C6B" w14:textId="77777777" w:rsidR="005631C8" w:rsidRDefault="005631C8" w:rsidP="00FF25B9">
      <w:pPr>
        <w:pStyle w:val="Forside1"/>
        <w:rPr>
          <w:sz w:val="22"/>
          <w:szCs w:val="22"/>
        </w:rPr>
      </w:pPr>
    </w:p>
    <w:p w14:paraId="5367279E" w14:textId="77777777" w:rsidR="005631C8" w:rsidRPr="005631C8" w:rsidRDefault="005631C8" w:rsidP="00FF25B9">
      <w:pPr>
        <w:pStyle w:val="Forside1"/>
        <w:rPr>
          <w:sz w:val="22"/>
          <w:szCs w:val="22"/>
        </w:rPr>
      </w:pPr>
    </w:p>
    <w:p w14:paraId="6342791D" w14:textId="77777777" w:rsidR="00FF25B9" w:rsidRPr="005631C8" w:rsidRDefault="00FF25B9" w:rsidP="00FF25B9">
      <w:pPr>
        <w:pStyle w:val="Forside1"/>
        <w:rPr>
          <w:sz w:val="22"/>
          <w:szCs w:val="22"/>
        </w:rPr>
      </w:pPr>
    </w:p>
    <w:p w14:paraId="082D41C1" w14:textId="77777777" w:rsidR="00FF25B9" w:rsidRPr="005631C8" w:rsidRDefault="00FF25B9" w:rsidP="00FF25B9">
      <w:pPr>
        <w:pStyle w:val="Forside1"/>
        <w:rPr>
          <w:sz w:val="22"/>
          <w:szCs w:val="22"/>
        </w:rPr>
      </w:pPr>
    </w:p>
    <w:p w14:paraId="78CBF0C2" w14:textId="3A9E190E" w:rsidR="00FF25B9" w:rsidRPr="005D3033" w:rsidRDefault="006327D7" w:rsidP="006327D7">
      <w:pPr>
        <w:pStyle w:val="Forside1"/>
      </w:pPr>
      <w:r w:rsidRPr="005D3033">
        <w:t>Trøndelag – et godt sted å bo, vokse og virke for alle</w:t>
      </w:r>
    </w:p>
    <w:p w14:paraId="42E047D9" w14:textId="77777777" w:rsidR="00FF25B9" w:rsidRDefault="00FF25B9" w:rsidP="00FF25B9">
      <w:pPr>
        <w:pStyle w:val="Forside2"/>
      </w:pPr>
    </w:p>
    <w:p w14:paraId="313135F6" w14:textId="1F8D623E" w:rsidR="00FF25B9" w:rsidRDefault="006327D7" w:rsidP="00FF25B9">
      <w:pPr>
        <w:pStyle w:val="Forside2"/>
      </w:pPr>
      <w:r>
        <w:t>Virksomhetsstrategi for Statsforvalteren i Trøndelag</w:t>
      </w:r>
    </w:p>
    <w:p w14:paraId="2113957D" w14:textId="0914564D" w:rsidR="005631C8" w:rsidRDefault="005631C8" w:rsidP="00FF25B9">
      <w:pPr>
        <w:pStyle w:val="Forside2"/>
      </w:pPr>
      <w:r>
        <w:t xml:space="preserve">Februar 2024 </w:t>
      </w:r>
    </w:p>
    <w:p w14:paraId="47EFE7F2" w14:textId="77777777" w:rsidR="00FF25B9" w:rsidRPr="004356F8" w:rsidRDefault="00FF25B9" w:rsidP="00FF25B9">
      <w:pPr>
        <w:pStyle w:val="Forside2"/>
        <w:rPr>
          <w:rStyle w:val="Svakutheving"/>
        </w:rPr>
      </w:pPr>
      <w:r w:rsidRPr="00BE376D">
        <w:br w:type="page"/>
      </w:r>
    </w:p>
    <w:p w14:paraId="54274F7A" w14:textId="77777777" w:rsidR="006327D7" w:rsidRPr="005632F7" w:rsidRDefault="006327D7" w:rsidP="00F47E31">
      <w:pPr>
        <w:pStyle w:val="Overskrift1"/>
      </w:pPr>
      <w:r w:rsidRPr="005631C8">
        <w:lastRenderedPageBreak/>
        <w:t>Hensikten</w:t>
      </w:r>
      <w:r w:rsidRPr="005632F7">
        <w:t xml:space="preserve"> med virksomhetsstrategien</w:t>
      </w:r>
    </w:p>
    <w:p w14:paraId="0320E08D" w14:textId="77777777" w:rsidR="006327D7" w:rsidRPr="00FF2EC4" w:rsidRDefault="006327D7" w:rsidP="006327D7"/>
    <w:p w14:paraId="1F5343E9" w14:textId="77777777" w:rsidR="006327D7" w:rsidRPr="00FF2EC4" w:rsidRDefault="006327D7" w:rsidP="006327D7">
      <w:r w:rsidRPr="00FF2EC4">
        <w:t xml:space="preserve">Dette dokumentet skal bidra til at alle ansatte og ledere har en felles forståelse av </w:t>
      </w:r>
    </w:p>
    <w:p w14:paraId="58610E72" w14:textId="77777777" w:rsidR="006327D7" w:rsidRPr="00FF2EC4" w:rsidRDefault="006327D7" w:rsidP="00FF5F3C">
      <w:pPr>
        <w:pStyle w:val="Listeavsnitt"/>
        <w:numPr>
          <w:ilvl w:val="0"/>
          <w:numId w:val="3"/>
        </w:numPr>
      </w:pPr>
      <w:r w:rsidRPr="00FF2EC4">
        <w:t>hvordan vi vil fremstå,</w:t>
      </w:r>
    </w:p>
    <w:p w14:paraId="1E74233A" w14:textId="77777777" w:rsidR="006327D7" w:rsidRPr="00FF2EC4" w:rsidRDefault="006327D7" w:rsidP="00FF5F3C">
      <w:pPr>
        <w:pStyle w:val="Listeavsnitt"/>
        <w:numPr>
          <w:ilvl w:val="0"/>
          <w:numId w:val="3"/>
        </w:numPr>
      </w:pPr>
      <w:r w:rsidRPr="00FF2EC4">
        <w:t>hvordan vi vil jobbe og</w:t>
      </w:r>
    </w:p>
    <w:p w14:paraId="68782C8D" w14:textId="77777777" w:rsidR="006327D7" w:rsidRPr="00FF2EC4" w:rsidRDefault="006327D7" w:rsidP="00FF5F3C">
      <w:pPr>
        <w:pStyle w:val="Listeavsnitt"/>
        <w:numPr>
          <w:ilvl w:val="0"/>
          <w:numId w:val="3"/>
        </w:numPr>
      </w:pPr>
      <w:r w:rsidRPr="00FF2EC4">
        <w:t xml:space="preserve">hvordan vi vil ha det på jobb </w:t>
      </w:r>
    </w:p>
    <w:p w14:paraId="65521E2C" w14:textId="77777777" w:rsidR="006327D7" w:rsidRPr="00FF2EC4" w:rsidRDefault="006327D7" w:rsidP="006327D7"/>
    <w:p w14:paraId="1A5C6EFB" w14:textId="77777777" w:rsidR="006327D7" w:rsidRPr="00FF2EC4" w:rsidRDefault="006327D7" w:rsidP="006327D7">
      <w:r w:rsidRPr="00FF2EC4">
        <w:t>… for</w:t>
      </w:r>
      <w:r w:rsidRPr="00FF2EC4">
        <w:rPr>
          <w:spacing w:val="-2"/>
        </w:rPr>
        <w:t xml:space="preserve"> </w:t>
      </w:r>
      <w:r w:rsidRPr="00FF2EC4">
        <w:t>å</w:t>
      </w:r>
      <w:r w:rsidRPr="00FF2EC4">
        <w:rPr>
          <w:spacing w:val="-2"/>
        </w:rPr>
        <w:t xml:space="preserve"> </w:t>
      </w:r>
      <w:r w:rsidRPr="00FF2EC4">
        <w:t>kunne</w:t>
      </w:r>
      <w:r w:rsidRPr="00FF2EC4">
        <w:rPr>
          <w:spacing w:val="-2"/>
        </w:rPr>
        <w:t xml:space="preserve"> løse våre oppdrag og </w:t>
      </w:r>
      <w:r w:rsidRPr="00FF2EC4">
        <w:t>realisere</w:t>
      </w:r>
      <w:r w:rsidRPr="00FF2EC4">
        <w:rPr>
          <w:spacing w:val="-1"/>
        </w:rPr>
        <w:t xml:space="preserve"> </w:t>
      </w:r>
      <w:r w:rsidRPr="00FF2EC4">
        <w:t>visjonen</w:t>
      </w:r>
      <w:r w:rsidRPr="00FF2EC4">
        <w:rPr>
          <w:spacing w:val="-2"/>
        </w:rPr>
        <w:t xml:space="preserve"> </w:t>
      </w:r>
      <w:r w:rsidRPr="00FF2EC4">
        <w:t xml:space="preserve">vår, </w:t>
      </w:r>
    </w:p>
    <w:p w14:paraId="671A435C" w14:textId="77777777" w:rsidR="006327D7" w:rsidRPr="00FF2EC4" w:rsidRDefault="006327D7" w:rsidP="006327D7"/>
    <w:p w14:paraId="759718C1" w14:textId="77777777" w:rsidR="006327D7" w:rsidRPr="00FF2EC4" w:rsidRDefault="006327D7" w:rsidP="006327D7">
      <w:r w:rsidRPr="00FF2EC4">
        <w:t>Det er lederansvar å sikre at visjon, verdier og mål</w:t>
      </w:r>
      <w:r>
        <w:t xml:space="preserve"> i dette dokumentet preger virksomhetsplanleggingen </w:t>
      </w:r>
      <w:r w:rsidRPr="00FF2EC4">
        <w:t xml:space="preserve">og brukes i intern og ekstern kommunikasjon. </w:t>
      </w:r>
      <w:r>
        <w:t xml:space="preserve">Ledergruppen gjennomgår </w:t>
      </w:r>
      <w:r w:rsidRPr="00E322D1">
        <w:t>virksomhetsstrategien med sikte på justeringer og tilpasninger</w:t>
      </w:r>
      <w:r>
        <w:t xml:space="preserve"> </w:t>
      </w:r>
      <w:r w:rsidRPr="00E322D1">
        <w:t>én gang i året</w:t>
      </w:r>
      <w:r>
        <w:t>, og vurderer samtidig behovet for en bredere gjennomgang</w:t>
      </w:r>
      <w:r w:rsidRPr="00E322D1">
        <w:t>.</w:t>
      </w:r>
    </w:p>
    <w:p w14:paraId="409D9960" w14:textId="77777777" w:rsidR="006327D7" w:rsidRPr="00FF2EC4" w:rsidRDefault="006327D7" w:rsidP="006327D7"/>
    <w:p w14:paraId="7911DC0D" w14:textId="77777777" w:rsidR="006327D7" w:rsidRPr="005632F7" w:rsidRDefault="006327D7" w:rsidP="006327D7">
      <w:pPr>
        <w:pStyle w:val="Overskrift1"/>
      </w:pPr>
      <w:r w:rsidRPr="005632F7">
        <w:t xml:space="preserve">Statsforvalterens funksjon og roller </w:t>
      </w:r>
    </w:p>
    <w:p w14:paraId="3D33D94E" w14:textId="77777777" w:rsidR="006327D7" w:rsidRPr="00FF2EC4" w:rsidRDefault="006327D7" w:rsidP="006327D7"/>
    <w:p w14:paraId="09246579" w14:textId="77777777" w:rsidR="006327D7" w:rsidRPr="00FF2EC4" w:rsidRDefault="006327D7" w:rsidP="006327D7">
      <w:r w:rsidRPr="00FF2EC4">
        <w:t>Statsforvalteren er statens representant i fylket og har ansvar for å følge opp vedtak, mål og retningslinjer fra Stortinget og regjeringen. Statsforvalteren er dessuten et viktig bindeledd mellom kommunene og sentrale myndigheter, og skal arbeide på vegne av og ta initiativer til beste for fylket.</w:t>
      </w:r>
    </w:p>
    <w:p w14:paraId="54558828" w14:textId="77777777" w:rsidR="006327D7" w:rsidRPr="00FF2EC4" w:rsidRDefault="006327D7" w:rsidP="006327D7"/>
    <w:p w14:paraId="70553F05" w14:textId="77777777" w:rsidR="006327D7" w:rsidRPr="00FF2EC4" w:rsidRDefault="006327D7" w:rsidP="006327D7">
      <w:r w:rsidRPr="00FF2EC4">
        <w:t>Statsforvalteren fyller sin funksjon gjennom bl.a. følgende roller:</w:t>
      </w:r>
    </w:p>
    <w:p w14:paraId="115F9084" w14:textId="77777777" w:rsidR="006327D7" w:rsidRPr="00FF2EC4" w:rsidRDefault="006327D7" w:rsidP="00FF5F3C">
      <w:pPr>
        <w:pStyle w:val="Listeavsnitt"/>
        <w:numPr>
          <w:ilvl w:val="0"/>
          <w:numId w:val="3"/>
        </w:numPr>
      </w:pPr>
      <w:r w:rsidRPr="00FF2EC4">
        <w:t xml:space="preserve">Formidler av nasjonale mål og styringssignal </w:t>
      </w:r>
    </w:p>
    <w:p w14:paraId="1A37C86F" w14:textId="77777777" w:rsidR="006327D7" w:rsidRPr="00FF2EC4" w:rsidRDefault="006327D7" w:rsidP="00FF5F3C">
      <w:pPr>
        <w:pStyle w:val="Listeavsnitt"/>
        <w:numPr>
          <w:ilvl w:val="0"/>
          <w:numId w:val="3"/>
        </w:numPr>
      </w:pPr>
      <w:r w:rsidRPr="00FF2EC4">
        <w:t xml:space="preserve">Sektormyndighet på en rekke </w:t>
      </w:r>
      <w:r>
        <w:t xml:space="preserve">statlige </w:t>
      </w:r>
      <w:r w:rsidRPr="00FF2EC4">
        <w:t>politikkområder</w:t>
      </w:r>
    </w:p>
    <w:p w14:paraId="691111CE" w14:textId="77777777" w:rsidR="006327D7" w:rsidRPr="00FF2EC4" w:rsidRDefault="006327D7" w:rsidP="00FF5F3C">
      <w:pPr>
        <w:pStyle w:val="Listeavsnitt"/>
        <w:numPr>
          <w:ilvl w:val="0"/>
          <w:numId w:val="3"/>
        </w:numPr>
      </w:pPr>
      <w:r w:rsidRPr="00FF2EC4">
        <w:t xml:space="preserve">Regional samordningsmyndighet for staten </w:t>
      </w:r>
    </w:p>
    <w:p w14:paraId="4EE4F09D" w14:textId="77777777" w:rsidR="006327D7" w:rsidRPr="00FF2EC4" w:rsidRDefault="006327D7" w:rsidP="00FF5F3C">
      <w:pPr>
        <w:pStyle w:val="Listeavsnitt"/>
        <w:numPr>
          <w:ilvl w:val="0"/>
          <w:numId w:val="3"/>
        </w:numPr>
      </w:pPr>
      <w:r w:rsidRPr="00FF2EC4">
        <w:t xml:space="preserve">Rettssikkerhetsmyndighet </w:t>
      </w:r>
    </w:p>
    <w:p w14:paraId="3FEF9CA3" w14:textId="77777777" w:rsidR="006327D7" w:rsidRPr="00FF2EC4" w:rsidRDefault="006327D7" w:rsidP="00FF5F3C">
      <w:pPr>
        <w:pStyle w:val="Listeavsnitt"/>
        <w:numPr>
          <w:ilvl w:val="0"/>
          <w:numId w:val="3"/>
        </w:numPr>
      </w:pPr>
      <w:r w:rsidRPr="00FF2EC4">
        <w:t>Holde sentrale myndigheter orientert om viktige spørsmål i fylket</w:t>
      </w:r>
    </w:p>
    <w:p w14:paraId="6658FEBE" w14:textId="77777777" w:rsidR="006327D7" w:rsidRPr="00FF2EC4" w:rsidRDefault="006327D7" w:rsidP="00FF5F3C">
      <w:pPr>
        <w:pStyle w:val="Listeavsnitt"/>
        <w:numPr>
          <w:ilvl w:val="0"/>
          <w:numId w:val="3"/>
        </w:numPr>
      </w:pPr>
      <w:r w:rsidRPr="00FF2EC4">
        <w:t>Initiativtaker og fremme forslag til løsning av oppgaver</w:t>
      </w:r>
    </w:p>
    <w:p w14:paraId="7F319D94" w14:textId="77777777" w:rsidR="006327D7" w:rsidRPr="00FF2EC4" w:rsidRDefault="006327D7" w:rsidP="006327D7">
      <w:pPr>
        <w:rPr>
          <w:b/>
          <w:bCs/>
        </w:rPr>
      </w:pPr>
      <w:r w:rsidRPr="00FF2EC4">
        <w:br/>
        <w:t xml:space="preserve">Se også </w:t>
      </w:r>
      <w:hyperlink r:id="rId11" w:history="1">
        <w:r w:rsidRPr="00FF2EC4">
          <w:rPr>
            <w:rStyle w:val="Hyperkobling"/>
          </w:rPr>
          <w:t>Instruks for statsforvaltere</w:t>
        </w:r>
      </w:hyperlink>
    </w:p>
    <w:p w14:paraId="2D773FD0" w14:textId="77777777" w:rsidR="006327D7" w:rsidRDefault="006327D7" w:rsidP="006327D7"/>
    <w:p w14:paraId="1932A61D" w14:textId="77777777" w:rsidR="006327D7" w:rsidRPr="00FF2EC4" w:rsidRDefault="006327D7" w:rsidP="006327D7"/>
    <w:p w14:paraId="52D7CA94" w14:textId="77777777" w:rsidR="006327D7" w:rsidRPr="005632F7" w:rsidRDefault="006327D7" w:rsidP="006327D7">
      <w:pPr>
        <w:pStyle w:val="Overskrift1"/>
      </w:pPr>
      <w:r w:rsidRPr="005632F7">
        <w:lastRenderedPageBreak/>
        <w:t xml:space="preserve">Trøndelag – et godt sted å bo, vokse og virke for alle </w:t>
      </w:r>
    </w:p>
    <w:p w14:paraId="3B837C90" w14:textId="77777777" w:rsidR="006327D7" w:rsidRPr="00FF2EC4" w:rsidRDefault="006327D7" w:rsidP="006327D7"/>
    <w:p w14:paraId="3E4E7043" w14:textId="77777777" w:rsidR="006327D7" w:rsidRPr="00FF2EC4" w:rsidRDefault="006327D7" w:rsidP="006327D7">
      <w:r w:rsidRPr="00FF2EC4">
        <w:t xml:space="preserve">Visjonen vår beskriver i kortform hva Statsforvalteren i Trøndelag, både hver enkelt medarbeider og summen av oss, bidrar til, uavhengig av hvilken funksjon eller hvilke arbeidsoppgaver vi har: </w:t>
      </w:r>
    </w:p>
    <w:p w14:paraId="62358CE9" w14:textId="77777777" w:rsidR="006327D7" w:rsidRPr="00FF2EC4" w:rsidRDefault="006327D7" w:rsidP="006327D7">
      <w:r w:rsidRPr="00FF2EC4">
        <w:rPr>
          <w:b/>
          <w:bCs/>
        </w:rPr>
        <w:br/>
      </w:r>
      <w:r w:rsidRPr="00FF2EC4">
        <w:t xml:space="preserve">«Trøndelag – et godt sted å bo, vokse og virke for alle» </w:t>
      </w:r>
    </w:p>
    <w:p w14:paraId="2BEFBB99" w14:textId="77777777" w:rsidR="006327D7" w:rsidRPr="00FF2EC4" w:rsidRDefault="006327D7" w:rsidP="006327D7"/>
    <w:p w14:paraId="26FCACD5" w14:textId="4CA62810" w:rsidR="006327D7" w:rsidRPr="00FF2EC4" w:rsidRDefault="00186CFC" w:rsidP="006327D7">
      <w:pPr>
        <w:pStyle w:val="Overskrift1"/>
      </w:pPr>
      <w:r>
        <w:t>Engasjert og k</w:t>
      </w:r>
      <w:r w:rsidR="006327D7" w:rsidRPr="00FF2EC4">
        <w:t>ompetent. Tydelig og etterrettelig.</w:t>
      </w:r>
    </w:p>
    <w:p w14:paraId="0B455EA4" w14:textId="77777777" w:rsidR="006327D7" w:rsidRDefault="006327D7" w:rsidP="006327D7"/>
    <w:p w14:paraId="4C7D11C1" w14:textId="40896DED" w:rsidR="006327D7" w:rsidRPr="006327D7" w:rsidRDefault="006327D7" w:rsidP="006327D7">
      <w:pPr>
        <w:rPr>
          <w:rFonts w:cs="Arial"/>
        </w:rPr>
      </w:pPr>
      <w:r w:rsidRPr="00FF2EC4">
        <w:t xml:space="preserve">Våre verdier er nøkkelord som beskriver Statsforvalteren i Trøndelag og oss som jobber her: Hva som skal kjennetegne arbeidet vårt, hva som preger kulturen vår og hvordan vi ønsker at omgivelsene oppfatter oss. </w:t>
      </w:r>
    </w:p>
    <w:p w14:paraId="751F01A3" w14:textId="77777777" w:rsidR="006327D7" w:rsidRPr="00FF2EC4" w:rsidRDefault="006327D7" w:rsidP="006327D7">
      <w:r w:rsidRPr="00FF2EC4">
        <w:t xml:space="preserve">Verdiene er supplert med eksempler på hvordan vi jobber for å leve opp til dem. </w:t>
      </w:r>
    </w:p>
    <w:p w14:paraId="418EB2F7" w14:textId="77777777" w:rsidR="006327D7" w:rsidRPr="00FF2EC4" w:rsidRDefault="006327D7" w:rsidP="006327D7"/>
    <w:tbl>
      <w:tblPr>
        <w:tblStyle w:val="Rutenettabell4"/>
        <w:tblW w:w="5000" w:type="pct"/>
        <w:tblLook w:val="0420" w:firstRow="1" w:lastRow="0" w:firstColumn="0" w:lastColumn="0" w:noHBand="0" w:noVBand="1"/>
      </w:tblPr>
      <w:tblGrid>
        <w:gridCol w:w="4531"/>
        <w:gridCol w:w="4531"/>
      </w:tblGrid>
      <w:tr w:rsidR="006327D7" w:rsidRPr="00FF2EC4" w14:paraId="5A8A8C01" w14:textId="77777777" w:rsidTr="006327D7">
        <w:trPr>
          <w:cnfStyle w:val="100000000000" w:firstRow="1" w:lastRow="0" w:firstColumn="0" w:lastColumn="0" w:oddVBand="0" w:evenVBand="0" w:oddHBand="0" w:evenHBand="0" w:firstRowFirstColumn="0" w:firstRowLastColumn="0" w:lastRowFirstColumn="0" w:lastRowLastColumn="0"/>
        </w:trPr>
        <w:tc>
          <w:tcPr>
            <w:tcW w:w="2500" w:type="pct"/>
            <w:shd w:val="clear" w:color="auto" w:fill="00244E" w:themeFill="accent1"/>
          </w:tcPr>
          <w:p w14:paraId="1A74852D" w14:textId="6525BBEB" w:rsidR="006327D7" w:rsidRPr="00FF2EC4" w:rsidRDefault="00186CFC" w:rsidP="003B182B">
            <w:r>
              <w:t>Engasjert og kompetent</w:t>
            </w:r>
          </w:p>
        </w:tc>
        <w:tc>
          <w:tcPr>
            <w:tcW w:w="2500" w:type="pct"/>
            <w:shd w:val="clear" w:color="auto" w:fill="00244E" w:themeFill="accent1"/>
          </w:tcPr>
          <w:p w14:paraId="0325C1DA" w14:textId="77777777" w:rsidR="006327D7" w:rsidRPr="00FF2EC4" w:rsidRDefault="006327D7" w:rsidP="003B182B">
            <w:r w:rsidRPr="00FF2EC4">
              <w:t>Tydelig og etterrettelig</w:t>
            </w:r>
          </w:p>
        </w:tc>
      </w:tr>
      <w:tr w:rsidR="006327D7" w:rsidRPr="00FF2EC4" w14:paraId="274C758A" w14:textId="77777777" w:rsidTr="006327D7">
        <w:trPr>
          <w:cnfStyle w:val="000000100000" w:firstRow="0" w:lastRow="0" w:firstColumn="0" w:lastColumn="0" w:oddVBand="0" w:evenVBand="0" w:oddHBand="1" w:evenHBand="0" w:firstRowFirstColumn="0" w:firstRowLastColumn="0" w:lastRowFirstColumn="0" w:lastRowLastColumn="0"/>
        </w:trPr>
        <w:tc>
          <w:tcPr>
            <w:tcW w:w="2500" w:type="pct"/>
            <w:shd w:val="clear" w:color="auto" w:fill="D2E7FF" w:themeFill="accent1" w:themeFillTint="1A"/>
          </w:tcPr>
          <w:p w14:paraId="1029EAF8" w14:textId="77777777" w:rsidR="006327D7" w:rsidRPr="00FF2EC4" w:rsidRDefault="006327D7" w:rsidP="003B182B"/>
          <w:p w14:paraId="3327E617" w14:textId="77777777" w:rsidR="006327D7" w:rsidRPr="00FF2EC4" w:rsidRDefault="006327D7" w:rsidP="003B182B">
            <w:r w:rsidRPr="00FF2EC4">
              <w:t xml:space="preserve">Vi har god lokalkunnskap om utfordringer og muligheter i Trøndelag </w:t>
            </w:r>
          </w:p>
          <w:p w14:paraId="1CB2CA76" w14:textId="77777777" w:rsidR="006327D7" w:rsidRPr="00FF2EC4" w:rsidRDefault="006327D7" w:rsidP="003B182B"/>
          <w:p w14:paraId="120DDCFF" w14:textId="77777777" w:rsidR="006327D7" w:rsidRPr="00FF2EC4" w:rsidRDefault="006327D7" w:rsidP="003B182B">
            <w:r w:rsidRPr="00FF2EC4">
              <w:t>Vi er oppdaterte innenfor våre fagområder</w:t>
            </w:r>
          </w:p>
          <w:p w14:paraId="38E3EB18" w14:textId="77777777" w:rsidR="006327D7" w:rsidRPr="00FF2EC4" w:rsidRDefault="006327D7" w:rsidP="003B182B"/>
          <w:p w14:paraId="1ABEC400" w14:textId="77777777" w:rsidR="006327D7" w:rsidRPr="00FF2EC4" w:rsidRDefault="006327D7" w:rsidP="003B182B">
            <w:r w:rsidRPr="00FF2EC4">
              <w:t>Vi er løsningsorienterte og positive til utfordringer og endringer</w:t>
            </w:r>
          </w:p>
          <w:p w14:paraId="2371E408" w14:textId="77777777" w:rsidR="006327D7" w:rsidRPr="00FF2EC4" w:rsidRDefault="006327D7" w:rsidP="003B182B"/>
          <w:p w14:paraId="6345CAF0" w14:textId="77777777" w:rsidR="006327D7" w:rsidRPr="00FF2EC4" w:rsidRDefault="006327D7" w:rsidP="003B182B">
            <w:r w:rsidRPr="00FF2EC4">
              <w:t>Vi jobber aktivt for at innbyggerne i Trøndelag får et godt tjenestetilbud, attraktive lokalsamfunn og et livsgrunnlag for fremtiden</w:t>
            </w:r>
          </w:p>
          <w:p w14:paraId="078756B2" w14:textId="77777777" w:rsidR="006327D7" w:rsidRPr="00FF2EC4" w:rsidRDefault="006327D7" w:rsidP="003B182B"/>
          <w:p w14:paraId="4FCDAC53" w14:textId="1BFBFD5D" w:rsidR="006327D7" w:rsidRPr="00FF2EC4" w:rsidRDefault="006327D7" w:rsidP="003B182B">
            <w:r w:rsidRPr="00FF2EC4">
              <w:t>Vi ligger i forkant, prøver ut nye løsninger og deler erfaringer og kompetanse med andre</w:t>
            </w:r>
            <w:r>
              <w:t>.</w:t>
            </w:r>
          </w:p>
        </w:tc>
        <w:tc>
          <w:tcPr>
            <w:tcW w:w="2500" w:type="pct"/>
            <w:shd w:val="clear" w:color="auto" w:fill="D2E7FF" w:themeFill="accent1" w:themeFillTint="1A"/>
          </w:tcPr>
          <w:p w14:paraId="2058D355" w14:textId="77777777" w:rsidR="006327D7" w:rsidRPr="00FF2EC4" w:rsidRDefault="006327D7" w:rsidP="003B182B"/>
          <w:p w14:paraId="0AB01BEE" w14:textId="77777777" w:rsidR="006327D7" w:rsidRPr="00FF2EC4" w:rsidRDefault="006327D7" w:rsidP="003B182B">
            <w:r w:rsidRPr="00FF2EC4">
              <w:t>Vi bidrar til innbyggerens rettssikker</w:t>
            </w:r>
            <w:r w:rsidRPr="00FF2EC4" w:rsidDel="0070350F">
              <w:t>het</w:t>
            </w:r>
            <w:r w:rsidRPr="00FF2EC4" w:rsidDel="14ABD216">
              <w:t xml:space="preserve"> </w:t>
            </w:r>
            <w:r w:rsidRPr="00FF2EC4">
              <w:t xml:space="preserve">gjennom uhildet tilsyn, klagebehandling og annen saksbehandling </w:t>
            </w:r>
          </w:p>
          <w:p w14:paraId="212C27D8" w14:textId="77777777" w:rsidR="006327D7" w:rsidRPr="00FF2EC4" w:rsidRDefault="006327D7" w:rsidP="003B182B"/>
          <w:p w14:paraId="36014DA8" w14:textId="77777777" w:rsidR="006327D7" w:rsidRPr="00FF2EC4" w:rsidRDefault="006327D7" w:rsidP="003B182B">
            <w:r w:rsidRPr="00FF2EC4">
              <w:t xml:space="preserve">Vi arbeider for at offentlige goder er tilgjengelig i tråd med nasjonal politikk </w:t>
            </w:r>
          </w:p>
          <w:p w14:paraId="6B0CE4BE" w14:textId="77777777" w:rsidR="006327D7" w:rsidRPr="00FF2EC4" w:rsidRDefault="006327D7" w:rsidP="003B182B"/>
          <w:p w14:paraId="68B04E7F" w14:textId="77777777" w:rsidR="006327D7" w:rsidRPr="00FF2EC4" w:rsidRDefault="006327D7" w:rsidP="003B182B">
            <w:r w:rsidRPr="00FF2EC4">
              <w:t>Vi er tilgjengelige og praktiserer åpenhet</w:t>
            </w:r>
          </w:p>
          <w:p w14:paraId="4EC0598B" w14:textId="77777777" w:rsidR="006327D7" w:rsidRPr="00FF2EC4" w:rsidRDefault="006327D7" w:rsidP="003B182B"/>
          <w:p w14:paraId="4438098E" w14:textId="77777777" w:rsidR="006327D7" w:rsidRPr="00FF2EC4" w:rsidRDefault="006327D7" w:rsidP="003B182B">
            <w:r w:rsidRPr="00FF2EC4">
              <w:t xml:space="preserve">Vi bidrar til inkludering og likestilling for alle grupper i samfunnet </w:t>
            </w:r>
          </w:p>
          <w:p w14:paraId="34D3612E" w14:textId="77777777" w:rsidR="006327D7" w:rsidRPr="00FF2EC4" w:rsidRDefault="006327D7" w:rsidP="003B182B"/>
          <w:p w14:paraId="2C43FE53" w14:textId="77777777" w:rsidR="006327D7" w:rsidRPr="00FF2EC4" w:rsidRDefault="006327D7" w:rsidP="003B182B">
            <w:r w:rsidRPr="00FF2EC4">
              <w:t>Vi gir god og tydelig informasjon tilpasset den enkeltes behov</w:t>
            </w:r>
          </w:p>
          <w:p w14:paraId="47807D1C" w14:textId="77777777" w:rsidR="006327D7" w:rsidRPr="00FF2EC4" w:rsidRDefault="006327D7" w:rsidP="003B182B"/>
        </w:tc>
      </w:tr>
    </w:tbl>
    <w:p w14:paraId="02A50E15" w14:textId="77777777" w:rsidR="006327D7" w:rsidRPr="00FF2EC4" w:rsidRDefault="006327D7" w:rsidP="006327D7">
      <w:pPr>
        <w:pStyle w:val="Overskrift1"/>
      </w:pPr>
      <w:r w:rsidRPr="00FF2EC4">
        <w:lastRenderedPageBreak/>
        <w:t>Våre viktigste mål og hvordan vi når dem</w:t>
      </w:r>
    </w:p>
    <w:p w14:paraId="0280B26D" w14:textId="77777777" w:rsidR="006327D7" w:rsidRPr="003D56B0" w:rsidRDefault="006327D7" w:rsidP="006327D7"/>
    <w:p w14:paraId="2AE85122" w14:textId="471B6F11" w:rsidR="006327D7" w:rsidRPr="003F32FD" w:rsidRDefault="006327D7" w:rsidP="008B393B">
      <w:pPr>
        <w:spacing w:line="264" w:lineRule="auto"/>
      </w:pPr>
      <w:r w:rsidRPr="000F4EC7">
        <w:rPr>
          <w:b/>
          <w:bCs/>
        </w:rPr>
        <w:t>Mål 1:</w:t>
      </w:r>
      <w:r w:rsidRPr="003D56B0">
        <w:t xml:space="preserve"> </w:t>
      </w:r>
      <w:r w:rsidRPr="003F32FD">
        <w:t xml:space="preserve">Statsforvalteren i Trøndelag skal bidra til innbyggernes rettssikkerhet og at innbyggerne får velfungerende og framtidsrettede tjenester. </w:t>
      </w:r>
    </w:p>
    <w:p w14:paraId="1BE12855" w14:textId="77777777" w:rsidR="006327D7" w:rsidRPr="00FF5F3C" w:rsidRDefault="006327D7" w:rsidP="008B393B">
      <w:pPr>
        <w:pStyle w:val="Listeavsnitt"/>
        <w:spacing w:line="264" w:lineRule="auto"/>
      </w:pPr>
      <w:r w:rsidRPr="00FF5F3C">
        <w:t>Gjennom kunnskapsbasert og samordnet kommunedialog skal vi bidra til å trygge rettssikkerheten og bidra til bærekraftig utvikling i kommunene i Trøndelag</w:t>
      </w:r>
    </w:p>
    <w:p w14:paraId="27D504B8" w14:textId="77777777" w:rsidR="006327D7" w:rsidRPr="00FF5F3C" w:rsidRDefault="006327D7" w:rsidP="008B393B">
      <w:pPr>
        <w:pStyle w:val="Listeavsnitt"/>
        <w:spacing w:line="264" w:lineRule="auto"/>
      </w:pPr>
      <w:r w:rsidRPr="00FF5F3C">
        <w:t>Vår egen klagesaksbehandling og tilsynsaktivitet skal bidra til rettssikkerhet og likebehandling, forebygging av svikt, økt kvaliteten og at innbyggernes tillit til tjenestene styrkes</w:t>
      </w:r>
    </w:p>
    <w:p w14:paraId="3222D765" w14:textId="77777777" w:rsidR="006327D7" w:rsidRPr="00FF5F3C" w:rsidRDefault="006327D7" w:rsidP="008B393B">
      <w:pPr>
        <w:pStyle w:val="Listeavsnitt"/>
        <w:spacing w:line="264" w:lineRule="auto"/>
      </w:pPr>
      <w:r w:rsidRPr="00FF5F3C">
        <w:t xml:space="preserve">Vi bidrar til at innovasjon, samhandling og helhet får fokus i kommunene </w:t>
      </w:r>
    </w:p>
    <w:p w14:paraId="7DADFB47" w14:textId="77777777" w:rsidR="006327D7" w:rsidRPr="00FF5F3C" w:rsidRDefault="006327D7" w:rsidP="008B393B">
      <w:pPr>
        <w:pStyle w:val="Listeavsnitt"/>
        <w:spacing w:line="264" w:lineRule="auto"/>
      </w:pPr>
      <w:r w:rsidRPr="00FF5F3C">
        <w:t xml:space="preserve">Vi bidrar til at innbyggerne blir involvert og hørt </w:t>
      </w:r>
    </w:p>
    <w:p w14:paraId="5BAA7DF3" w14:textId="77777777" w:rsidR="006327D7" w:rsidRPr="003F32FD" w:rsidRDefault="006327D7" w:rsidP="008B393B">
      <w:pPr>
        <w:spacing w:line="264" w:lineRule="auto"/>
      </w:pPr>
    </w:p>
    <w:p w14:paraId="36AEB4AF" w14:textId="77777777" w:rsidR="006327D7" w:rsidRPr="003F32FD" w:rsidRDefault="006327D7" w:rsidP="008B393B">
      <w:pPr>
        <w:spacing w:line="264" w:lineRule="auto"/>
      </w:pPr>
      <w:r w:rsidRPr="000F4EC7">
        <w:rPr>
          <w:b/>
          <w:bCs/>
        </w:rPr>
        <w:t>Mål 2:</w:t>
      </w:r>
      <w:r w:rsidRPr="003D56B0">
        <w:t xml:space="preserve"> </w:t>
      </w:r>
      <w:r w:rsidRPr="003F32FD">
        <w:t>Statsforvalteren i Trøndelag skal i samspill med andre bidra til en bærekraftig samfunnsutvikling i Trøndelag.</w:t>
      </w:r>
    </w:p>
    <w:p w14:paraId="43ABB1AA" w14:textId="77777777" w:rsidR="006327D7" w:rsidRPr="003F32FD" w:rsidRDefault="006327D7" w:rsidP="008B393B">
      <w:pPr>
        <w:pStyle w:val="Listeavsnitt"/>
        <w:spacing w:line="264" w:lineRule="auto"/>
      </w:pPr>
      <w:r w:rsidRPr="003F32FD">
        <w:t xml:space="preserve">Vi bidrar til å skape et trygt og godt oppvekstmiljø for barn og unge, en verdig alderdom og et trygt og sikkert fylke å leve i. </w:t>
      </w:r>
    </w:p>
    <w:p w14:paraId="2CCBAE89" w14:textId="77777777" w:rsidR="006327D7" w:rsidRPr="003F32FD" w:rsidRDefault="006327D7" w:rsidP="008B393B">
      <w:pPr>
        <w:pStyle w:val="Listeavsnitt"/>
        <w:spacing w:line="264" w:lineRule="auto"/>
      </w:pPr>
      <w:r w:rsidRPr="003F32FD">
        <w:t>Vi bidrar til gode klimaløsninger, evnen til matproduksjon og naturens mangfold og bæreevne. Vi støtter opp under en bærekraftig utvikling av det sørsamiske samfunnets språk, kultur og næringsutøvelse.</w:t>
      </w:r>
    </w:p>
    <w:p w14:paraId="1CF38734" w14:textId="77777777" w:rsidR="006327D7" w:rsidRPr="003F32FD" w:rsidRDefault="006327D7" w:rsidP="008B393B">
      <w:pPr>
        <w:pStyle w:val="Listeavsnitt"/>
        <w:spacing w:line="264" w:lineRule="auto"/>
      </w:pPr>
      <w:r w:rsidRPr="003F32FD">
        <w:t xml:space="preserve">Vi bidrar til at kommunale og fylkeskommunale planer understøtter en balansert miljømessig, sosial og økonomisk samfunnsutvikling. </w:t>
      </w:r>
    </w:p>
    <w:p w14:paraId="459689AB" w14:textId="77777777" w:rsidR="006327D7" w:rsidRPr="003F32FD" w:rsidRDefault="006327D7" w:rsidP="008B393B">
      <w:pPr>
        <w:pStyle w:val="Listeavsnitt"/>
        <w:spacing w:line="264" w:lineRule="auto"/>
      </w:pPr>
      <w:r w:rsidRPr="003F32FD">
        <w:t xml:space="preserve">Vi deltar aktivt på møteplasser og arenaer i fylket som arbeider for å skape fornying og bærekraftige lokalsamfunn. </w:t>
      </w:r>
    </w:p>
    <w:p w14:paraId="3B2C2C4E" w14:textId="77777777" w:rsidR="006327D7" w:rsidRPr="003F32FD" w:rsidRDefault="006327D7" w:rsidP="008B393B">
      <w:pPr>
        <w:pStyle w:val="Listeavsnitt"/>
        <w:spacing w:line="264" w:lineRule="auto"/>
      </w:pPr>
      <w:r w:rsidRPr="003F32FD">
        <w:t xml:space="preserve">Vi er en forutsigbar forvalter av regelverk og ordninger som er viktig for næringsliv og næringsaktører </w:t>
      </w:r>
    </w:p>
    <w:p w14:paraId="31810B02" w14:textId="77777777" w:rsidR="006327D7" w:rsidRPr="003F32FD" w:rsidRDefault="006327D7" w:rsidP="008B393B">
      <w:pPr>
        <w:spacing w:line="264" w:lineRule="auto"/>
      </w:pPr>
    </w:p>
    <w:p w14:paraId="46C2A3EA" w14:textId="4B8584FA" w:rsidR="006327D7" w:rsidRPr="003F32FD" w:rsidRDefault="006327D7" w:rsidP="008B393B">
      <w:pPr>
        <w:spacing w:line="264" w:lineRule="auto"/>
      </w:pPr>
      <w:r w:rsidRPr="000F4EC7">
        <w:rPr>
          <w:b/>
          <w:bCs/>
        </w:rPr>
        <w:t>Mål 3:</w:t>
      </w:r>
      <w:r w:rsidRPr="003D56B0">
        <w:t xml:space="preserve"> </w:t>
      </w:r>
      <w:r w:rsidRPr="003F32FD">
        <w:t xml:space="preserve">Statsforvalteren i Trøndelag har </w:t>
      </w:r>
      <w:r w:rsidR="00186CFC">
        <w:t>engasjerte og kompetente</w:t>
      </w:r>
      <w:r w:rsidRPr="003F32FD">
        <w:t xml:space="preserve"> medarbeidere som bidrar til utvikling, tar ansvar og trives på jobben. </w:t>
      </w:r>
    </w:p>
    <w:p w14:paraId="5B3291B3" w14:textId="77777777" w:rsidR="006327D7" w:rsidRPr="003F32FD" w:rsidRDefault="006327D7" w:rsidP="008B393B">
      <w:pPr>
        <w:pStyle w:val="Listeavsnitt"/>
        <w:spacing w:line="264" w:lineRule="auto"/>
      </w:pPr>
      <w:r w:rsidRPr="003F32FD">
        <w:t>Vi skaper en attraktiv og helsefremmende arbeidsplass gjennom aktiv deltagelse, medbestemmelse og faglig og personlig utvikling til felles beste.</w:t>
      </w:r>
    </w:p>
    <w:p w14:paraId="3E0C6003" w14:textId="77777777" w:rsidR="006327D7" w:rsidRPr="003F32FD" w:rsidRDefault="006327D7" w:rsidP="008B393B">
      <w:pPr>
        <w:pStyle w:val="Listeavsnitt"/>
        <w:spacing w:line="264" w:lineRule="auto"/>
      </w:pPr>
      <w:r w:rsidRPr="003F32FD">
        <w:t>Vi har en arbeidskultur som er utviklingsorientert hvor vi er omstillingsdyktige, effektive og løser de riktige oppgavene til riktig tid</w:t>
      </w:r>
    </w:p>
    <w:p w14:paraId="7BCC20B6" w14:textId="77777777" w:rsidR="006327D7" w:rsidRPr="003F32FD" w:rsidRDefault="006327D7" w:rsidP="008B393B">
      <w:pPr>
        <w:pStyle w:val="Listeavsnitt"/>
        <w:spacing w:line="264" w:lineRule="auto"/>
      </w:pPr>
      <w:r w:rsidRPr="003F32FD">
        <w:t xml:space="preserve">Vi utøver tillitsbasert ledelse ved å være kompetente, tydelige og legge til rette for at hver enkelt kan yte sitt beste. </w:t>
      </w:r>
    </w:p>
    <w:p w14:paraId="610FED36" w14:textId="77777777" w:rsidR="006327D7" w:rsidRPr="003F32FD" w:rsidRDefault="006327D7" w:rsidP="008B393B">
      <w:pPr>
        <w:pStyle w:val="Listeavsnitt"/>
        <w:spacing w:line="264" w:lineRule="auto"/>
      </w:pPr>
      <w:r w:rsidRPr="003F32FD">
        <w:t>Vi skal arbeide for stadig mer bærekraftige løsninger i egen drift og virksomhet</w:t>
      </w:r>
    </w:p>
    <w:p w14:paraId="3B0C1DA3" w14:textId="77777777" w:rsidR="006327D7" w:rsidRPr="003F32FD" w:rsidRDefault="006327D7" w:rsidP="008B393B">
      <w:pPr>
        <w:pStyle w:val="Listeavsnitt"/>
        <w:spacing w:line="264" w:lineRule="auto"/>
      </w:pPr>
      <w:r w:rsidRPr="003F32FD">
        <w:t xml:space="preserve">Gjennom nye digitale løsninger skal vi bidra til forenkling for innbyggerne og effektivisering for Statsforvalteren og de vi samhandler med. </w:t>
      </w:r>
    </w:p>
    <w:p w14:paraId="17173A3B" w14:textId="77777777" w:rsidR="00FF25B9" w:rsidRPr="00BE376D" w:rsidRDefault="00FF25B9" w:rsidP="003D56B0">
      <w:pPr>
        <w:sectPr w:rsidR="00FF25B9" w:rsidRPr="00BE376D" w:rsidSect="00A42AF2">
          <w:footerReference w:type="default" r:id="rId12"/>
          <w:headerReference w:type="first" r:id="rId13"/>
          <w:pgSz w:w="11906" w:h="16838"/>
          <w:pgMar w:top="1417" w:right="1417" w:bottom="1417" w:left="1417" w:header="709" w:footer="709" w:gutter="0"/>
          <w:cols w:space="708"/>
          <w:titlePg/>
          <w:docGrid w:linePitch="360"/>
        </w:sectPr>
      </w:pPr>
    </w:p>
    <w:p w14:paraId="71219BEF" w14:textId="77777777" w:rsidR="005C1731" w:rsidRPr="00BE376D" w:rsidRDefault="005C1731" w:rsidP="005A1870">
      <w:pPr>
        <w:rPr>
          <w:rFonts w:ascii="Arial" w:hAnsi="Arial" w:cs="Arial"/>
        </w:rPr>
      </w:pPr>
    </w:p>
    <w:p w14:paraId="31680A00" w14:textId="77777777" w:rsidR="005813EA" w:rsidRPr="00BE376D" w:rsidRDefault="0086172D">
      <w:pPr>
        <w:rPr>
          <w:rFonts w:ascii="Arial" w:hAnsi="Arial" w:cs="Arial"/>
        </w:rPr>
      </w:pPr>
      <w:r w:rsidRPr="00850FEB">
        <w:rPr>
          <w:noProof/>
        </w:rPr>
        <mc:AlternateContent>
          <mc:Choice Requires="wps">
            <w:drawing>
              <wp:anchor distT="0" distB="0" distL="114300" distR="114300" simplePos="0" relativeHeight="251711488" behindDoc="0" locked="0" layoutInCell="1" allowOverlap="1" wp14:anchorId="7F54644F" wp14:editId="63992162">
                <wp:simplePos x="0" y="0"/>
                <wp:positionH relativeFrom="margin">
                  <wp:posOffset>215900</wp:posOffset>
                </wp:positionH>
                <wp:positionV relativeFrom="page">
                  <wp:posOffset>3565728</wp:posOffset>
                </wp:positionV>
                <wp:extent cx="6574790" cy="509270"/>
                <wp:effectExtent l="0" t="0" r="16510" b="508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509270"/>
                        </a:xfrm>
                        <a:prstGeom prst="rect">
                          <a:avLst/>
                        </a:prstGeom>
                        <a:noFill/>
                        <a:ln>
                          <a:noFill/>
                        </a:ln>
                      </wps:spPr>
                      <wps:txbx>
                        <w:txbxContent>
                          <w:p w14:paraId="4F2A80D8" w14:textId="77777777" w:rsidR="00E93F37" w:rsidRPr="001456E4" w:rsidRDefault="00AF74FF" w:rsidP="00E93F37">
                            <w:pPr>
                              <w:pStyle w:val="Forside2"/>
                              <w:rPr>
                                <w:rFonts w:ascii="Open Sans SemiBold" w:hAnsi="Open Sans SemiBold" w:cs="Open Sans SemiBold"/>
                                <w:color w:val="000000" w:themeColor="text1"/>
                                <w:sz w:val="22"/>
                                <w:szCs w:val="22"/>
                                <w:lang w:val="nn-NO"/>
                              </w:rPr>
                            </w:pPr>
                            <w:r>
                              <w:rPr>
                                <w:rFonts w:ascii="Open Sans SemiBold" w:hAnsi="Open Sans SemiBold" w:cs="Open Sans SemiBold"/>
                                <w:color w:val="000000" w:themeColor="text1"/>
                                <w:sz w:val="22"/>
                                <w:szCs w:val="22"/>
                                <w:lang w:val="nn-NO"/>
                              </w:rPr>
                              <w:t xml:space="preserve">STATSFORVALTEREN </w:t>
                            </w:r>
                            <w:r w:rsidR="00483AE2" w:rsidRPr="001456E4">
                              <w:rPr>
                                <w:rFonts w:ascii="Open Sans SemiBold" w:hAnsi="Open Sans SemiBold" w:cs="Open Sans SemiBold"/>
                                <w:color w:val="000000" w:themeColor="text1"/>
                                <w:sz w:val="22"/>
                                <w:szCs w:val="22"/>
                                <w:lang w:val="nn-NO"/>
                              </w:rPr>
                              <w:t xml:space="preserve">I </w:t>
                            </w:r>
                            <w:r w:rsidR="008D1499">
                              <w:rPr>
                                <w:rFonts w:ascii="Open Sans SemiBold" w:hAnsi="Open Sans SemiBold" w:cs="Open Sans SemiBold"/>
                                <w:color w:val="000000" w:themeColor="text1"/>
                                <w:sz w:val="22"/>
                                <w:szCs w:val="22"/>
                                <w:lang w:val="nn-NO"/>
                              </w:rPr>
                              <w:t>TRØNDELAG</w:t>
                            </w:r>
                          </w:p>
                          <w:p w14:paraId="2C9DAE92" w14:textId="77777777" w:rsidR="00E93F37" w:rsidRPr="00483AE2" w:rsidRDefault="00E93F37" w:rsidP="00E93F37">
                            <w:pPr>
                              <w:pStyle w:val="Forside2"/>
                              <w:rPr>
                                <w:color w:val="000000" w:themeColor="text1"/>
                                <w:sz w:val="22"/>
                                <w:szCs w:val="22"/>
                                <w:lang w:val="nn-NO"/>
                              </w:rPr>
                            </w:pPr>
                            <w:r w:rsidRPr="00483AE2">
                              <w:rPr>
                                <w:color w:val="000000" w:themeColor="text1"/>
                                <w:sz w:val="22"/>
                                <w:szCs w:val="22"/>
                                <w:lang w:val="nn-NO"/>
                              </w:rPr>
                              <w:t xml:space="preserve">Postboks </w:t>
                            </w:r>
                            <w:r w:rsidR="008D1499">
                              <w:rPr>
                                <w:color w:val="000000" w:themeColor="text1"/>
                                <w:sz w:val="22"/>
                                <w:szCs w:val="22"/>
                                <w:lang w:val="nn-NO"/>
                              </w:rPr>
                              <w:t>2600</w:t>
                            </w:r>
                            <w:r w:rsidRPr="00483AE2">
                              <w:rPr>
                                <w:color w:val="000000" w:themeColor="text1"/>
                                <w:sz w:val="22"/>
                                <w:szCs w:val="22"/>
                                <w:lang w:val="nn-NO"/>
                              </w:rPr>
                              <w:t xml:space="preserve">, </w:t>
                            </w:r>
                            <w:r w:rsidR="008D1499">
                              <w:rPr>
                                <w:color w:val="000000" w:themeColor="text1"/>
                                <w:sz w:val="22"/>
                                <w:szCs w:val="22"/>
                                <w:lang w:val="nn-NO"/>
                              </w:rPr>
                              <w:t>7734 Steinkjer</w:t>
                            </w:r>
                            <w:r w:rsidR="00483AE2" w:rsidRPr="00483AE2">
                              <w:rPr>
                                <w:color w:val="000000" w:themeColor="text1"/>
                                <w:sz w:val="22"/>
                                <w:szCs w:val="22"/>
                                <w:lang w:val="nn-NO"/>
                              </w:rPr>
                              <w:t xml:space="preserve">  </w:t>
                            </w:r>
                          </w:p>
                          <w:p w14:paraId="383ED12F" w14:textId="77777777" w:rsidR="00E93F37" w:rsidRPr="00E93F37" w:rsidRDefault="00E93F37" w:rsidP="00E93F37">
                            <w:pPr>
                              <w:widowControl w:val="0"/>
                              <w:autoSpaceDE w:val="0"/>
                              <w:autoSpaceDN w:val="0"/>
                              <w:adjustRightInd w:val="0"/>
                              <w:spacing w:after="0" w:line="240" w:lineRule="auto"/>
                              <w:ind w:right="-1021"/>
                              <w:jc w:val="both"/>
                              <w:rPr>
                                <w:rFonts w:cs="Open Sans"/>
                                <w:sz w:val="52"/>
                                <w:szCs w:val="52"/>
                                <w:lang w:val="nn-NO"/>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54644F" id="_x0000_t202" coordsize="21600,21600" o:spt="202" path="m,l,21600r21600,l21600,xe">
                <v:stroke joinstyle="miter"/>
                <v:path gradientshapeok="t" o:connecttype="rect"/>
              </v:shapetype>
              <v:shape id="Text Box 8" o:spid="_x0000_s1026" type="#_x0000_t202" style="position:absolute;margin-left:17pt;margin-top:280.75pt;width:517.7pt;height:40.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LI1wEAAJEDAAAOAAAAZHJzL2Uyb0RvYy54bWysU9tu2zAMfR+wfxD0vjgJ1mY14hRdiw4D&#10;ugvQ9QNkWbKN2aJGKrGzrx8lx+m2vg17EWiSOjrnkN5ej30nDgapBVfI1WIphXEaqtbVhXz6dv/m&#10;nRQUlKtUB84U8mhIXu9ev9oOPjdraKCrDAoGcZQPvpBNCD7PMtKN6RUtwBvHRQvYq8CfWGcVqoHR&#10;+y5bL5eX2QBYeQRtiDh7NxXlLuFba3T4Yi2ZILpCMreQTkxnGc9st1V5jco3rT7RUP/Aolet40fP&#10;UHcqKLHH9gVU32oEAhsWGvoMrG21SRpYzWr5l5rHRnmTtLA55M820f+D1Z8Pj/4rijC+h5EHmESQ&#10;fwD9nYSD20a52twgwtAYVfHDq2hZNnjKT1ej1ZRTBCmHT1DxkNU+QAIaLfbRFdYpGJ0HcDybbsYg&#10;NCcvLzZvN1dc0ly7WF6tN2kqmcrn2x4pfDDQixgUEnmoCV0dHihENiqfW+JjDu7brkuD7dwfCW6M&#10;mcQ+Ep6oh7EcuTuqKKE6sg6EaU94rzloAH9KMfCOFJJ+7BUaKbqPjr2ICzUHOAflHCin+WohgxRT&#10;eBumxdt7bOuGkSe3HdywX7ZNUp5ZnHjy3JPC047Gxfr9O3U9/0m7XwAAAP//AwBQSwMEFAAGAAgA&#10;AAAhAPHPV97gAAAACwEAAA8AAABkcnMvZG93bnJldi54bWxMjzFPwzAUhHck/oP1kNioHUgDDXGq&#10;CsGEhJqGgdGJXxOr8XOI3Tb8e9wJxtOd7r4r1rMd2AknbxxJSBYCGFLrtKFOwmf9dvcEzAdFWg2O&#10;UMIPeliX11eFyrU7U4WnXehYLCGfKwl9CGPOuW97tMov3IgUvb2brApRTh3XkzrHcjvweyEybpWh&#10;uNCrEV96bA+7o5Ww+aLq1Xx/NNtqX5m6Xgl6zw5S3t7Mm2dgAefwF4YLfkSHMjI17kjas0HCQxqv&#10;BAnLLFkCuwREtkqBNRKyNHkEXhb8/4fyFwAA//8DAFBLAQItABQABgAIAAAAIQC2gziS/gAAAOEB&#10;AAATAAAAAAAAAAAAAAAAAAAAAABbQ29udGVudF9UeXBlc10ueG1sUEsBAi0AFAAGAAgAAAAhADj9&#10;If/WAAAAlAEAAAsAAAAAAAAAAAAAAAAALwEAAF9yZWxzLy5yZWxzUEsBAi0AFAAGAAgAAAAhAInO&#10;MsjXAQAAkQMAAA4AAAAAAAAAAAAAAAAALgIAAGRycy9lMm9Eb2MueG1sUEsBAi0AFAAGAAgAAAAh&#10;APHPV97gAAAACwEAAA8AAAAAAAAAAAAAAAAAMQQAAGRycy9kb3ducmV2LnhtbFBLBQYAAAAABAAE&#10;APMAAAA+BQAAAAA=&#10;" filled="f" stroked="f">
                <v:textbox inset="0,0,0,0">
                  <w:txbxContent>
                    <w:p w14:paraId="4F2A80D8" w14:textId="77777777" w:rsidR="00E93F37" w:rsidRPr="001456E4" w:rsidRDefault="00AF74FF" w:rsidP="00E93F37">
                      <w:pPr>
                        <w:pStyle w:val="Forside2"/>
                        <w:rPr>
                          <w:rFonts w:ascii="Open Sans SemiBold" w:hAnsi="Open Sans SemiBold" w:cs="Open Sans SemiBold"/>
                          <w:color w:val="000000" w:themeColor="text1"/>
                          <w:sz w:val="22"/>
                          <w:szCs w:val="22"/>
                          <w:lang w:val="nn-NO"/>
                        </w:rPr>
                      </w:pPr>
                      <w:r>
                        <w:rPr>
                          <w:rFonts w:ascii="Open Sans SemiBold" w:hAnsi="Open Sans SemiBold" w:cs="Open Sans SemiBold"/>
                          <w:color w:val="000000" w:themeColor="text1"/>
                          <w:sz w:val="22"/>
                          <w:szCs w:val="22"/>
                          <w:lang w:val="nn-NO"/>
                        </w:rPr>
                        <w:t xml:space="preserve">STATSFORVALTEREN </w:t>
                      </w:r>
                      <w:r w:rsidR="00483AE2" w:rsidRPr="001456E4">
                        <w:rPr>
                          <w:rFonts w:ascii="Open Sans SemiBold" w:hAnsi="Open Sans SemiBold" w:cs="Open Sans SemiBold"/>
                          <w:color w:val="000000" w:themeColor="text1"/>
                          <w:sz w:val="22"/>
                          <w:szCs w:val="22"/>
                          <w:lang w:val="nn-NO"/>
                        </w:rPr>
                        <w:t xml:space="preserve">I </w:t>
                      </w:r>
                      <w:r w:rsidR="008D1499">
                        <w:rPr>
                          <w:rFonts w:ascii="Open Sans SemiBold" w:hAnsi="Open Sans SemiBold" w:cs="Open Sans SemiBold"/>
                          <w:color w:val="000000" w:themeColor="text1"/>
                          <w:sz w:val="22"/>
                          <w:szCs w:val="22"/>
                          <w:lang w:val="nn-NO"/>
                        </w:rPr>
                        <w:t>TRØNDELAG</w:t>
                      </w:r>
                    </w:p>
                    <w:p w14:paraId="2C9DAE92" w14:textId="77777777" w:rsidR="00E93F37" w:rsidRPr="00483AE2" w:rsidRDefault="00E93F37" w:rsidP="00E93F37">
                      <w:pPr>
                        <w:pStyle w:val="Forside2"/>
                        <w:rPr>
                          <w:color w:val="000000" w:themeColor="text1"/>
                          <w:sz w:val="22"/>
                          <w:szCs w:val="22"/>
                          <w:lang w:val="nn-NO"/>
                        </w:rPr>
                      </w:pPr>
                      <w:r w:rsidRPr="00483AE2">
                        <w:rPr>
                          <w:color w:val="000000" w:themeColor="text1"/>
                          <w:sz w:val="22"/>
                          <w:szCs w:val="22"/>
                          <w:lang w:val="nn-NO"/>
                        </w:rPr>
                        <w:t xml:space="preserve">Postboks </w:t>
                      </w:r>
                      <w:r w:rsidR="008D1499">
                        <w:rPr>
                          <w:color w:val="000000" w:themeColor="text1"/>
                          <w:sz w:val="22"/>
                          <w:szCs w:val="22"/>
                          <w:lang w:val="nn-NO"/>
                        </w:rPr>
                        <w:t>2600</w:t>
                      </w:r>
                      <w:r w:rsidRPr="00483AE2">
                        <w:rPr>
                          <w:color w:val="000000" w:themeColor="text1"/>
                          <w:sz w:val="22"/>
                          <w:szCs w:val="22"/>
                          <w:lang w:val="nn-NO"/>
                        </w:rPr>
                        <w:t xml:space="preserve">, </w:t>
                      </w:r>
                      <w:r w:rsidR="008D1499">
                        <w:rPr>
                          <w:color w:val="000000" w:themeColor="text1"/>
                          <w:sz w:val="22"/>
                          <w:szCs w:val="22"/>
                          <w:lang w:val="nn-NO"/>
                        </w:rPr>
                        <w:t>7734 Steinkjer</w:t>
                      </w:r>
                      <w:r w:rsidR="00483AE2" w:rsidRPr="00483AE2">
                        <w:rPr>
                          <w:color w:val="000000" w:themeColor="text1"/>
                          <w:sz w:val="22"/>
                          <w:szCs w:val="22"/>
                          <w:lang w:val="nn-NO"/>
                        </w:rPr>
                        <w:t xml:space="preserve">  </w:t>
                      </w:r>
                    </w:p>
                    <w:p w14:paraId="383ED12F" w14:textId="77777777" w:rsidR="00E93F37" w:rsidRPr="00E93F37" w:rsidRDefault="00E93F37" w:rsidP="00E93F37">
                      <w:pPr>
                        <w:widowControl w:val="0"/>
                        <w:autoSpaceDE w:val="0"/>
                        <w:autoSpaceDN w:val="0"/>
                        <w:adjustRightInd w:val="0"/>
                        <w:spacing w:after="0" w:line="240" w:lineRule="auto"/>
                        <w:ind w:right="-1021"/>
                        <w:jc w:val="both"/>
                        <w:rPr>
                          <w:rFonts w:cs="Open Sans"/>
                          <w:sz w:val="52"/>
                          <w:szCs w:val="52"/>
                          <w:lang w:val="nn-NO"/>
                        </w:rPr>
                      </w:pPr>
                    </w:p>
                  </w:txbxContent>
                </v:textbox>
                <w10:wrap anchorx="margin" anchory="page"/>
              </v:shape>
            </w:pict>
          </mc:Fallback>
        </mc:AlternateContent>
      </w:r>
    </w:p>
    <w:sectPr w:rsidR="005813EA" w:rsidRPr="00BE376D" w:rsidSect="00A42AF2">
      <w:headerReference w:type="first" r:id="rId14"/>
      <w:pgSz w:w="11906" w:h="16838"/>
      <w:pgMar w:top="1021" w:right="1077" w:bottom="1418"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C35C56" w14:textId="77777777" w:rsidR="00A42AF2" w:rsidRDefault="00A42AF2" w:rsidP="007A55E0">
      <w:pPr>
        <w:spacing w:after="0" w:line="240" w:lineRule="auto"/>
      </w:pPr>
      <w:r>
        <w:separator/>
      </w:r>
    </w:p>
  </w:endnote>
  <w:endnote w:type="continuationSeparator" w:id="0">
    <w:p w14:paraId="13A7C042" w14:textId="77777777" w:rsidR="00A42AF2" w:rsidRDefault="00A42AF2" w:rsidP="007A5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762299"/>
      <w:docPartObj>
        <w:docPartGallery w:val="Page Numbers (Bottom of Page)"/>
        <w:docPartUnique/>
      </w:docPartObj>
    </w:sdtPr>
    <w:sdtEndPr/>
    <w:sdtContent>
      <w:p w14:paraId="1F82E54E" w14:textId="77777777" w:rsidR="00C937B6" w:rsidRDefault="00B05EEA" w:rsidP="00C937B6">
        <w:pPr>
          <w:pStyle w:val="Bunntekst"/>
          <w:jc w:val="center"/>
        </w:pPr>
        <w:r>
          <w:fldChar w:fldCharType="begin"/>
        </w:r>
        <w:r>
          <w:instrText xml:space="preserve"> PAGE   \* MERGEFORMAT </w:instrText>
        </w:r>
        <w:r>
          <w:fldChar w:fldCharType="separate"/>
        </w:r>
        <w:r w:rsidR="00507659">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CC14F4" w14:textId="77777777" w:rsidR="00A42AF2" w:rsidRDefault="00A42AF2" w:rsidP="007A55E0">
      <w:pPr>
        <w:spacing w:after="0" w:line="240" w:lineRule="auto"/>
      </w:pPr>
      <w:r>
        <w:separator/>
      </w:r>
    </w:p>
  </w:footnote>
  <w:footnote w:type="continuationSeparator" w:id="0">
    <w:p w14:paraId="0F47DEF8" w14:textId="77777777" w:rsidR="00A42AF2" w:rsidRDefault="00A42AF2" w:rsidP="007A5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FF83D" w14:textId="77777777" w:rsidR="004818EC" w:rsidRDefault="008D1499">
    <w:pPr>
      <w:pStyle w:val="Topptekst"/>
    </w:pPr>
    <w:r>
      <w:rPr>
        <w:bCs/>
        <w:noProof/>
        <w:sz w:val="18"/>
        <w:szCs w:val="18"/>
      </w:rPr>
      <w:drawing>
        <wp:anchor distT="0" distB="0" distL="114300" distR="114300" simplePos="0" relativeHeight="251663360" behindDoc="0" locked="0" layoutInCell="1" allowOverlap="1" wp14:anchorId="271858E4" wp14:editId="6C16F5FF">
          <wp:simplePos x="0" y="0"/>
          <wp:positionH relativeFrom="page">
            <wp:posOffset>17780</wp:posOffset>
          </wp:positionH>
          <wp:positionV relativeFrom="paragraph">
            <wp:posOffset>-433070</wp:posOffset>
          </wp:positionV>
          <wp:extent cx="4540885" cy="1376045"/>
          <wp:effectExtent l="0" t="0" r="0"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M_primaerlogo_oslo_viken_pos.png"/>
                  <pic:cNvPicPr/>
                </pic:nvPicPr>
                <pic:blipFill>
                  <a:blip r:embed="rId1">
                    <a:extLst>
                      <a:ext uri="{28A0092B-C50C-407E-A947-70E740481C1C}">
                        <a14:useLocalDpi xmlns:a14="http://schemas.microsoft.com/office/drawing/2010/main" val="0"/>
                      </a:ext>
                    </a:extLst>
                  </a:blip>
                  <a:stretch>
                    <a:fillRect/>
                  </a:stretch>
                </pic:blipFill>
                <pic:spPr>
                  <a:xfrm>
                    <a:off x="0" y="0"/>
                    <a:ext cx="4540885" cy="1376045"/>
                  </a:xfrm>
                  <a:prstGeom prst="rect">
                    <a:avLst/>
                  </a:prstGeom>
                </pic:spPr>
              </pic:pic>
            </a:graphicData>
          </a:graphic>
          <wp14:sizeRelH relativeFrom="page">
            <wp14:pctWidth>0</wp14:pctWidth>
          </wp14:sizeRelH>
          <wp14:sizeRelV relativeFrom="page">
            <wp14:pctHeight>0</wp14:pctHeight>
          </wp14:sizeRelV>
        </wp:anchor>
      </w:drawing>
    </w:r>
    <w:r w:rsidR="00D83443">
      <w:rPr>
        <w:noProof/>
      </w:rPr>
      <w:drawing>
        <wp:anchor distT="0" distB="0" distL="114300" distR="114300" simplePos="0" relativeHeight="251659264" behindDoc="0" locked="0" layoutInCell="1" allowOverlap="1" wp14:anchorId="47E8294E" wp14:editId="30855DF1">
          <wp:simplePos x="0" y="0"/>
          <wp:positionH relativeFrom="page">
            <wp:posOffset>0</wp:posOffset>
          </wp:positionH>
          <wp:positionV relativeFrom="paragraph">
            <wp:posOffset>3752152</wp:posOffset>
          </wp:positionV>
          <wp:extent cx="7558405" cy="6479503"/>
          <wp:effectExtent l="0" t="0" r="4445" b="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ide rapport element blå 2 F.jpg"/>
                  <pic:cNvPicPr/>
                </pic:nvPicPr>
                <pic:blipFill>
                  <a:blip r:embed="rId2">
                    <a:extLst>
                      <a:ext uri="{28A0092B-C50C-407E-A947-70E740481C1C}">
                        <a14:useLocalDpi xmlns:a14="http://schemas.microsoft.com/office/drawing/2010/main" val="0"/>
                      </a:ext>
                    </a:extLst>
                  </a:blip>
                  <a:stretch>
                    <a:fillRect/>
                  </a:stretch>
                </pic:blipFill>
                <pic:spPr>
                  <a:xfrm>
                    <a:off x="0" y="0"/>
                    <a:ext cx="7558405" cy="647950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3D3D0" w14:textId="77777777" w:rsidR="004818EC" w:rsidRDefault="004818EC">
    <w:pPr>
      <w:pStyle w:val="Topptekst"/>
    </w:pPr>
    <w:r>
      <w:rPr>
        <w:rFonts w:ascii="Arial" w:hAnsi="Arial" w:cs="Arial"/>
        <w:noProof/>
      </w:rPr>
      <w:drawing>
        <wp:anchor distT="0" distB="0" distL="114300" distR="114300" simplePos="0" relativeHeight="251661312" behindDoc="0" locked="0" layoutInCell="1" allowOverlap="1" wp14:anchorId="0771C0C5" wp14:editId="31FCED5B">
          <wp:simplePos x="0" y="0"/>
          <wp:positionH relativeFrom="page">
            <wp:posOffset>0</wp:posOffset>
          </wp:positionH>
          <wp:positionV relativeFrom="paragraph">
            <wp:posOffset>3752134</wp:posOffset>
          </wp:positionV>
          <wp:extent cx="7558982" cy="6479998"/>
          <wp:effectExtent l="0" t="0" r="4445"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side rapport element blå 2 B.jpg"/>
                  <pic:cNvPicPr/>
                </pic:nvPicPr>
                <pic:blipFill>
                  <a:blip r:embed="rId1">
                    <a:extLst>
                      <a:ext uri="{28A0092B-C50C-407E-A947-70E740481C1C}">
                        <a14:useLocalDpi xmlns:a14="http://schemas.microsoft.com/office/drawing/2010/main" val="0"/>
                      </a:ext>
                    </a:extLst>
                  </a:blip>
                  <a:stretch>
                    <a:fillRect/>
                  </a:stretch>
                </pic:blipFill>
                <pic:spPr>
                  <a:xfrm>
                    <a:off x="0" y="0"/>
                    <a:ext cx="7558982" cy="64799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9F9"/>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 w15:restartNumberingAfterBreak="0">
    <w:nsid w:val="2438E28E"/>
    <w:multiLevelType w:val="hybridMultilevel"/>
    <w:tmpl w:val="56800312"/>
    <w:lvl w:ilvl="0" w:tplc="0BAAD560">
      <w:start w:val="1"/>
      <w:numFmt w:val="bullet"/>
      <w:lvlText w:val="·"/>
      <w:lvlJc w:val="left"/>
      <w:pPr>
        <w:ind w:left="720" w:hanging="360"/>
      </w:pPr>
      <w:rPr>
        <w:rFonts w:ascii="Symbol" w:hAnsi="Symbol" w:hint="default"/>
      </w:rPr>
    </w:lvl>
    <w:lvl w:ilvl="1" w:tplc="852EAE80">
      <w:start w:val="1"/>
      <w:numFmt w:val="bullet"/>
      <w:lvlText w:val="o"/>
      <w:lvlJc w:val="left"/>
      <w:pPr>
        <w:ind w:left="1440" w:hanging="360"/>
      </w:pPr>
      <w:rPr>
        <w:rFonts w:ascii="Courier New" w:hAnsi="Courier New" w:hint="default"/>
      </w:rPr>
    </w:lvl>
    <w:lvl w:ilvl="2" w:tplc="14460CFE">
      <w:start w:val="1"/>
      <w:numFmt w:val="bullet"/>
      <w:lvlText w:val=""/>
      <w:lvlJc w:val="left"/>
      <w:pPr>
        <w:ind w:left="2160" w:hanging="360"/>
      </w:pPr>
      <w:rPr>
        <w:rFonts w:ascii="Wingdings" w:hAnsi="Wingdings" w:hint="default"/>
      </w:rPr>
    </w:lvl>
    <w:lvl w:ilvl="3" w:tplc="D0B43372">
      <w:start w:val="1"/>
      <w:numFmt w:val="bullet"/>
      <w:lvlText w:val=""/>
      <w:lvlJc w:val="left"/>
      <w:pPr>
        <w:ind w:left="2880" w:hanging="360"/>
      </w:pPr>
      <w:rPr>
        <w:rFonts w:ascii="Symbol" w:hAnsi="Symbol" w:hint="default"/>
      </w:rPr>
    </w:lvl>
    <w:lvl w:ilvl="4" w:tplc="0A4E92D2">
      <w:start w:val="1"/>
      <w:numFmt w:val="bullet"/>
      <w:lvlText w:val="o"/>
      <w:lvlJc w:val="left"/>
      <w:pPr>
        <w:ind w:left="3600" w:hanging="360"/>
      </w:pPr>
      <w:rPr>
        <w:rFonts w:ascii="Courier New" w:hAnsi="Courier New" w:hint="default"/>
      </w:rPr>
    </w:lvl>
    <w:lvl w:ilvl="5" w:tplc="EBEA0E22">
      <w:start w:val="1"/>
      <w:numFmt w:val="bullet"/>
      <w:lvlText w:val=""/>
      <w:lvlJc w:val="left"/>
      <w:pPr>
        <w:ind w:left="4320" w:hanging="360"/>
      </w:pPr>
      <w:rPr>
        <w:rFonts w:ascii="Wingdings" w:hAnsi="Wingdings" w:hint="default"/>
      </w:rPr>
    </w:lvl>
    <w:lvl w:ilvl="6" w:tplc="9AD0B486">
      <w:start w:val="1"/>
      <w:numFmt w:val="bullet"/>
      <w:lvlText w:val=""/>
      <w:lvlJc w:val="left"/>
      <w:pPr>
        <w:ind w:left="5040" w:hanging="360"/>
      </w:pPr>
      <w:rPr>
        <w:rFonts w:ascii="Symbol" w:hAnsi="Symbol" w:hint="default"/>
      </w:rPr>
    </w:lvl>
    <w:lvl w:ilvl="7" w:tplc="F84E8062">
      <w:start w:val="1"/>
      <w:numFmt w:val="bullet"/>
      <w:lvlText w:val="o"/>
      <w:lvlJc w:val="left"/>
      <w:pPr>
        <w:ind w:left="5760" w:hanging="360"/>
      </w:pPr>
      <w:rPr>
        <w:rFonts w:ascii="Courier New" w:hAnsi="Courier New" w:hint="default"/>
      </w:rPr>
    </w:lvl>
    <w:lvl w:ilvl="8" w:tplc="B9E8AB28">
      <w:start w:val="1"/>
      <w:numFmt w:val="bullet"/>
      <w:lvlText w:val=""/>
      <w:lvlJc w:val="left"/>
      <w:pPr>
        <w:ind w:left="6480" w:hanging="360"/>
      </w:pPr>
      <w:rPr>
        <w:rFonts w:ascii="Wingdings" w:hAnsi="Wingdings" w:hint="default"/>
      </w:rPr>
    </w:lvl>
  </w:abstractNum>
  <w:abstractNum w:abstractNumId="2" w15:restartNumberingAfterBreak="0">
    <w:nsid w:val="4032C7A1"/>
    <w:multiLevelType w:val="hybridMultilevel"/>
    <w:tmpl w:val="068A2DA6"/>
    <w:lvl w:ilvl="0" w:tplc="C03EA292">
      <w:start w:val="1"/>
      <w:numFmt w:val="bullet"/>
      <w:lvlText w:val="·"/>
      <w:lvlJc w:val="left"/>
      <w:pPr>
        <w:ind w:left="720" w:hanging="360"/>
      </w:pPr>
      <w:rPr>
        <w:rFonts w:ascii="Symbol" w:hAnsi="Symbol" w:hint="default"/>
      </w:rPr>
    </w:lvl>
    <w:lvl w:ilvl="1" w:tplc="51188A88">
      <w:start w:val="1"/>
      <w:numFmt w:val="bullet"/>
      <w:lvlText w:val="o"/>
      <w:lvlJc w:val="left"/>
      <w:pPr>
        <w:ind w:left="1440" w:hanging="360"/>
      </w:pPr>
      <w:rPr>
        <w:rFonts w:ascii="Courier New" w:hAnsi="Courier New" w:hint="default"/>
      </w:rPr>
    </w:lvl>
    <w:lvl w:ilvl="2" w:tplc="ECBA2C6A">
      <w:start w:val="1"/>
      <w:numFmt w:val="bullet"/>
      <w:lvlText w:val=""/>
      <w:lvlJc w:val="left"/>
      <w:pPr>
        <w:ind w:left="2160" w:hanging="360"/>
      </w:pPr>
      <w:rPr>
        <w:rFonts w:ascii="Wingdings" w:hAnsi="Wingdings" w:hint="default"/>
      </w:rPr>
    </w:lvl>
    <w:lvl w:ilvl="3" w:tplc="23AA9D98">
      <w:start w:val="1"/>
      <w:numFmt w:val="bullet"/>
      <w:lvlText w:val=""/>
      <w:lvlJc w:val="left"/>
      <w:pPr>
        <w:ind w:left="2880" w:hanging="360"/>
      </w:pPr>
      <w:rPr>
        <w:rFonts w:ascii="Symbol" w:hAnsi="Symbol" w:hint="default"/>
      </w:rPr>
    </w:lvl>
    <w:lvl w:ilvl="4" w:tplc="70D86C56">
      <w:start w:val="1"/>
      <w:numFmt w:val="bullet"/>
      <w:lvlText w:val="o"/>
      <w:lvlJc w:val="left"/>
      <w:pPr>
        <w:ind w:left="3600" w:hanging="360"/>
      </w:pPr>
      <w:rPr>
        <w:rFonts w:ascii="Courier New" w:hAnsi="Courier New" w:hint="default"/>
      </w:rPr>
    </w:lvl>
    <w:lvl w:ilvl="5" w:tplc="7D662346">
      <w:start w:val="1"/>
      <w:numFmt w:val="bullet"/>
      <w:lvlText w:val=""/>
      <w:lvlJc w:val="left"/>
      <w:pPr>
        <w:ind w:left="4320" w:hanging="360"/>
      </w:pPr>
      <w:rPr>
        <w:rFonts w:ascii="Wingdings" w:hAnsi="Wingdings" w:hint="default"/>
      </w:rPr>
    </w:lvl>
    <w:lvl w:ilvl="6" w:tplc="98F0B8B2">
      <w:start w:val="1"/>
      <w:numFmt w:val="bullet"/>
      <w:lvlText w:val=""/>
      <w:lvlJc w:val="left"/>
      <w:pPr>
        <w:ind w:left="5040" w:hanging="360"/>
      </w:pPr>
      <w:rPr>
        <w:rFonts w:ascii="Symbol" w:hAnsi="Symbol" w:hint="default"/>
      </w:rPr>
    </w:lvl>
    <w:lvl w:ilvl="7" w:tplc="338ABB64">
      <w:start w:val="1"/>
      <w:numFmt w:val="bullet"/>
      <w:lvlText w:val="o"/>
      <w:lvlJc w:val="left"/>
      <w:pPr>
        <w:ind w:left="5760" w:hanging="360"/>
      </w:pPr>
      <w:rPr>
        <w:rFonts w:ascii="Courier New" w:hAnsi="Courier New" w:hint="default"/>
      </w:rPr>
    </w:lvl>
    <w:lvl w:ilvl="8" w:tplc="9FDC2554">
      <w:start w:val="1"/>
      <w:numFmt w:val="bullet"/>
      <w:lvlText w:val=""/>
      <w:lvlJc w:val="left"/>
      <w:pPr>
        <w:ind w:left="6480" w:hanging="360"/>
      </w:pPr>
      <w:rPr>
        <w:rFonts w:ascii="Wingdings" w:hAnsi="Wingdings" w:hint="default"/>
      </w:rPr>
    </w:lvl>
  </w:abstractNum>
  <w:abstractNum w:abstractNumId="3" w15:restartNumberingAfterBreak="0">
    <w:nsid w:val="4EB8303C"/>
    <w:multiLevelType w:val="hybridMultilevel"/>
    <w:tmpl w:val="573294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809648E"/>
    <w:multiLevelType w:val="hybridMultilevel"/>
    <w:tmpl w:val="F4CE0808"/>
    <w:lvl w:ilvl="0" w:tplc="8D1C03D0">
      <w:start w:val="1"/>
      <w:numFmt w:val="bullet"/>
      <w:pStyle w:val="Listeavsnit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96850398">
    <w:abstractNumId w:val="1"/>
  </w:num>
  <w:num w:numId="2" w16cid:durableId="247661123">
    <w:abstractNumId w:val="2"/>
  </w:num>
  <w:num w:numId="3" w16cid:durableId="2140029037">
    <w:abstractNumId w:val="3"/>
  </w:num>
  <w:num w:numId="4" w16cid:durableId="2077388163">
    <w:abstractNumId w:val="0"/>
  </w:num>
  <w:num w:numId="5" w16cid:durableId="11445871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7D7"/>
    <w:rsid w:val="00003D2A"/>
    <w:rsid w:val="00016002"/>
    <w:rsid w:val="000258EF"/>
    <w:rsid w:val="000508B7"/>
    <w:rsid w:val="0005344A"/>
    <w:rsid w:val="00054EE3"/>
    <w:rsid w:val="00056B3E"/>
    <w:rsid w:val="000D5699"/>
    <w:rsid w:val="000D602B"/>
    <w:rsid w:val="000F4EC7"/>
    <w:rsid w:val="00102143"/>
    <w:rsid w:val="0012140F"/>
    <w:rsid w:val="001456E4"/>
    <w:rsid w:val="00171EA0"/>
    <w:rsid w:val="00172F9B"/>
    <w:rsid w:val="001730C9"/>
    <w:rsid w:val="00186CFC"/>
    <w:rsid w:val="001E0961"/>
    <w:rsid w:val="001F4F0B"/>
    <w:rsid w:val="00216B43"/>
    <w:rsid w:val="00255AC6"/>
    <w:rsid w:val="00263821"/>
    <w:rsid w:val="00266B05"/>
    <w:rsid w:val="00291892"/>
    <w:rsid w:val="002B2D30"/>
    <w:rsid w:val="002B6EFF"/>
    <w:rsid w:val="0031215A"/>
    <w:rsid w:val="00313915"/>
    <w:rsid w:val="00324C57"/>
    <w:rsid w:val="00356191"/>
    <w:rsid w:val="00362373"/>
    <w:rsid w:val="00392C26"/>
    <w:rsid w:val="003D56B0"/>
    <w:rsid w:val="003D5D3F"/>
    <w:rsid w:val="003F32FD"/>
    <w:rsid w:val="003F7C68"/>
    <w:rsid w:val="004350B2"/>
    <w:rsid w:val="004356F8"/>
    <w:rsid w:val="00477BD8"/>
    <w:rsid w:val="004818EC"/>
    <w:rsid w:val="00483AE2"/>
    <w:rsid w:val="004906F2"/>
    <w:rsid w:val="00492951"/>
    <w:rsid w:val="004E06CB"/>
    <w:rsid w:val="004E76B8"/>
    <w:rsid w:val="00507659"/>
    <w:rsid w:val="00512C09"/>
    <w:rsid w:val="005631C8"/>
    <w:rsid w:val="00573DD9"/>
    <w:rsid w:val="005813EA"/>
    <w:rsid w:val="00587575"/>
    <w:rsid w:val="005A1870"/>
    <w:rsid w:val="005C1731"/>
    <w:rsid w:val="005D24F6"/>
    <w:rsid w:val="005D3033"/>
    <w:rsid w:val="005D6057"/>
    <w:rsid w:val="005F2143"/>
    <w:rsid w:val="006327D7"/>
    <w:rsid w:val="006C086B"/>
    <w:rsid w:val="006C2CB3"/>
    <w:rsid w:val="00713173"/>
    <w:rsid w:val="0072642D"/>
    <w:rsid w:val="00736482"/>
    <w:rsid w:val="0077680B"/>
    <w:rsid w:val="007A55E0"/>
    <w:rsid w:val="007F2D7D"/>
    <w:rsid w:val="00807F82"/>
    <w:rsid w:val="00813297"/>
    <w:rsid w:val="00823471"/>
    <w:rsid w:val="00850FEB"/>
    <w:rsid w:val="0086172D"/>
    <w:rsid w:val="00866BB0"/>
    <w:rsid w:val="00875E17"/>
    <w:rsid w:val="008B393B"/>
    <w:rsid w:val="008B4501"/>
    <w:rsid w:val="008C01BD"/>
    <w:rsid w:val="008D1499"/>
    <w:rsid w:val="00951EBD"/>
    <w:rsid w:val="009656E9"/>
    <w:rsid w:val="009C76BA"/>
    <w:rsid w:val="00A0304F"/>
    <w:rsid w:val="00A34171"/>
    <w:rsid w:val="00A42AF2"/>
    <w:rsid w:val="00A57318"/>
    <w:rsid w:val="00AC4945"/>
    <w:rsid w:val="00AF74FF"/>
    <w:rsid w:val="00AF7768"/>
    <w:rsid w:val="00B01669"/>
    <w:rsid w:val="00B05EEA"/>
    <w:rsid w:val="00B0658E"/>
    <w:rsid w:val="00B2409F"/>
    <w:rsid w:val="00B846F2"/>
    <w:rsid w:val="00B90A6B"/>
    <w:rsid w:val="00BB2AD1"/>
    <w:rsid w:val="00BB67B5"/>
    <w:rsid w:val="00BE376D"/>
    <w:rsid w:val="00C35DC2"/>
    <w:rsid w:val="00C4266E"/>
    <w:rsid w:val="00C63875"/>
    <w:rsid w:val="00C937B6"/>
    <w:rsid w:val="00CA1E92"/>
    <w:rsid w:val="00CA5ACF"/>
    <w:rsid w:val="00CC3316"/>
    <w:rsid w:val="00CC721A"/>
    <w:rsid w:val="00CC7445"/>
    <w:rsid w:val="00D008AF"/>
    <w:rsid w:val="00D109E9"/>
    <w:rsid w:val="00D10C49"/>
    <w:rsid w:val="00D34C83"/>
    <w:rsid w:val="00D548BA"/>
    <w:rsid w:val="00D83443"/>
    <w:rsid w:val="00D850DC"/>
    <w:rsid w:val="00DC1073"/>
    <w:rsid w:val="00DC7524"/>
    <w:rsid w:val="00DE45A0"/>
    <w:rsid w:val="00E2722D"/>
    <w:rsid w:val="00E93F37"/>
    <w:rsid w:val="00EA1C2E"/>
    <w:rsid w:val="00EA2874"/>
    <w:rsid w:val="00EB605F"/>
    <w:rsid w:val="00EC4DDE"/>
    <w:rsid w:val="00EF679E"/>
    <w:rsid w:val="00EF7294"/>
    <w:rsid w:val="00F0217D"/>
    <w:rsid w:val="00F17E84"/>
    <w:rsid w:val="00F20B7A"/>
    <w:rsid w:val="00F20BB9"/>
    <w:rsid w:val="00F47E31"/>
    <w:rsid w:val="00F57100"/>
    <w:rsid w:val="00F60F7F"/>
    <w:rsid w:val="00F65636"/>
    <w:rsid w:val="00F80BBA"/>
    <w:rsid w:val="00F85822"/>
    <w:rsid w:val="00FA1141"/>
    <w:rsid w:val="00FD0AED"/>
    <w:rsid w:val="00FD38B0"/>
    <w:rsid w:val="00FF25B9"/>
    <w:rsid w:val="00FF5F3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BA3E1"/>
  <w15:docId w15:val="{034A46E7-20F0-4ECB-989C-4CE4A16CE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5B9"/>
    <w:rPr>
      <w:rFonts w:ascii="Open Sans" w:eastAsiaTheme="minorEastAsia" w:hAnsi="Open Sans"/>
      <w:lang w:eastAsia="nb-NO"/>
    </w:rPr>
  </w:style>
  <w:style w:type="paragraph" w:styleId="Overskrift1">
    <w:name w:val="heading 1"/>
    <w:basedOn w:val="Normal"/>
    <w:next w:val="Normal"/>
    <w:link w:val="Overskrift1Tegn"/>
    <w:uiPriority w:val="9"/>
    <w:qFormat/>
    <w:rsid w:val="004356F8"/>
    <w:pPr>
      <w:widowControl w:val="0"/>
      <w:numPr>
        <w:numId w:val="4"/>
      </w:numPr>
      <w:autoSpaceDE w:val="0"/>
      <w:autoSpaceDN w:val="0"/>
      <w:adjustRightInd w:val="0"/>
      <w:spacing w:after="0" w:line="480" w:lineRule="atLeast"/>
      <w:ind w:right="-31"/>
      <w:outlineLvl w:val="0"/>
    </w:pPr>
    <w:rPr>
      <w:rFonts w:ascii="Open Sans SemiBold" w:hAnsi="Open Sans SemiBold" w:cs="Arial"/>
      <w:bCs/>
      <w:sz w:val="40"/>
      <w:szCs w:val="40"/>
    </w:rPr>
  </w:style>
  <w:style w:type="paragraph" w:styleId="Overskrift2">
    <w:name w:val="heading 2"/>
    <w:basedOn w:val="Normal"/>
    <w:next w:val="Normal"/>
    <w:link w:val="Overskrift2Tegn"/>
    <w:uiPriority w:val="9"/>
    <w:unhideWhenUsed/>
    <w:qFormat/>
    <w:rsid w:val="004356F8"/>
    <w:pPr>
      <w:widowControl w:val="0"/>
      <w:numPr>
        <w:ilvl w:val="1"/>
        <w:numId w:val="4"/>
      </w:numPr>
      <w:autoSpaceDE w:val="0"/>
      <w:autoSpaceDN w:val="0"/>
      <w:adjustRightInd w:val="0"/>
      <w:spacing w:after="0" w:line="220" w:lineRule="atLeast"/>
      <w:ind w:right="-31"/>
      <w:outlineLvl w:val="1"/>
    </w:pPr>
    <w:rPr>
      <w:rFonts w:ascii="Open Sans SemiBold" w:hAnsi="Open Sans SemiBold" w:cs="Arial"/>
      <w:bCs/>
      <w:sz w:val="32"/>
      <w:szCs w:val="32"/>
    </w:rPr>
  </w:style>
  <w:style w:type="paragraph" w:styleId="Overskrift3">
    <w:name w:val="heading 3"/>
    <w:basedOn w:val="Normal"/>
    <w:next w:val="Normal"/>
    <w:link w:val="Overskrift3Tegn"/>
    <w:uiPriority w:val="9"/>
    <w:unhideWhenUsed/>
    <w:qFormat/>
    <w:rsid w:val="004356F8"/>
    <w:pPr>
      <w:widowControl w:val="0"/>
      <w:numPr>
        <w:ilvl w:val="2"/>
        <w:numId w:val="4"/>
      </w:numPr>
      <w:autoSpaceDE w:val="0"/>
      <w:autoSpaceDN w:val="0"/>
      <w:adjustRightInd w:val="0"/>
      <w:spacing w:after="0" w:line="220" w:lineRule="atLeast"/>
      <w:ind w:right="-31"/>
      <w:outlineLvl w:val="2"/>
    </w:pPr>
    <w:rPr>
      <w:rFonts w:cs="Arial"/>
      <w:sz w:val="28"/>
      <w:szCs w:val="28"/>
    </w:rPr>
  </w:style>
  <w:style w:type="paragraph" w:styleId="Overskrift4">
    <w:name w:val="heading 4"/>
    <w:aliases w:val="Avsnittsoverskrift"/>
    <w:basedOn w:val="Normal"/>
    <w:next w:val="Normal"/>
    <w:link w:val="Overskrift4Tegn"/>
    <w:uiPriority w:val="9"/>
    <w:unhideWhenUsed/>
    <w:qFormat/>
    <w:rsid w:val="004356F8"/>
    <w:pPr>
      <w:widowControl w:val="0"/>
      <w:numPr>
        <w:ilvl w:val="3"/>
        <w:numId w:val="4"/>
      </w:numPr>
      <w:autoSpaceDE w:val="0"/>
      <w:autoSpaceDN w:val="0"/>
      <w:adjustRightInd w:val="0"/>
      <w:spacing w:after="0" w:line="220" w:lineRule="atLeast"/>
      <w:ind w:right="-31"/>
      <w:outlineLvl w:val="3"/>
    </w:pPr>
    <w:rPr>
      <w:rFonts w:ascii="Open Sans SemiBold" w:hAnsi="Open Sans SemiBold" w:cs="Arial"/>
      <w:bCs/>
    </w:rPr>
  </w:style>
  <w:style w:type="paragraph" w:styleId="Overskrift5">
    <w:name w:val="heading 5"/>
    <w:basedOn w:val="Normal"/>
    <w:next w:val="Normal"/>
    <w:link w:val="Overskrift5Tegn"/>
    <w:uiPriority w:val="9"/>
    <w:semiHidden/>
    <w:unhideWhenUsed/>
    <w:rsid w:val="00F47E31"/>
    <w:pPr>
      <w:keepNext/>
      <w:keepLines/>
      <w:numPr>
        <w:ilvl w:val="4"/>
        <w:numId w:val="4"/>
      </w:numPr>
      <w:spacing w:before="40" w:after="0"/>
      <w:outlineLvl w:val="4"/>
    </w:pPr>
    <w:rPr>
      <w:rFonts w:asciiTheme="majorHAnsi" w:eastAsiaTheme="majorEastAsia" w:hAnsiTheme="majorHAnsi" w:cstheme="majorBidi"/>
      <w:color w:val="001A3A" w:themeColor="accent1" w:themeShade="BF"/>
    </w:rPr>
  </w:style>
  <w:style w:type="paragraph" w:styleId="Overskrift6">
    <w:name w:val="heading 6"/>
    <w:basedOn w:val="Normal"/>
    <w:next w:val="Normal"/>
    <w:link w:val="Overskrift6Tegn"/>
    <w:uiPriority w:val="9"/>
    <w:semiHidden/>
    <w:unhideWhenUsed/>
    <w:qFormat/>
    <w:rsid w:val="00F47E31"/>
    <w:pPr>
      <w:keepNext/>
      <w:keepLines/>
      <w:numPr>
        <w:ilvl w:val="5"/>
        <w:numId w:val="4"/>
      </w:numPr>
      <w:spacing w:before="40" w:after="0"/>
      <w:outlineLvl w:val="5"/>
    </w:pPr>
    <w:rPr>
      <w:rFonts w:asciiTheme="majorHAnsi" w:eastAsiaTheme="majorEastAsia" w:hAnsiTheme="majorHAnsi" w:cstheme="majorBidi"/>
      <w:color w:val="001126" w:themeColor="accent1" w:themeShade="7F"/>
    </w:rPr>
  </w:style>
  <w:style w:type="paragraph" w:styleId="Overskrift7">
    <w:name w:val="heading 7"/>
    <w:basedOn w:val="Normal"/>
    <w:next w:val="Normal"/>
    <w:link w:val="Overskrift7Tegn"/>
    <w:uiPriority w:val="9"/>
    <w:semiHidden/>
    <w:unhideWhenUsed/>
    <w:qFormat/>
    <w:rsid w:val="00F47E31"/>
    <w:pPr>
      <w:keepNext/>
      <w:keepLines/>
      <w:numPr>
        <w:ilvl w:val="6"/>
        <w:numId w:val="4"/>
      </w:numPr>
      <w:spacing w:before="40" w:after="0"/>
      <w:outlineLvl w:val="6"/>
    </w:pPr>
    <w:rPr>
      <w:rFonts w:asciiTheme="majorHAnsi" w:eastAsiaTheme="majorEastAsia" w:hAnsiTheme="majorHAnsi" w:cstheme="majorBidi"/>
      <w:i/>
      <w:iCs/>
      <w:color w:val="001126" w:themeColor="accent1" w:themeShade="7F"/>
    </w:rPr>
  </w:style>
  <w:style w:type="paragraph" w:styleId="Overskrift8">
    <w:name w:val="heading 8"/>
    <w:basedOn w:val="Normal"/>
    <w:next w:val="Normal"/>
    <w:link w:val="Overskrift8Tegn"/>
    <w:uiPriority w:val="9"/>
    <w:semiHidden/>
    <w:unhideWhenUsed/>
    <w:qFormat/>
    <w:rsid w:val="00F47E3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F47E3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B605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B605F"/>
    <w:rPr>
      <w:rFonts w:ascii="Tahoma" w:hAnsi="Tahoma" w:cs="Tahoma"/>
      <w:sz w:val="16"/>
      <w:szCs w:val="16"/>
    </w:rPr>
  </w:style>
  <w:style w:type="paragraph" w:styleId="Ingenmellomrom">
    <w:name w:val="No Spacing"/>
    <w:link w:val="IngenmellomromTegn"/>
    <w:uiPriority w:val="1"/>
    <w:rsid w:val="007A55E0"/>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7A55E0"/>
    <w:rPr>
      <w:rFonts w:eastAsiaTheme="minorEastAsia"/>
    </w:rPr>
  </w:style>
  <w:style w:type="paragraph" w:styleId="Topptekst">
    <w:name w:val="header"/>
    <w:basedOn w:val="Normal"/>
    <w:link w:val="TopptekstTegn"/>
    <w:uiPriority w:val="99"/>
    <w:unhideWhenUsed/>
    <w:rsid w:val="007A55E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A55E0"/>
    <w:rPr>
      <w:rFonts w:eastAsiaTheme="minorEastAsia"/>
      <w:lang w:eastAsia="nb-NO"/>
    </w:rPr>
  </w:style>
  <w:style w:type="paragraph" w:styleId="Bunntekst">
    <w:name w:val="footer"/>
    <w:basedOn w:val="Normal"/>
    <w:link w:val="BunntekstTegn"/>
    <w:uiPriority w:val="99"/>
    <w:unhideWhenUsed/>
    <w:rsid w:val="007A55E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A55E0"/>
    <w:rPr>
      <w:rFonts w:eastAsiaTheme="minorEastAsia"/>
      <w:lang w:eastAsia="nb-NO"/>
    </w:rPr>
  </w:style>
  <w:style w:type="character" w:customStyle="1" w:styleId="Overskrift1Tegn">
    <w:name w:val="Overskrift 1 Tegn"/>
    <w:basedOn w:val="Standardskriftforavsnitt"/>
    <w:link w:val="Overskrift1"/>
    <w:uiPriority w:val="9"/>
    <w:rsid w:val="004356F8"/>
    <w:rPr>
      <w:rFonts w:ascii="Open Sans SemiBold" w:eastAsiaTheme="minorEastAsia" w:hAnsi="Open Sans SemiBold" w:cs="Arial"/>
      <w:bCs/>
      <w:sz w:val="40"/>
      <w:szCs w:val="40"/>
      <w:lang w:eastAsia="nb-NO"/>
    </w:rPr>
  </w:style>
  <w:style w:type="character" w:customStyle="1" w:styleId="Overskrift2Tegn">
    <w:name w:val="Overskrift 2 Tegn"/>
    <w:basedOn w:val="Standardskriftforavsnitt"/>
    <w:link w:val="Overskrift2"/>
    <w:uiPriority w:val="9"/>
    <w:rsid w:val="004356F8"/>
    <w:rPr>
      <w:rFonts w:ascii="Open Sans SemiBold" w:eastAsiaTheme="minorEastAsia" w:hAnsi="Open Sans SemiBold" w:cs="Arial"/>
      <w:bCs/>
      <w:sz w:val="32"/>
      <w:szCs w:val="32"/>
      <w:lang w:eastAsia="nb-NO"/>
    </w:rPr>
  </w:style>
  <w:style w:type="character" w:customStyle="1" w:styleId="Overskrift3Tegn">
    <w:name w:val="Overskrift 3 Tegn"/>
    <w:basedOn w:val="Standardskriftforavsnitt"/>
    <w:link w:val="Overskrift3"/>
    <w:uiPriority w:val="9"/>
    <w:rsid w:val="004356F8"/>
    <w:rPr>
      <w:rFonts w:ascii="Open Sans" w:eastAsiaTheme="minorEastAsia" w:hAnsi="Open Sans" w:cs="Arial"/>
      <w:sz w:val="28"/>
      <w:szCs w:val="28"/>
      <w:lang w:eastAsia="nb-NO"/>
    </w:rPr>
  </w:style>
  <w:style w:type="character" w:customStyle="1" w:styleId="Overskrift4Tegn">
    <w:name w:val="Overskrift 4 Tegn"/>
    <w:aliases w:val="Avsnittsoverskrift Tegn"/>
    <w:basedOn w:val="Standardskriftforavsnitt"/>
    <w:link w:val="Overskrift4"/>
    <w:uiPriority w:val="9"/>
    <w:rsid w:val="004356F8"/>
    <w:rPr>
      <w:rFonts w:ascii="Open Sans SemiBold" w:eastAsiaTheme="minorEastAsia" w:hAnsi="Open Sans SemiBold" w:cs="Arial"/>
      <w:bCs/>
      <w:lang w:eastAsia="nb-NO"/>
    </w:rPr>
  </w:style>
  <w:style w:type="paragraph" w:styleId="Undertittel">
    <w:name w:val="Subtitle"/>
    <w:aliases w:val="brødtekst"/>
    <w:basedOn w:val="Normal"/>
    <w:next w:val="Normal"/>
    <w:link w:val="UndertittelTegn"/>
    <w:uiPriority w:val="11"/>
    <w:qFormat/>
    <w:rsid w:val="004356F8"/>
    <w:pPr>
      <w:widowControl w:val="0"/>
      <w:autoSpaceDE w:val="0"/>
      <w:autoSpaceDN w:val="0"/>
      <w:adjustRightInd w:val="0"/>
      <w:spacing w:after="0" w:line="220" w:lineRule="atLeast"/>
      <w:ind w:right="-31"/>
    </w:pPr>
    <w:rPr>
      <w:rFonts w:cs="Arial"/>
      <w:sz w:val="20"/>
      <w:szCs w:val="21"/>
    </w:rPr>
  </w:style>
  <w:style w:type="character" w:customStyle="1" w:styleId="UndertittelTegn">
    <w:name w:val="Undertittel Tegn"/>
    <w:aliases w:val="brødtekst Tegn"/>
    <w:basedOn w:val="Standardskriftforavsnitt"/>
    <w:link w:val="Undertittel"/>
    <w:uiPriority w:val="11"/>
    <w:rsid w:val="004356F8"/>
    <w:rPr>
      <w:rFonts w:ascii="Open Sans" w:eastAsiaTheme="minorEastAsia" w:hAnsi="Open Sans" w:cs="Arial"/>
      <w:sz w:val="20"/>
      <w:szCs w:val="21"/>
      <w:lang w:eastAsia="nb-NO"/>
    </w:rPr>
  </w:style>
  <w:style w:type="character" w:styleId="Svakutheving">
    <w:name w:val="Subtle Emphasis"/>
    <w:aliases w:val="bildetekst"/>
    <w:uiPriority w:val="19"/>
    <w:qFormat/>
    <w:rsid w:val="004356F8"/>
    <w:rPr>
      <w:rFonts w:ascii="Open Sans" w:hAnsi="Open Sans" w:cs="Arial"/>
      <w:b w:val="0"/>
      <w:bCs/>
      <w:sz w:val="18"/>
      <w:szCs w:val="18"/>
    </w:rPr>
  </w:style>
  <w:style w:type="character" w:styleId="Utheving">
    <w:name w:val="Emphasis"/>
    <w:basedOn w:val="Standardskriftforavsnitt"/>
    <w:uiPriority w:val="20"/>
    <w:rsid w:val="001F4F0B"/>
    <w:rPr>
      <w:i/>
      <w:iCs/>
    </w:rPr>
  </w:style>
  <w:style w:type="character" w:styleId="Hyperkobling">
    <w:name w:val="Hyperlink"/>
    <w:basedOn w:val="Standardskriftforavsnitt"/>
    <w:unhideWhenUsed/>
    <w:rsid w:val="0005344A"/>
    <w:rPr>
      <w:color w:val="4C76BA" w:themeColor="hyperlink"/>
      <w:u w:val="single"/>
    </w:rPr>
  </w:style>
  <w:style w:type="paragraph" w:customStyle="1" w:styleId="Forside1">
    <w:name w:val="Forside 1"/>
    <w:basedOn w:val="Normal"/>
    <w:link w:val="Forside1Tegn"/>
    <w:qFormat/>
    <w:rsid w:val="00FF25B9"/>
    <w:pPr>
      <w:widowControl w:val="0"/>
      <w:autoSpaceDE w:val="0"/>
      <w:autoSpaceDN w:val="0"/>
      <w:adjustRightInd w:val="0"/>
      <w:spacing w:after="0" w:line="240" w:lineRule="auto"/>
      <w:ind w:left="170" w:right="-1021"/>
    </w:pPr>
    <w:rPr>
      <w:rFonts w:cs="Open Sans"/>
      <w:sz w:val="52"/>
      <w:szCs w:val="52"/>
    </w:rPr>
  </w:style>
  <w:style w:type="paragraph" w:customStyle="1" w:styleId="Forside2">
    <w:name w:val="Forside 2"/>
    <w:basedOn w:val="Normal"/>
    <w:link w:val="Forside2Tegn"/>
    <w:qFormat/>
    <w:rsid w:val="00FF25B9"/>
    <w:pPr>
      <w:widowControl w:val="0"/>
      <w:autoSpaceDE w:val="0"/>
      <w:autoSpaceDN w:val="0"/>
      <w:adjustRightInd w:val="0"/>
      <w:spacing w:after="0" w:line="240" w:lineRule="auto"/>
      <w:ind w:left="170" w:right="-28"/>
    </w:pPr>
    <w:rPr>
      <w:rFonts w:cs="Open Sans"/>
      <w:bCs/>
      <w:color w:val="7F7F7F" w:themeColor="text1" w:themeTint="80"/>
      <w:sz w:val="28"/>
      <w:szCs w:val="24"/>
    </w:rPr>
  </w:style>
  <w:style w:type="character" w:customStyle="1" w:styleId="Forside1Tegn">
    <w:name w:val="Forside 1 Tegn"/>
    <w:basedOn w:val="Standardskriftforavsnitt"/>
    <w:link w:val="Forside1"/>
    <w:rsid w:val="00FF25B9"/>
    <w:rPr>
      <w:rFonts w:ascii="Open Sans" w:eastAsiaTheme="minorEastAsia" w:hAnsi="Open Sans" w:cs="Open Sans"/>
      <w:sz w:val="52"/>
      <w:szCs w:val="52"/>
      <w:lang w:eastAsia="nb-NO"/>
    </w:rPr>
  </w:style>
  <w:style w:type="character" w:customStyle="1" w:styleId="Forside2Tegn">
    <w:name w:val="Forside 2 Tegn"/>
    <w:basedOn w:val="Standardskriftforavsnitt"/>
    <w:link w:val="Forside2"/>
    <w:rsid w:val="00FF25B9"/>
    <w:rPr>
      <w:rFonts w:ascii="Open Sans" w:eastAsiaTheme="minorEastAsia" w:hAnsi="Open Sans" w:cs="Open Sans"/>
      <w:bCs/>
      <w:color w:val="7F7F7F" w:themeColor="text1" w:themeTint="80"/>
      <w:sz w:val="28"/>
      <w:szCs w:val="24"/>
      <w:lang w:eastAsia="nb-NO"/>
    </w:rPr>
  </w:style>
  <w:style w:type="character" w:styleId="Ulstomtale">
    <w:name w:val="Unresolved Mention"/>
    <w:basedOn w:val="Standardskriftforavsnitt"/>
    <w:uiPriority w:val="99"/>
    <w:semiHidden/>
    <w:unhideWhenUsed/>
    <w:rsid w:val="00483AE2"/>
    <w:rPr>
      <w:color w:val="808080"/>
      <w:shd w:val="clear" w:color="auto" w:fill="E6E6E6"/>
    </w:rPr>
  </w:style>
  <w:style w:type="paragraph" w:customStyle="1" w:styleId="Stil1">
    <w:name w:val="Stil1"/>
    <w:basedOn w:val="Undertittel"/>
    <w:link w:val="Stil1Tegn"/>
    <w:qFormat/>
    <w:rsid w:val="00B846F2"/>
    <w:pPr>
      <w:tabs>
        <w:tab w:val="left" w:pos="5954"/>
      </w:tabs>
    </w:pPr>
    <w:rPr>
      <w:rFonts w:ascii="Open Sans SemiBold" w:hAnsi="Open Sans SemiBold" w:cs="Open Sans SemiBold"/>
      <w:lang w:val="nn-NO"/>
    </w:rPr>
  </w:style>
  <w:style w:type="character" w:customStyle="1" w:styleId="Stil1Tegn">
    <w:name w:val="Stil1 Tegn"/>
    <w:basedOn w:val="UndertittelTegn"/>
    <w:link w:val="Stil1"/>
    <w:rsid w:val="00B846F2"/>
    <w:rPr>
      <w:rFonts w:ascii="Open Sans SemiBold" w:eastAsiaTheme="minorEastAsia" w:hAnsi="Open Sans SemiBold" w:cs="Open Sans SemiBold"/>
      <w:sz w:val="20"/>
      <w:szCs w:val="21"/>
      <w:lang w:val="nn-NO" w:eastAsia="nb-NO"/>
    </w:rPr>
  </w:style>
  <w:style w:type="table" w:styleId="Tabellrutenett">
    <w:name w:val="Table Grid"/>
    <w:basedOn w:val="Vanligtabell"/>
    <w:uiPriority w:val="59"/>
    <w:unhideWhenUsed/>
    <w:rsid w:val="00FF25B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1"/>
    <w:qFormat/>
    <w:rsid w:val="00FF5F3C"/>
    <w:pPr>
      <w:numPr>
        <w:numId w:val="5"/>
      </w:numPr>
      <w:spacing w:after="0"/>
      <w:ind w:left="714" w:hanging="357"/>
    </w:pPr>
    <w:rPr>
      <w:rFonts w:eastAsia="Calibri" w:cs="Times New Roman"/>
      <w:szCs w:val="20"/>
      <w:lang w:eastAsia="en-US"/>
    </w:rPr>
  </w:style>
  <w:style w:type="table" w:styleId="Rutenettabell4uthevingsfarge1">
    <w:name w:val="Grid Table 4 Accent 1"/>
    <w:basedOn w:val="Vanligtabell"/>
    <w:uiPriority w:val="49"/>
    <w:rsid w:val="006327D7"/>
    <w:pPr>
      <w:spacing w:after="0" w:line="240" w:lineRule="auto"/>
    </w:pPr>
    <w:rPr>
      <w:kern w:val="2"/>
      <w14:ligatures w14:val="standardContextual"/>
    </w:rPr>
    <w:tblPr>
      <w:tblStyleRowBandSize w:val="1"/>
      <w:tblStyleColBandSize w:val="1"/>
      <w:tblBorders>
        <w:top w:val="single" w:sz="4" w:space="0" w:color="0073FA" w:themeColor="accent1" w:themeTint="99"/>
        <w:left w:val="single" w:sz="4" w:space="0" w:color="0073FA" w:themeColor="accent1" w:themeTint="99"/>
        <w:bottom w:val="single" w:sz="4" w:space="0" w:color="0073FA" w:themeColor="accent1" w:themeTint="99"/>
        <w:right w:val="single" w:sz="4" w:space="0" w:color="0073FA" w:themeColor="accent1" w:themeTint="99"/>
        <w:insideH w:val="single" w:sz="4" w:space="0" w:color="0073FA" w:themeColor="accent1" w:themeTint="99"/>
        <w:insideV w:val="single" w:sz="4" w:space="0" w:color="0073FA" w:themeColor="accent1" w:themeTint="99"/>
      </w:tblBorders>
    </w:tblPr>
    <w:tblStylePr w:type="firstRow">
      <w:rPr>
        <w:b/>
        <w:bCs/>
        <w:color w:val="FFFFFF" w:themeColor="background1"/>
      </w:rPr>
      <w:tblPr/>
      <w:tcPr>
        <w:tcBorders>
          <w:top w:val="single" w:sz="4" w:space="0" w:color="00244E" w:themeColor="accent1"/>
          <w:left w:val="single" w:sz="4" w:space="0" w:color="00244E" w:themeColor="accent1"/>
          <w:bottom w:val="single" w:sz="4" w:space="0" w:color="00244E" w:themeColor="accent1"/>
          <w:right w:val="single" w:sz="4" w:space="0" w:color="00244E" w:themeColor="accent1"/>
          <w:insideH w:val="nil"/>
          <w:insideV w:val="nil"/>
        </w:tcBorders>
        <w:shd w:val="clear" w:color="auto" w:fill="00244E" w:themeFill="accent1"/>
      </w:tcPr>
    </w:tblStylePr>
    <w:tblStylePr w:type="lastRow">
      <w:rPr>
        <w:b/>
        <w:bCs/>
      </w:rPr>
      <w:tblPr/>
      <w:tcPr>
        <w:tcBorders>
          <w:top w:val="double" w:sz="4" w:space="0" w:color="00244E" w:themeColor="accent1"/>
        </w:tcBorders>
      </w:tcPr>
    </w:tblStylePr>
    <w:tblStylePr w:type="firstCol">
      <w:rPr>
        <w:b/>
        <w:bCs/>
      </w:rPr>
    </w:tblStylePr>
    <w:tblStylePr w:type="lastCol">
      <w:rPr>
        <w:b/>
        <w:bCs/>
      </w:rPr>
    </w:tblStylePr>
    <w:tblStylePr w:type="band1Vert">
      <w:tblPr/>
      <w:tcPr>
        <w:shd w:val="clear" w:color="auto" w:fill="A8D0FF" w:themeFill="accent1" w:themeFillTint="33"/>
      </w:tcPr>
    </w:tblStylePr>
    <w:tblStylePr w:type="band1Horz">
      <w:tblPr/>
      <w:tcPr>
        <w:shd w:val="clear" w:color="auto" w:fill="A8D0FF" w:themeFill="accent1" w:themeFillTint="33"/>
      </w:tcPr>
    </w:tblStylePr>
  </w:style>
  <w:style w:type="table" w:styleId="Rutenettabell4">
    <w:name w:val="Grid Table 4"/>
    <w:basedOn w:val="Vanligtabell"/>
    <w:uiPriority w:val="49"/>
    <w:rsid w:val="006327D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verskrift5Tegn">
    <w:name w:val="Overskrift 5 Tegn"/>
    <w:basedOn w:val="Standardskriftforavsnitt"/>
    <w:link w:val="Overskrift5"/>
    <w:uiPriority w:val="9"/>
    <w:semiHidden/>
    <w:rsid w:val="00F47E31"/>
    <w:rPr>
      <w:rFonts w:asciiTheme="majorHAnsi" w:eastAsiaTheme="majorEastAsia" w:hAnsiTheme="majorHAnsi" w:cstheme="majorBidi"/>
      <w:color w:val="001A3A" w:themeColor="accent1" w:themeShade="BF"/>
      <w:lang w:eastAsia="nb-NO"/>
    </w:rPr>
  </w:style>
  <w:style w:type="character" w:customStyle="1" w:styleId="Overskrift6Tegn">
    <w:name w:val="Overskrift 6 Tegn"/>
    <w:basedOn w:val="Standardskriftforavsnitt"/>
    <w:link w:val="Overskrift6"/>
    <w:uiPriority w:val="9"/>
    <w:semiHidden/>
    <w:rsid w:val="00F47E31"/>
    <w:rPr>
      <w:rFonts w:asciiTheme="majorHAnsi" w:eastAsiaTheme="majorEastAsia" w:hAnsiTheme="majorHAnsi" w:cstheme="majorBidi"/>
      <w:color w:val="001126" w:themeColor="accent1" w:themeShade="7F"/>
      <w:lang w:eastAsia="nb-NO"/>
    </w:rPr>
  </w:style>
  <w:style w:type="character" w:customStyle="1" w:styleId="Overskrift7Tegn">
    <w:name w:val="Overskrift 7 Tegn"/>
    <w:basedOn w:val="Standardskriftforavsnitt"/>
    <w:link w:val="Overskrift7"/>
    <w:uiPriority w:val="9"/>
    <w:semiHidden/>
    <w:rsid w:val="00F47E31"/>
    <w:rPr>
      <w:rFonts w:asciiTheme="majorHAnsi" w:eastAsiaTheme="majorEastAsia" w:hAnsiTheme="majorHAnsi" w:cstheme="majorBidi"/>
      <w:i/>
      <w:iCs/>
      <w:color w:val="001126" w:themeColor="accent1" w:themeShade="7F"/>
      <w:lang w:eastAsia="nb-NO"/>
    </w:rPr>
  </w:style>
  <w:style w:type="character" w:customStyle="1" w:styleId="Overskrift8Tegn">
    <w:name w:val="Overskrift 8 Tegn"/>
    <w:basedOn w:val="Standardskriftforavsnitt"/>
    <w:link w:val="Overskrift8"/>
    <w:uiPriority w:val="9"/>
    <w:semiHidden/>
    <w:rsid w:val="00F47E31"/>
    <w:rPr>
      <w:rFonts w:asciiTheme="majorHAnsi" w:eastAsiaTheme="majorEastAsia" w:hAnsiTheme="majorHAnsi" w:cstheme="majorBidi"/>
      <w:color w:val="272727" w:themeColor="text1" w:themeTint="D8"/>
      <w:sz w:val="21"/>
      <w:szCs w:val="21"/>
      <w:lang w:eastAsia="nb-NO"/>
    </w:rPr>
  </w:style>
  <w:style w:type="character" w:customStyle="1" w:styleId="Overskrift9Tegn">
    <w:name w:val="Overskrift 9 Tegn"/>
    <w:basedOn w:val="Standardskriftforavsnitt"/>
    <w:link w:val="Overskrift9"/>
    <w:uiPriority w:val="9"/>
    <w:semiHidden/>
    <w:rsid w:val="00F47E31"/>
    <w:rPr>
      <w:rFonts w:asciiTheme="majorHAnsi" w:eastAsiaTheme="majorEastAsia" w:hAnsiTheme="majorHAnsi" w:cstheme="majorBidi"/>
      <w:i/>
      <w:iCs/>
      <w:color w:val="272727" w:themeColor="text1" w:themeTint="D8"/>
      <w:sz w:val="21"/>
      <w:szCs w:val="21"/>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ovdata.no/dokument/INS/forskrift/1981-08-07-3642"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FMOV">
      <a:dk1>
        <a:sysClr val="windowText" lastClr="000000"/>
      </a:dk1>
      <a:lt1>
        <a:sysClr val="window" lastClr="FFFFFF"/>
      </a:lt1>
      <a:dk2>
        <a:srgbClr val="43545F"/>
      </a:dk2>
      <a:lt2>
        <a:srgbClr val="EFF0EF"/>
      </a:lt2>
      <a:accent1>
        <a:srgbClr val="00244E"/>
      </a:accent1>
      <a:accent2>
        <a:srgbClr val="4C76BA"/>
      </a:accent2>
      <a:accent3>
        <a:srgbClr val="00ADBA"/>
      </a:accent3>
      <a:accent4>
        <a:srgbClr val="BFC2C0"/>
      </a:accent4>
      <a:accent5>
        <a:srgbClr val="F39200"/>
      </a:accent5>
      <a:accent6>
        <a:srgbClr val="C90B1C"/>
      </a:accent6>
      <a:hlink>
        <a:srgbClr val="4C76BA"/>
      </a:hlink>
      <a:folHlink>
        <a:srgbClr val="C90B1C"/>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82C4F6E23E53D43BC9D074CB71CDFB8" ma:contentTypeVersion="19" ma:contentTypeDescription="Opprett et nytt dokument." ma:contentTypeScope="" ma:versionID="3f1547452bd02cf8c4003f336c0e5079">
  <xsd:schema xmlns:xsd="http://www.w3.org/2001/XMLSchema" xmlns:xs="http://www.w3.org/2001/XMLSchema" xmlns:p="http://schemas.microsoft.com/office/2006/metadata/properties" xmlns:ns2="4040fd39-e55b-4ca5-885e-474ecadb2267" xmlns:ns3="571403a7-488a-4583-9a71-2831e37bb39f" targetNamespace="http://schemas.microsoft.com/office/2006/metadata/properties" ma:root="true" ma:fieldsID="eab137c049414d22cfbd0d77df9c7a33" ns2:_="" ns3:_="">
    <xsd:import namespace="4040fd39-e55b-4ca5-885e-474ecadb2267"/>
    <xsd:import namespace="571403a7-488a-4583-9a71-2831e37bb39f"/>
    <xsd:element name="properties">
      <xsd:complexType>
        <xsd:sequence>
          <xsd:element name="documentManagement">
            <xsd:complexType>
              <xsd:all>
                <xsd:element ref="ns2:Ansvarlig_x0020_for_x0020_dokumentet" minOccurs="0"/>
                <xsd:element ref="ns2:Obs_x002d_dato" minOccurs="0"/>
                <xsd:element ref="ns2:P_x00e5_minnelse" minOccurs="0"/>
                <xsd:element ref="ns2:f796518ba2dd46fcb790b365327f5338" minOccurs="0"/>
                <xsd:element ref="ns3:TaxCatchAll" minOccurs="0"/>
                <xsd:element ref="ns2:m8e7fee5122e4edba9e923ddf8fed0a7" minOccurs="0"/>
                <xsd:element ref="ns2:n56e37e0a7a24dc3bd1c0d1d1d4d2cae" minOccurs="0"/>
                <xsd:element ref="ns2:Kommentar"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0fd39-e55b-4ca5-885e-474ecadb2267" elementFormDefault="qualified">
    <xsd:import namespace="http://schemas.microsoft.com/office/2006/documentManagement/types"/>
    <xsd:import namespace="http://schemas.microsoft.com/office/infopath/2007/PartnerControls"/>
    <xsd:element name="Ansvarlig_x0020_for_x0020_dokumentet" ma:index="5" nillable="true" ma:displayName="Ansvarlig for dokumentet" ma:list="UserInfo" ma:SharePointGroup="0" ma:internalName="Ansvarlig_x0020_for_x0020_dokumente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bs_x002d_dato" ma:index="6" nillable="true" ma:displayName="Obs-dato" ma:format="DateOnly" ma:internalName="Obs_x002d_dato" ma:readOnly="false">
      <xsd:simpleType>
        <xsd:restriction base="dms:DateTime"/>
      </xsd:simpleType>
    </xsd:element>
    <xsd:element name="P_x00e5_minnelse" ma:index="7" nillable="true" ma:displayName="Påminnelse" ma:default="0" ma:internalName="P_x00e5_minnelse" ma:readOnly="false">
      <xsd:simpleType>
        <xsd:restriction base="dms:Boolean"/>
      </xsd:simpleType>
    </xsd:element>
    <xsd:element name="f796518ba2dd46fcb790b365327f5338" ma:index="9" nillable="true" ma:taxonomy="true" ma:internalName="f796518ba2dd46fcb790b365327f5338" ma:taxonomyFieldName="Dokumentansvarlig_x0020_enhet" ma:displayName="Dokumentansvarlig enhet" ma:readOnly="false" ma:default="" ma:fieldId="{f796518b-a2dd-46fc-b790-b365327f5338}" ma:sspId="08572c6a-7904-40fe-b630-5ec97321ee06" ma:termSetId="81e7f396-37c4-4a2a-9a37-e2d2f0d9b207" ma:anchorId="00000000-0000-0000-0000-000000000000" ma:open="false" ma:isKeyword="false">
      <xsd:complexType>
        <xsd:sequence>
          <xsd:element ref="pc:Terms" minOccurs="0" maxOccurs="1"/>
        </xsd:sequence>
      </xsd:complexType>
    </xsd:element>
    <xsd:element name="m8e7fee5122e4edba9e923ddf8fed0a7" ma:index="12" nillable="true" ma:taxonomy="true" ma:internalName="m8e7fee5122e4edba9e923ddf8fed0a7" ma:taxonomyFieldName="Dokumenttype" ma:displayName="Dokumenttype" ma:readOnly="false" ma:default="" ma:fieldId="{68e7fee5-122e-4edb-a9e9-23ddf8fed0a7}" ma:sspId="08572c6a-7904-40fe-b630-5ec97321ee06" ma:termSetId="b31fcad6-6364-4b71-96cd-c0b3b80a3f4b" ma:anchorId="00000000-0000-0000-0000-000000000000" ma:open="false" ma:isKeyword="false">
      <xsd:complexType>
        <xsd:sequence>
          <xsd:element ref="pc:Terms" minOccurs="0" maxOccurs="1"/>
        </xsd:sequence>
      </xsd:complexType>
    </xsd:element>
    <xsd:element name="n56e37e0a7a24dc3bd1c0d1d1d4d2cae" ma:index="14" nillable="true" ma:taxonomy="true" ma:internalName="n56e37e0a7a24dc3bd1c0d1d1d4d2cae" ma:taxonomyFieldName="Tema" ma:displayName="Tema" ma:readOnly="false" ma:default="" ma:fieldId="{756e37e0-a7a2-4dc3-bd1c-0d1d1d4d2cae}" ma:sspId="08572c6a-7904-40fe-b630-5ec97321ee06" ma:termSetId="85cf424a-f600-415e-8cf3-8a9a693665c6" ma:anchorId="00000000-0000-0000-0000-000000000000" ma:open="false" ma:isKeyword="false">
      <xsd:complexType>
        <xsd:sequence>
          <xsd:element ref="pc:Terms" minOccurs="0" maxOccurs="1"/>
        </xsd:sequence>
      </xsd:complexType>
    </xsd:element>
    <xsd:element name="Kommentar" ma:index="18" nillable="true" ma:displayName="Kommentar" ma:hidden="true" ma:internalName="Kommentar" ma:readOnly="false">
      <xsd:simpleType>
        <xsd:restriction base="dms:Text">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1403a7-488a-4583-9a71-2831e37bb39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4634c47-dbac-4a32-9a4f-f055d0c1388b}" ma:internalName="TaxCatchAll" ma:readOnly="false" ma:showField="CatchAllData" ma:web="571403a7-488a-4583-9a71-2831e37bb39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Delt med"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lingsdetaljer"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571403a7-488a-4583-9a71-2831e37bb39f">
      <Value>23</Value>
      <Value>65</Value>
      <Value>21</Value>
    </TaxCatchAll>
    <P_x00e5_minnelse xmlns="4040fd39-e55b-4ca5-885e-474ecadb2267">false</P_x00e5_minnelse>
    <Kommentar xmlns="4040fd39-e55b-4ca5-885e-474ecadb2267" xsi:nil="true"/>
    <Obs_x002d_dato xmlns="4040fd39-e55b-4ca5-885e-474ecadb2267">2028-01-31T23:00:00+00:00</Obs_x002d_dato>
    <f796518ba2dd46fcb790b365327f5338 xmlns="4040fd39-e55b-4ca5-885e-474ecadb2267">
      <Terms xmlns="http://schemas.microsoft.com/office/infopath/2007/PartnerControls">
        <TermInfo xmlns="http://schemas.microsoft.com/office/infopath/2007/PartnerControls">
          <TermName xmlns="http://schemas.microsoft.com/office/infopath/2007/PartnerControls">Statsforvalteren i Trøndelag</TermName>
          <TermId xmlns="http://schemas.microsoft.com/office/infopath/2007/PartnerControls">e961ba2f-da41-4c91-ae26-d6ae46f6b9bb</TermId>
        </TermInfo>
      </Terms>
    </f796518ba2dd46fcb790b365327f5338>
    <Ansvarlig_x0020_for_x0020_dokumentet xmlns="4040fd39-e55b-4ca5-885e-474ecadb2267">
      <UserInfo>
        <DisplayName>Jenssen, Frank</DisplayName>
        <AccountId>105</AccountId>
        <AccountType/>
      </UserInfo>
    </Ansvarlig_x0020_for_x0020_dokumentet>
    <n56e37e0a7a24dc3bd1c0d1d1d4d2cae xmlns="4040fd39-e55b-4ca5-885e-474ecadb2267">
      <Terms xmlns="http://schemas.microsoft.com/office/infopath/2007/PartnerControls">
        <TermInfo xmlns="http://schemas.microsoft.com/office/infopath/2007/PartnerControls">
          <TermName xmlns="http://schemas.microsoft.com/office/infopath/2007/PartnerControls">Strategi</TermName>
          <TermId xmlns="http://schemas.microsoft.com/office/infopath/2007/PartnerControls">ed9c6dff-36a0-4d8a-bf0f-1b9e2af1e5c2</TermId>
        </TermInfo>
      </Terms>
    </n56e37e0a7a24dc3bd1c0d1d1d4d2cae>
    <m8e7fee5122e4edba9e923ddf8fed0a7 xmlns="4040fd39-e55b-4ca5-885e-474ecadb2267">
      <Terms xmlns="http://schemas.microsoft.com/office/infopath/2007/PartnerControls">
        <TermInfo xmlns="http://schemas.microsoft.com/office/infopath/2007/PartnerControls">
          <TermName xmlns="http://schemas.microsoft.com/office/infopath/2007/PartnerControls">Styringsdokument</TermName>
          <TermId xmlns="http://schemas.microsoft.com/office/infopath/2007/PartnerControls">c447f769-0cf1-4858-b8ba-2a87eb844eaf</TermId>
        </TermInfo>
      </Terms>
    </m8e7fee5122e4edba9e923ddf8fed0a7>
  </documentManagement>
</p:properties>
</file>

<file path=customXml/itemProps1.xml><?xml version="1.0" encoding="utf-8"?>
<ds:datastoreItem xmlns:ds="http://schemas.openxmlformats.org/officeDocument/2006/customXml" ds:itemID="{A4F6E3E8-EF26-407D-AFB0-480BFC3D5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0fd39-e55b-4ca5-885e-474ecadb2267"/>
    <ds:schemaRef ds:uri="571403a7-488a-4583-9a71-2831e37bb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FCB2B1-3492-413E-99D8-362711C4179A}">
  <ds:schemaRefs>
    <ds:schemaRef ds:uri="http://schemas.microsoft.com/sharepoint/v3/contenttype/forms"/>
  </ds:schemaRefs>
</ds:datastoreItem>
</file>

<file path=customXml/itemProps3.xml><?xml version="1.0" encoding="utf-8"?>
<ds:datastoreItem xmlns:ds="http://schemas.openxmlformats.org/officeDocument/2006/customXml" ds:itemID="{9A7E17F4-7189-4A96-8AA0-85DC827F0FB5}">
  <ds:schemaRefs>
    <ds:schemaRef ds:uri="http://schemas.openxmlformats.org/officeDocument/2006/bibliography"/>
  </ds:schemaRefs>
</ds:datastoreItem>
</file>

<file path=customXml/itemProps4.xml><?xml version="1.0" encoding="utf-8"?>
<ds:datastoreItem xmlns:ds="http://schemas.openxmlformats.org/officeDocument/2006/customXml" ds:itemID="{271C637C-3ECD-466B-952B-FF429B0357D6}">
  <ds:schemaRefs>
    <ds:schemaRef ds:uri="http://www.w3.org/XML/1998/namespace"/>
    <ds:schemaRef ds:uri="http://purl.org/dc/elements/1.1/"/>
    <ds:schemaRef ds:uri="http://schemas.microsoft.com/office/infopath/2007/PartnerControls"/>
    <ds:schemaRef ds:uri="http://schemas.openxmlformats.org/package/2006/metadata/core-properties"/>
    <ds:schemaRef ds:uri="http://purl.org/dc/dcmitype/"/>
    <ds:schemaRef ds:uri="571403a7-488a-4583-9a71-2831e37bb39f"/>
    <ds:schemaRef ds:uri="http://schemas.microsoft.com/office/2006/documentManagement/types"/>
    <ds:schemaRef ds:uri="4040fd39-e55b-4ca5-885e-474ecadb2267"/>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830</Words>
  <Characters>4402</Characters>
  <Application>Microsoft Office Word</Application>
  <DocSecurity>0</DocSecurity>
  <Lines>36</Lines>
  <Paragraphs>10</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Virksomhetsstrategi for Statsforvalteren i Trøndelag</dc:title>
  <dc:creator>Øvrelid, Bjørn Erik</dc:creator>
  <cp:lastModifiedBy>Øvrelid, Bjørn Erik</cp:lastModifiedBy>
  <cp:revision>3</cp:revision>
  <cp:lastPrinted>2019-01-22T13:39:00Z</cp:lastPrinted>
  <dcterms:created xsi:type="dcterms:W3CDTF">2024-06-10T08:16:00Z</dcterms:created>
  <dcterms:modified xsi:type="dcterms:W3CDTF">2024-11-28T11:01:00Z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0x010100982C4F6E23E53D43BC9D074CB71CDFB8</vt:lpwstr>
  </property>
  <property fmtid="{D5CDD505-2E9C-101B-9397-08002B2CF9AE}" pid="3" name="Tema">
    <vt:lpwstr>21;#Strategi|ed9c6dff-36a0-4d8a-bf0f-1b9e2af1e5c2</vt:lpwstr>
  </property>
  <property fmtid="{D5CDD505-2E9C-101B-9397-08002B2CF9AE}" pid="4" name="Dokumentansvarlig enhet">
    <vt:lpwstr>23;#Statsforvalteren i Trøndelag|e961ba2f-da41-4c91-ae26-d6ae46f6b9bb</vt:lpwstr>
  </property>
  <property fmtid="{D5CDD505-2E9C-101B-9397-08002B2CF9AE}" pid="5" name="Dokumenttype">
    <vt:lpwstr>65;#Styringsdokument|c447f769-0cf1-4858-b8ba-2a87eb844eaf</vt:lpwstr>
  </property>
  <property fmtid="{D5CDD505-2E9C-101B-9397-08002B2CF9AE}" pid="6" name="Dokumentansvarlig_x0020_enhet">
    <vt:lpwstr>23;#Statsforvalteren i Trøndelag|e961ba2f-da41-4c91-ae26-d6ae46f6b9bb</vt:lpwstr>
  </property>
</Properties>
</file>