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D366E" w:rsidRPr="008F5447" w14:paraId="75B0A32A" w14:textId="77777777" w:rsidTr="00F543D8">
        <w:tc>
          <w:tcPr>
            <w:tcW w:w="9540" w:type="dxa"/>
            <w:tcBorders>
              <w:bottom w:val="single" w:sz="4" w:space="0" w:color="auto"/>
            </w:tcBorders>
            <w:shd w:val="clear" w:color="auto" w:fill="D6DAEF"/>
            <w:vAlign w:val="center"/>
          </w:tcPr>
          <w:p w14:paraId="7841218A" w14:textId="0E7AE02A" w:rsidR="00ED366E" w:rsidRPr="007861CA" w:rsidRDefault="005C1466" w:rsidP="00F543D8">
            <w:pPr>
              <w:pStyle w:val="Overskrift1"/>
              <w:rPr>
                <w:color w:val="FFFFFF" w:themeColor="background1"/>
              </w:rPr>
            </w:pPr>
            <w:r>
              <w:t>ÅRSRAPPORTERING FOR</w:t>
            </w:r>
            <w:r w:rsidR="00ED366E" w:rsidRPr="00B17D28">
              <w:t xml:space="preserve"> OMLASTINGS- OG SORTERINGSANLEGG</w:t>
            </w:r>
          </w:p>
        </w:tc>
      </w:tr>
      <w:tr w:rsidR="00ED366E" w:rsidRPr="008F5447" w14:paraId="75909491" w14:textId="77777777" w:rsidTr="00F543D8">
        <w:trPr>
          <w:trHeight w:val="3365"/>
        </w:trPr>
        <w:tc>
          <w:tcPr>
            <w:tcW w:w="9540" w:type="dxa"/>
            <w:tcBorders>
              <w:bottom w:val="nil"/>
            </w:tcBorders>
          </w:tcPr>
          <w:p w14:paraId="1470822A" w14:textId="77777777" w:rsidR="00ED366E" w:rsidRPr="008F5447" w:rsidRDefault="00ED366E" w:rsidP="00F543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116B6" w14:textId="40E1A0B9" w:rsidR="00FB1431" w:rsidRDefault="00F97FA8" w:rsidP="00F543D8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I tillatelser etter forurensningsloven</w:t>
            </w:r>
            <w:r w:rsidR="00206E60">
              <w:rPr>
                <w:rFonts w:cs="Open Sans"/>
                <w:szCs w:val="20"/>
              </w:rPr>
              <w:t xml:space="preserve"> </w:t>
            </w:r>
            <w:r w:rsidR="00ED366E" w:rsidRPr="00CF7C3C">
              <w:rPr>
                <w:rFonts w:cs="Open Sans"/>
                <w:szCs w:val="20"/>
              </w:rPr>
              <w:t>er det satt krav om at virksomhetene innen 1. mars hvert år skal sende en</w:t>
            </w:r>
            <w:r w:rsidR="00206E60">
              <w:rPr>
                <w:rFonts w:cs="Open Sans"/>
                <w:szCs w:val="20"/>
              </w:rPr>
              <w:t xml:space="preserve"> </w:t>
            </w:r>
            <w:r w:rsidR="00ED366E" w:rsidRPr="00CF7C3C">
              <w:rPr>
                <w:rFonts w:cs="Open Sans"/>
                <w:szCs w:val="20"/>
              </w:rPr>
              <w:t xml:space="preserve">skriftlig årsrapport til Statsforvalteren for siste kalenderår. </w:t>
            </w:r>
            <w:r w:rsidR="00FB1431">
              <w:rPr>
                <w:rFonts w:cs="Open Sans"/>
                <w:szCs w:val="20"/>
              </w:rPr>
              <w:t xml:space="preserve">Avfallsanlegg som tar </w:t>
            </w:r>
            <w:r w:rsidR="008B10DE">
              <w:rPr>
                <w:rFonts w:cs="Open Sans"/>
                <w:szCs w:val="20"/>
              </w:rPr>
              <w:t>imot</w:t>
            </w:r>
            <w:r w:rsidR="00FB1431">
              <w:rPr>
                <w:rFonts w:cs="Open Sans"/>
                <w:szCs w:val="20"/>
              </w:rPr>
              <w:t xml:space="preserve"> farlig avfall</w:t>
            </w:r>
            <w:r w:rsidR="008B10DE">
              <w:rPr>
                <w:rFonts w:cs="Open Sans"/>
                <w:szCs w:val="20"/>
              </w:rPr>
              <w:t>,</w:t>
            </w:r>
            <w:r w:rsidR="00FB1431">
              <w:rPr>
                <w:rFonts w:cs="Open Sans"/>
                <w:szCs w:val="20"/>
              </w:rPr>
              <w:t xml:space="preserve"> skal </w:t>
            </w:r>
            <w:r w:rsidR="00A86828">
              <w:rPr>
                <w:rFonts w:cs="Open Sans"/>
                <w:szCs w:val="20"/>
              </w:rPr>
              <w:t>levere årsrapporten via Altinn. Andre avfallsanlegg skal bruke dette skjemaet</w:t>
            </w:r>
            <w:r w:rsidR="00A129D4">
              <w:rPr>
                <w:rFonts w:cs="Open Sans"/>
                <w:szCs w:val="20"/>
              </w:rPr>
              <w:t xml:space="preserve"> og sende årsrapporten til Statsforvalteren i Innlandet.</w:t>
            </w:r>
          </w:p>
          <w:p w14:paraId="7EED9C45" w14:textId="77777777" w:rsidR="0033376D" w:rsidRDefault="0033376D" w:rsidP="00F543D8">
            <w:pPr>
              <w:rPr>
                <w:rFonts w:cs="Open Sans"/>
                <w:szCs w:val="20"/>
              </w:rPr>
            </w:pPr>
          </w:p>
          <w:p w14:paraId="3E07D575" w14:textId="64FE2CD8" w:rsidR="0033376D" w:rsidRDefault="0033376D" w:rsidP="0033376D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Dette skjemaet med tilhørende Excel-skjema er tilgjengelig på Statsforvalteren i Innlandet sin </w:t>
            </w:r>
            <w:hyperlink r:id="rId7" w:history="1">
              <w:r w:rsidRPr="00857ED1">
                <w:rPr>
                  <w:rStyle w:val="Hyperkobling"/>
                  <w:rFonts w:cs="Open Sans"/>
                  <w:szCs w:val="20"/>
                </w:rPr>
                <w:t>nettside</w:t>
              </w:r>
            </w:hyperlink>
            <w:r>
              <w:rPr>
                <w:rFonts w:cs="Open Sans"/>
                <w:szCs w:val="20"/>
              </w:rPr>
              <w:t>. Navnet på skjemaet er «Avfall - år</w:t>
            </w:r>
            <w:r w:rsidR="00205206">
              <w:rPr>
                <w:rFonts w:cs="Open Sans"/>
                <w:szCs w:val="20"/>
              </w:rPr>
              <w:t>s</w:t>
            </w:r>
            <w:r>
              <w:rPr>
                <w:rFonts w:cs="Open Sans"/>
                <w:szCs w:val="20"/>
              </w:rPr>
              <w:t>rapportering for omlastings- og sorteringsanlegg»</w:t>
            </w:r>
            <w:r w:rsidR="007B1E64">
              <w:rPr>
                <w:rFonts w:cs="Open Sans"/>
                <w:szCs w:val="20"/>
              </w:rPr>
              <w:t>.</w:t>
            </w:r>
          </w:p>
          <w:p w14:paraId="1F3D9E5D" w14:textId="77777777" w:rsidR="000F267F" w:rsidRDefault="000F267F" w:rsidP="00F543D8">
            <w:pPr>
              <w:rPr>
                <w:rFonts w:cs="Open Sans"/>
                <w:szCs w:val="20"/>
              </w:rPr>
            </w:pPr>
          </w:p>
          <w:p w14:paraId="1435BF45" w14:textId="5815F9D8" w:rsidR="00A129D4" w:rsidRDefault="00A129D4" w:rsidP="00A129D4">
            <w:pPr>
              <w:pStyle w:val="Overskrift3"/>
            </w:pPr>
            <w:r>
              <w:t>Opplysninger</w:t>
            </w:r>
          </w:p>
          <w:p w14:paraId="46987E9A" w14:textId="098AC156" w:rsidR="00922E27" w:rsidRDefault="00ED366E" w:rsidP="00922E27">
            <w:pPr>
              <w:rPr>
                <w:rFonts w:cs="Open Sans"/>
                <w:szCs w:val="20"/>
              </w:rPr>
            </w:pPr>
            <w:r w:rsidRPr="00CF7C3C">
              <w:rPr>
                <w:rFonts w:cs="Open Sans"/>
                <w:szCs w:val="20"/>
              </w:rPr>
              <w:t xml:space="preserve">Årsrapportene skal </w:t>
            </w:r>
            <w:r w:rsidR="00DE51E6">
              <w:rPr>
                <w:rFonts w:cs="Open Sans"/>
                <w:szCs w:val="20"/>
              </w:rPr>
              <w:t>minimum inneholde opplysninge</w:t>
            </w:r>
            <w:r w:rsidR="006A7671">
              <w:rPr>
                <w:rFonts w:cs="Open Sans"/>
                <w:szCs w:val="20"/>
              </w:rPr>
              <w:t>ne</w:t>
            </w:r>
            <w:r w:rsidR="00DE51E6">
              <w:rPr>
                <w:rFonts w:cs="Open Sans"/>
                <w:szCs w:val="20"/>
              </w:rPr>
              <w:t xml:space="preserve"> som </w:t>
            </w:r>
            <w:r w:rsidR="000256B5">
              <w:rPr>
                <w:rFonts w:cs="Open Sans"/>
                <w:szCs w:val="20"/>
              </w:rPr>
              <w:t>er nevnt i virksomheten</w:t>
            </w:r>
            <w:r w:rsidR="00A129D4">
              <w:rPr>
                <w:rFonts w:cs="Open Sans"/>
                <w:szCs w:val="20"/>
              </w:rPr>
              <w:t xml:space="preserve">s </w:t>
            </w:r>
            <w:r w:rsidR="000256B5">
              <w:rPr>
                <w:rFonts w:cs="Open Sans"/>
                <w:szCs w:val="20"/>
              </w:rPr>
              <w:t xml:space="preserve">tillatelse. </w:t>
            </w:r>
            <w:r w:rsidR="00484628">
              <w:rPr>
                <w:rFonts w:cs="Open Sans"/>
                <w:szCs w:val="20"/>
              </w:rPr>
              <w:t xml:space="preserve">Dette skjemaet inneholder generelle opplysninger som </w:t>
            </w:r>
            <w:r w:rsidR="00E26DE4">
              <w:rPr>
                <w:rFonts w:cs="Open Sans"/>
                <w:szCs w:val="20"/>
              </w:rPr>
              <w:t xml:space="preserve">tilsvarer det </w:t>
            </w:r>
            <w:r w:rsidR="00484628">
              <w:rPr>
                <w:rFonts w:cs="Open Sans"/>
                <w:szCs w:val="20"/>
              </w:rPr>
              <w:t xml:space="preserve">vi ber om i nyere tillatelser. </w:t>
            </w:r>
            <w:r w:rsidR="00F94F61">
              <w:rPr>
                <w:rFonts w:cs="Open Sans"/>
                <w:szCs w:val="20"/>
              </w:rPr>
              <w:t xml:space="preserve">Dere må selv kontrollere at dere svarer </w:t>
            </w:r>
            <w:r w:rsidR="00FA6C07">
              <w:rPr>
                <w:rFonts w:cs="Open Sans"/>
                <w:szCs w:val="20"/>
              </w:rPr>
              <w:t xml:space="preserve">på dette </w:t>
            </w:r>
            <w:r w:rsidR="0073447B">
              <w:rPr>
                <w:rFonts w:cs="Open Sans"/>
                <w:szCs w:val="20"/>
              </w:rPr>
              <w:t xml:space="preserve">minimumskravet. </w:t>
            </w:r>
            <w:r w:rsidR="00726439">
              <w:rPr>
                <w:rFonts w:cs="Open Sans"/>
                <w:szCs w:val="20"/>
              </w:rPr>
              <w:t xml:space="preserve">Vi kan etterspørre mer informasjon om </w:t>
            </w:r>
            <w:r w:rsidR="00F711EB">
              <w:rPr>
                <w:rFonts w:cs="Open Sans"/>
                <w:szCs w:val="20"/>
              </w:rPr>
              <w:t>opplysninge</w:t>
            </w:r>
            <w:r w:rsidR="00E05906">
              <w:rPr>
                <w:rFonts w:cs="Open Sans"/>
                <w:szCs w:val="20"/>
              </w:rPr>
              <w:t xml:space="preserve">ne som dere </w:t>
            </w:r>
            <w:r w:rsidR="003F19AA">
              <w:rPr>
                <w:rFonts w:cs="Open Sans"/>
                <w:szCs w:val="20"/>
              </w:rPr>
              <w:t>oppgir,</w:t>
            </w:r>
            <w:r w:rsidR="00F711EB">
              <w:rPr>
                <w:rFonts w:cs="Open Sans"/>
                <w:szCs w:val="20"/>
              </w:rPr>
              <w:t xml:space="preserve"> ikke stemmer overens med </w:t>
            </w:r>
            <w:r w:rsidR="005A745F">
              <w:rPr>
                <w:rFonts w:cs="Open Sans"/>
                <w:szCs w:val="20"/>
              </w:rPr>
              <w:t>hva</w:t>
            </w:r>
            <w:r w:rsidR="00F711EB">
              <w:rPr>
                <w:rFonts w:cs="Open Sans"/>
                <w:szCs w:val="20"/>
              </w:rPr>
              <w:t xml:space="preserve"> tillatelsen</w:t>
            </w:r>
            <w:r w:rsidR="005A745F">
              <w:rPr>
                <w:rFonts w:cs="Open Sans"/>
                <w:szCs w:val="20"/>
              </w:rPr>
              <w:t xml:space="preserve"> krever.</w:t>
            </w:r>
            <w:r w:rsidR="00922E27">
              <w:rPr>
                <w:rFonts w:cs="Open Sans"/>
                <w:szCs w:val="20"/>
              </w:rPr>
              <w:t xml:space="preserve"> Dere står fritt til å legge ved relevante vedlegg</w:t>
            </w:r>
            <w:r w:rsidR="0033376D">
              <w:rPr>
                <w:rFonts w:cs="Open Sans"/>
                <w:szCs w:val="20"/>
              </w:rPr>
              <w:t>.</w:t>
            </w:r>
            <w:r w:rsidR="00280998">
              <w:rPr>
                <w:rFonts w:cs="Open Sans"/>
                <w:szCs w:val="20"/>
              </w:rPr>
              <w:t xml:space="preserve"> </w:t>
            </w:r>
          </w:p>
          <w:p w14:paraId="708F2FFD" w14:textId="77777777" w:rsidR="00ED366E" w:rsidRDefault="00ED366E" w:rsidP="00F543D8">
            <w:pPr>
              <w:rPr>
                <w:rFonts w:cs="Open Sans"/>
                <w:szCs w:val="20"/>
              </w:rPr>
            </w:pPr>
          </w:p>
          <w:p w14:paraId="71E79004" w14:textId="6F007C0A" w:rsidR="00A42EDD" w:rsidRPr="00CF7C3C" w:rsidRDefault="00B33FF0" w:rsidP="00B33FF0">
            <w:pPr>
              <w:pStyle w:val="Overskrift3"/>
            </w:pPr>
            <w:r>
              <w:t>Innsyn</w:t>
            </w:r>
          </w:p>
          <w:p w14:paraId="08EF3891" w14:textId="2B57A057" w:rsidR="00CD6916" w:rsidRDefault="00ED366E" w:rsidP="00F543D8">
            <w:pPr>
              <w:rPr>
                <w:rFonts w:cs="Open Sans"/>
                <w:szCs w:val="20"/>
              </w:rPr>
            </w:pPr>
            <w:r w:rsidRPr="00CF7C3C">
              <w:rPr>
                <w:rFonts w:cs="Open Sans"/>
                <w:szCs w:val="20"/>
              </w:rPr>
              <w:t>Enkelte opplysninger i årsrapporten</w:t>
            </w:r>
            <w:r w:rsidR="00CD7E9D">
              <w:rPr>
                <w:rFonts w:cs="Open Sans"/>
                <w:szCs w:val="20"/>
              </w:rPr>
              <w:t xml:space="preserve"> </w:t>
            </w:r>
            <w:r w:rsidRPr="00CF7C3C">
              <w:rPr>
                <w:rFonts w:cs="Open Sans"/>
                <w:szCs w:val="20"/>
              </w:rPr>
              <w:t xml:space="preserve">kan være unntatt innsyn etter forvaltningsloven § 13 første ledd nr. 2. </w:t>
            </w:r>
            <w:r w:rsidR="00234B06">
              <w:rPr>
                <w:rFonts w:cs="Open Sans"/>
                <w:szCs w:val="20"/>
              </w:rPr>
              <w:t xml:space="preserve">Om dere vurderer at det er behov for å sladde </w:t>
            </w:r>
            <w:r w:rsidR="00CD6916">
              <w:rPr>
                <w:rFonts w:cs="Open Sans"/>
                <w:szCs w:val="20"/>
              </w:rPr>
              <w:t>enkelte</w:t>
            </w:r>
            <w:r w:rsidR="00234B06">
              <w:rPr>
                <w:rFonts w:cs="Open Sans"/>
                <w:szCs w:val="20"/>
              </w:rPr>
              <w:t xml:space="preserve"> opplysninger, ber vi om at dere</w:t>
            </w:r>
            <w:r w:rsidR="00CD6916">
              <w:rPr>
                <w:rFonts w:cs="Open Sans"/>
                <w:szCs w:val="20"/>
              </w:rPr>
              <w:t xml:space="preserve"> også</w:t>
            </w:r>
            <w:r w:rsidR="00234B06">
              <w:rPr>
                <w:rFonts w:cs="Open Sans"/>
                <w:szCs w:val="20"/>
              </w:rPr>
              <w:t xml:space="preserve"> legger</w:t>
            </w:r>
            <w:r w:rsidR="00CD6916">
              <w:rPr>
                <w:rFonts w:cs="Open Sans"/>
                <w:szCs w:val="20"/>
              </w:rPr>
              <w:t xml:space="preserve"> </w:t>
            </w:r>
            <w:r w:rsidR="00390AFE">
              <w:rPr>
                <w:rFonts w:cs="Open Sans"/>
                <w:szCs w:val="20"/>
              </w:rPr>
              <w:t xml:space="preserve">med </w:t>
            </w:r>
            <w:r w:rsidR="00CD6916">
              <w:rPr>
                <w:rFonts w:cs="Open Sans"/>
                <w:szCs w:val="20"/>
              </w:rPr>
              <w:t>en sladdet versjon.</w:t>
            </w:r>
            <w:r w:rsidR="00234B06">
              <w:rPr>
                <w:rFonts w:cs="Open Sans"/>
                <w:szCs w:val="20"/>
              </w:rPr>
              <w:t xml:space="preserve"> </w:t>
            </w:r>
            <w:r w:rsidR="00E37FDC">
              <w:rPr>
                <w:rFonts w:cs="Open Sans"/>
                <w:szCs w:val="20"/>
              </w:rPr>
              <w:t xml:space="preserve">Samarbeidspartnere, som </w:t>
            </w:r>
            <w:r w:rsidR="00F25808">
              <w:rPr>
                <w:rFonts w:cs="Open Sans"/>
                <w:szCs w:val="20"/>
              </w:rPr>
              <w:t xml:space="preserve">f.eks. </w:t>
            </w:r>
            <w:r w:rsidR="00E37FDC">
              <w:rPr>
                <w:rFonts w:cs="Open Sans"/>
                <w:szCs w:val="20"/>
              </w:rPr>
              <w:t>m</w:t>
            </w:r>
            <w:r w:rsidR="00312C3D">
              <w:rPr>
                <w:rFonts w:cs="Open Sans"/>
                <w:szCs w:val="20"/>
              </w:rPr>
              <w:t xml:space="preserve">ottakeren </w:t>
            </w:r>
            <w:r w:rsidR="00466F77">
              <w:rPr>
                <w:rFonts w:cs="Open Sans"/>
                <w:szCs w:val="20"/>
              </w:rPr>
              <w:t xml:space="preserve">av </w:t>
            </w:r>
            <w:r w:rsidR="00312C3D">
              <w:rPr>
                <w:rFonts w:cs="Open Sans"/>
                <w:szCs w:val="20"/>
              </w:rPr>
              <w:t>avfallet</w:t>
            </w:r>
            <w:r w:rsidR="00E37FDC">
              <w:rPr>
                <w:rFonts w:cs="Open Sans"/>
                <w:szCs w:val="20"/>
              </w:rPr>
              <w:t>,</w:t>
            </w:r>
            <w:r w:rsidR="00312C3D">
              <w:rPr>
                <w:rFonts w:cs="Open Sans"/>
                <w:szCs w:val="20"/>
              </w:rPr>
              <w:t xml:space="preserve"> </w:t>
            </w:r>
            <w:r w:rsidR="000E1F4D">
              <w:rPr>
                <w:rFonts w:cs="Open Sans"/>
                <w:szCs w:val="20"/>
              </w:rPr>
              <w:t xml:space="preserve">kan unntas offentligheten. </w:t>
            </w:r>
          </w:p>
          <w:p w14:paraId="791F6E57" w14:textId="77777777" w:rsidR="00CD6916" w:rsidRDefault="00CD6916" w:rsidP="00F543D8">
            <w:pPr>
              <w:rPr>
                <w:rFonts w:cs="Open Sans"/>
                <w:szCs w:val="20"/>
              </w:rPr>
            </w:pPr>
          </w:p>
          <w:p w14:paraId="404FD2E1" w14:textId="5CAFBFA2" w:rsidR="00ED366E" w:rsidRPr="00CF7C3C" w:rsidRDefault="0075343C" w:rsidP="00F543D8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</w:t>
            </w:r>
            <w:r w:rsidRPr="00CF7C3C">
              <w:rPr>
                <w:rFonts w:cs="Open Sans"/>
                <w:szCs w:val="20"/>
              </w:rPr>
              <w:t>tter gjeldende regelverk</w:t>
            </w:r>
            <w:r w:rsidDel="00E52176">
              <w:rPr>
                <w:rFonts w:cs="Open Sans"/>
                <w:szCs w:val="20"/>
              </w:rPr>
              <w:t xml:space="preserve"> </w:t>
            </w:r>
            <w:r w:rsidR="00C84DEF">
              <w:rPr>
                <w:rFonts w:cs="Open Sans"/>
                <w:szCs w:val="20"/>
              </w:rPr>
              <w:t>og</w:t>
            </w:r>
            <w:r w:rsidR="00C84DEF" w:rsidRPr="00CF7C3C">
              <w:rPr>
                <w:rFonts w:cs="Open Sans"/>
                <w:szCs w:val="20"/>
              </w:rPr>
              <w:t xml:space="preserve"> på grunnlag av oversendt materiale </w:t>
            </w:r>
            <w:r w:rsidR="00305B25">
              <w:rPr>
                <w:rFonts w:cs="Open Sans"/>
                <w:szCs w:val="20"/>
              </w:rPr>
              <w:t>vil</w:t>
            </w:r>
            <w:r w:rsidR="00FF52BD">
              <w:rPr>
                <w:rFonts w:cs="Open Sans"/>
                <w:szCs w:val="20"/>
              </w:rPr>
              <w:t xml:space="preserve"> </w:t>
            </w:r>
            <w:r w:rsidR="00ED366E" w:rsidRPr="00CF7C3C">
              <w:rPr>
                <w:rFonts w:cs="Open Sans"/>
                <w:szCs w:val="20"/>
              </w:rPr>
              <w:t>Statsforvalteren vurdere hva som kan unntas innsyn</w:t>
            </w:r>
            <w:r w:rsidR="00C64488">
              <w:rPr>
                <w:rFonts w:cs="Open Sans"/>
                <w:szCs w:val="20"/>
              </w:rPr>
              <w:t>.</w:t>
            </w:r>
            <w:r w:rsidR="00ED366E" w:rsidRPr="00CF7C3C">
              <w:rPr>
                <w:rFonts w:cs="Open Sans"/>
                <w:szCs w:val="20"/>
              </w:rPr>
              <w:t xml:space="preserve"> </w:t>
            </w:r>
          </w:p>
          <w:p w14:paraId="5159EA7D" w14:textId="77777777" w:rsidR="00ED366E" w:rsidRDefault="00ED366E" w:rsidP="00F543D8">
            <w:pPr>
              <w:rPr>
                <w:rFonts w:cs="Open Sans"/>
                <w:szCs w:val="20"/>
              </w:rPr>
            </w:pPr>
          </w:p>
          <w:p w14:paraId="1BDC714E" w14:textId="40E2BCFB" w:rsidR="00367BE3" w:rsidRPr="00CF7C3C" w:rsidRDefault="00756A46" w:rsidP="00756A46">
            <w:pPr>
              <w:pStyle w:val="Overskrift3"/>
            </w:pPr>
            <w:r>
              <w:t xml:space="preserve">E-postadresse </w:t>
            </w:r>
          </w:p>
          <w:p w14:paraId="1BC87DD8" w14:textId="11EAA7DF" w:rsidR="00ED366E" w:rsidRPr="00A42EDD" w:rsidRDefault="00ED366E" w:rsidP="00F11455">
            <w:pPr>
              <w:rPr>
                <w:color w:val="0563C1" w:themeColor="hyperlink"/>
                <w:u w:val="single"/>
              </w:rPr>
            </w:pPr>
            <w:r w:rsidRPr="00CF7C3C">
              <w:t xml:space="preserve">Skjemaene med </w:t>
            </w:r>
            <w:r w:rsidR="006F188A">
              <w:t>eventuelle</w:t>
            </w:r>
            <w:r w:rsidR="0033376D">
              <w:t xml:space="preserve"> </w:t>
            </w:r>
            <w:r w:rsidRPr="00CF7C3C">
              <w:t xml:space="preserve">vedlegg </w:t>
            </w:r>
            <w:r w:rsidR="0033376D">
              <w:t>skal</w:t>
            </w:r>
            <w:r w:rsidRPr="00CF7C3C">
              <w:t xml:space="preserve"> </w:t>
            </w:r>
            <w:r w:rsidR="0033376D">
              <w:t>sendes</w:t>
            </w:r>
            <w:r w:rsidRPr="00CF7C3C">
              <w:t xml:space="preserve"> elektronisk til </w:t>
            </w:r>
            <w:hyperlink r:id="rId8" w:history="1">
              <w:r w:rsidRPr="009620FC">
                <w:rPr>
                  <w:rStyle w:val="Hyperkobling"/>
                  <w:rFonts w:cs="Open Sans"/>
                  <w:szCs w:val="20"/>
                </w:rPr>
                <w:t>sfinpost@statsforvalteren.no</w:t>
              </w:r>
            </w:hyperlink>
            <w:r w:rsidR="00A42EDD">
              <w:rPr>
                <w:rStyle w:val="Hyperkobling"/>
                <w:rFonts w:cs="Open Sans"/>
                <w:szCs w:val="20"/>
              </w:rPr>
              <w:t>.</w:t>
            </w:r>
            <w:r w:rsidR="00F11455" w:rsidRPr="00F11455">
              <w:rPr>
                <w:rStyle w:val="Hyperkobling"/>
                <w:rFonts w:cs="Open Sans"/>
                <w:szCs w:val="20"/>
                <w:u w:val="none"/>
              </w:rPr>
              <w:t xml:space="preserve"> </w:t>
            </w:r>
            <w:r w:rsidRPr="00CF7C3C">
              <w:t xml:space="preserve">Eventuelle spørsmål </w:t>
            </w:r>
            <w:r w:rsidR="00F11455">
              <w:t>kan rettes til samme epost</w:t>
            </w:r>
            <w:r w:rsidR="00A95CDB">
              <w:t xml:space="preserve">. </w:t>
            </w:r>
          </w:p>
        </w:tc>
      </w:tr>
      <w:tr w:rsidR="00ED366E" w:rsidRPr="008F5447" w14:paraId="15A9357E" w14:textId="77777777" w:rsidTr="00F543D8">
        <w:trPr>
          <w:trHeight w:val="226"/>
        </w:trPr>
        <w:tc>
          <w:tcPr>
            <w:tcW w:w="9540" w:type="dxa"/>
            <w:tcBorders>
              <w:top w:val="nil"/>
            </w:tcBorders>
          </w:tcPr>
          <w:p w14:paraId="46A07B5B" w14:textId="77777777" w:rsidR="00ED366E" w:rsidRPr="008F5447" w:rsidRDefault="00ED366E" w:rsidP="00F543D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73DD9" w14:textId="77777777" w:rsidR="00F543D8" w:rsidRDefault="00F543D8">
      <w:pPr>
        <w:spacing w:after="160" w:line="259" w:lineRule="auto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253"/>
      </w:tblGrid>
      <w:tr w:rsidR="004C1EBF" w:rsidRPr="008F5447" w14:paraId="0A137664" w14:textId="77777777" w:rsidTr="00F100BF">
        <w:tc>
          <w:tcPr>
            <w:tcW w:w="9243" w:type="dxa"/>
            <w:gridSpan w:val="2"/>
            <w:shd w:val="clear" w:color="auto" w:fill="D6DAEF"/>
            <w:vAlign w:val="center"/>
          </w:tcPr>
          <w:p w14:paraId="5B19DBD6" w14:textId="548EFFDB" w:rsidR="004C1EBF" w:rsidRPr="00692971" w:rsidRDefault="004C1EBF" w:rsidP="009116FC">
            <w:pPr>
              <w:pStyle w:val="Overskrift1"/>
            </w:pPr>
            <w:r w:rsidRPr="00692971">
              <w:lastRenderedPageBreak/>
              <w:t>Opplysninger om anlegget</w:t>
            </w:r>
          </w:p>
        </w:tc>
      </w:tr>
      <w:tr w:rsidR="004C1EBF" w:rsidRPr="008F5447" w14:paraId="5F63A2FC" w14:textId="77777777" w:rsidTr="00766CF9">
        <w:tc>
          <w:tcPr>
            <w:tcW w:w="9243" w:type="dxa"/>
            <w:gridSpan w:val="2"/>
            <w:vAlign w:val="bottom"/>
          </w:tcPr>
          <w:p w14:paraId="61A10F41" w14:textId="3CB5D823" w:rsidR="007861CA" w:rsidRDefault="004C1EBF" w:rsidP="00BF5A2F">
            <w:pPr>
              <w:pStyle w:val="Overskrift3"/>
            </w:pPr>
            <w:r w:rsidRPr="009116FC">
              <w:t>Anleggets navn</w:t>
            </w:r>
            <w:r w:rsidR="00822070" w:rsidRPr="009116FC">
              <w:t>:</w:t>
            </w:r>
          </w:p>
          <w:p w14:paraId="27B17F0B" w14:textId="43453905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</w:tr>
      <w:tr w:rsidR="004C1EBF" w:rsidRPr="008F5447" w14:paraId="527E38AE" w14:textId="77777777" w:rsidTr="00766CF9">
        <w:tc>
          <w:tcPr>
            <w:tcW w:w="9243" w:type="dxa"/>
            <w:gridSpan w:val="2"/>
            <w:vAlign w:val="bottom"/>
          </w:tcPr>
          <w:p w14:paraId="49663ACD" w14:textId="27318E02" w:rsidR="00D51BD1" w:rsidRPr="009116FC" w:rsidRDefault="004C1EBF" w:rsidP="00D51BD1">
            <w:pPr>
              <w:pStyle w:val="Overskrift3"/>
            </w:pPr>
            <w:r w:rsidRPr="009116FC">
              <w:t>Daglig leder</w:t>
            </w:r>
            <w:r w:rsidR="00822070" w:rsidRPr="009116FC">
              <w:t>:</w:t>
            </w:r>
          </w:p>
          <w:p w14:paraId="0C707D29" w14:textId="65CE5FAD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</w:tr>
      <w:tr w:rsidR="004C1EBF" w:rsidRPr="008F5447" w14:paraId="6C6F62EF" w14:textId="77777777" w:rsidTr="00D51BD1">
        <w:trPr>
          <w:trHeight w:val="431"/>
        </w:trPr>
        <w:tc>
          <w:tcPr>
            <w:tcW w:w="2990" w:type="dxa"/>
            <w:vAlign w:val="bottom"/>
          </w:tcPr>
          <w:p w14:paraId="7413DF98" w14:textId="3321ADA8" w:rsidR="007861CA" w:rsidRPr="009116FC" w:rsidRDefault="004C1EBF" w:rsidP="00BF5A2F">
            <w:pPr>
              <w:pStyle w:val="Overskrift3"/>
            </w:pPr>
            <w:r w:rsidRPr="009116FC">
              <w:t>Telefon</w:t>
            </w:r>
            <w:r w:rsidR="00D51BD1" w:rsidRPr="009116FC">
              <w:t>nummer</w:t>
            </w:r>
            <w:r w:rsidR="00822070" w:rsidRPr="009116FC">
              <w:t>:</w:t>
            </w:r>
          </w:p>
          <w:p w14:paraId="4F513A2F" w14:textId="39395454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  <w:tc>
          <w:tcPr>
            <w:tcW w:w="6253" w:type="dxa"/>
            <w:vAlign w:val="bottom"/>
          </w:tcPr>
          <w:p w14:paraId="4E25E461" w14:textId="2E0FD216" w:rsidR="004C1EBF" w:rsidRPr="009116FC" w:rsidRDefault="004C1EBF" w:rsidP="00BF5A2F">
            <w:pPr>
              <w:pStyle w:val="Overskrift3"/>
            </w:pPr>
            <w:r w:rsidRPr="009116FC">
              <w:t>E-postadresse</w:t>
            </w:r>
            <w:r w:rsidR="00822070" w:rsidRPr="009116FC">
              <w:t>:</w:t>
            </w:r>
          </w:p>
          <w:p w14:paraId="7A320825" w14:textId="6764E43E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</w:tr>
      <w:tr w:rsidR="004C1EBF" w:rsidRPr="008F5447" w14:paraId="337BECE2" w14:textId="77777777" w:rsidTr="00766CF9">
        <w:tc>
          <w:tcPr>
            <w:tcW w:w="9243" w:type="dxa"/>
            <w:gridSpan w:val="2"/>
            <w:vAlign w:val="bottom"/>
          </w:tcPr>
          <w:p w14:paraId="58DA21D2" w14:textId="77777777" w:rsidR="007861CA" w:rsidRPr="009116FC" w:rsidRDefault="004C1EBF" w:rsidP="00BF5A2F">
            <w:pPr>
              <w:pStyle w:val="Overskrift3"/>
            </w:pPr>
            <w:r w:rsidRPr="009116FC">
              <w:t>Kontaktperson for rapportering</w:t>
            </w:r>
            <w:r w:rsidR="00822070" w:rsidRPr="009116FC">
              <w:t>:</w:t>
            </w:r>
          </w:p>
          <w:p w14:paraId="08334F75" w14:textId="2495148A" w:rsidR="009116FC" w:rsidRPr="009116FC" w:rsidRDefault="00236409" w:rsidP="009116FC">
            <w:pPr>
              <w:rPr>
                <w:szCs w:val="24"/>
              </w:rPr>
            </w:pPr>
            <w:r>
              <w:t>[svar]</w:t>
            </w:r>
          </w:p>
        </w:tc>
      </w:tr>
      <w:tr w:rsidR="004C1EBF" w:rsidRPr="008F5447" w14:paraId="0AD538D4" w14:textId="77777777" w:rsidTr="00F100BF">
        <w:trPr>
          <w:trHeight w:val="373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14:paraId="1E9E414C" w14:textId="5857DA15" w:rsidR="004C1EBF" w:rsidRPr="009116FC" w:rsidRDefault="004C1EBF" w:rsidP="00BF5A2F">
            <w:pPr>
              <w:pStyle w:val="Overskrift3"/>
            </w:pPr>
            <w:r w:rsidRPr="009116FC">
              <w:t>Telefonn</w:t>
            </w:r>
            <w:r w:rsidR="00D51BD1" w:rsidRPr="009116FC">
              <w:t>ummer</w:t>
            </w:r>
            <w:r w:rsidR="00822070" w:rsidRPr="009116FC">
              <w:t>:</w:t>
            </w:r>
          </w:p>
          <w:p w14:paraId="343B687A" w14:textId="0641A8D6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bottom"/>
          </w:tcPr>
          <w:p w14:paraId="67E565BA" w14:textId="3D562DA6" w:rsidR="004C1EBF" w:rsidRPr="009116FC" w:rsidRDefault="004C1EBF" w:rsidP="00BF5A2F">
            <w:pPr>
              <w:pStyle w:val="Overskrift3"/>
            </w:pPr>
            <w:r w:rsidRPr="009116FC">
              <w:t>E-postadresse</w:t>
            </w:r>
            <w:r w:rsidR="00822070" w:rsidRPr="009116FC">
              <w:t>:</w:t>
            </w:r>
          </w:p>
          <w:p w14:paraId="6623EA02" w14:textId="1FF6BDC9" w:rsidR="00D51BD1" w:rsidRPr="009116FC" w:rsidRDefault="00236409" w:rsidP="00D51BD1">
            <w:pPr>
              <w:rPr>
                <w:szCs w:val="24"/>
              </w:rPr>
            </w:pPr>
            <w:r>
              <w:t>[svar]</w:t>
            </w:r>
          </w:p>
        </w:tc>
      </w:tr>
    </w:tbl>
    <w:p w14:paraId="3CF9ED85" w14:textId="77777777" w:rsidR="00F92DD5" w:rsidRDefault="00F92DD5" w:rsidP="00ED3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866"/>
        <w:gridCol w:w="6470"/>
      </w:tblGrid>
      <w:tr w:rsidR="00766CF9" w:rsidRPr="008F5447" w14:paraId="5C1999D3" w14:textId="77777777" w:rsidTr="00F100BF">
        <w:trPr>
          <w:trHeight w:val="225"/>
        </w:trPr>
        <w:tc>
          <w:tcPr>
            <w:tcW w:w="9264" w:type="dxa"/>
            <w:gridSpan w:val="3"/>
            <w:shd w:val="clear" w:color="auto" w:fill="D6DAEF"/>
            <w:vAlign w:val="center"/>
          </w:tcPr>
          <w:p w14:paraId="6F9FAF6B" w14:textId="6F1BB65A" w:rsidR="00766CF9" w:rsidRPr="009116FC" w:rsidRDefault="00766CF9" w:rsidP="009116FC">
            <w:pPr>
              <w:pStyle w:val="Overskrift1"/>
            </w:pPr>
            <w:r w:rsidRPr="008F5447">
              <w:rPr>
                <w:sz w:val="18"/>
              </w:rPr>
              <w:lastRenderedPageBreak/>
              <w:br w:type="page"/>
            </w:r>
            <w:r w:rsidRPr="00782741">
              <w:t>Internkontroll helse, miljø og sikkerhet</w:t>
            </w:r>
            <w:r w:rsidRPr="00782741">
              <w:rPr>
                <w:vertAlign w:val="superscript"/>
              </w:rPr>
              <w:footnoteReference w:id="1"/>
            </w:r>
            <w:r w:rsidRPr="00782741">
              <w:t xml:space="preserve"> (HMS)</w:t>
            </w:r>
          </w:p>
        </w:tc>
      </w:tr>
      <w:tr w:rsidR="00766CF9" w:rsidRPr="008F5447" w14:paraId="624146A4" w14:textId="77777777" w:rsidTr="00766CF9">
        <w:trPr>
          <w:trHeight w:val="335"/>
        </w:trPr>
        <w:tc>
          <w:tcPr>
            <w:tcW w:w="9264" w:type="dxa"/>
            <w:gridSpan w:val="3"/>
          </w:tcPr>
          <w:p w14:paraId="2BE4CD05" w14:textId="77777777" w:rsidR="009B4155" w:rsidRDefault="00766CF9" w:rsidP="009B4155">
            <w:pPr>
              <w:pStyle w:val="Overskrift3"/>
            </w:pPr>
            <w:r w:rsidRPr="00D51BD1">
              <w:t>Når ble miljørisikovurderingen sist gjennomgått?</w:t>
            </w:r>
          </w:p>
          <w:p w14:paraId="79FBD043" w14:textId="77777777" w:rsidR="00E42A46" w:rsidRPr="00E42A46" w:rsidRDefault="00E42A46" w:rsidP="00E42A46"/>
          <w:p w14:paraId="2F5B726B" w14:textId="7B718EE6" w:rsidR="009B4155" w:rsidRPr="009B4155" w:rsidRDefault="002F5C50" w:rsidP="009B4155">
            <w:r>
              <w:t>[svar]</w:t>
            </w:r>
          </w:p>
        </w:tc>
      </w:tr>
      <w:tr w:rsidR="00766CF9" w:rsidRPr="008F5447" w14:paraId="397E763A" w14:textId="77777777" w:rsidTr="00766CF9">
        <w:trPr>
          <w:trHeight w:val="335"/>
        </w:trPr>
        <w:tc>
          <w:tcPr>
            <w:tcW w:w="9264" w:type="dxa"/>
            <w:gridSpan w:val="3"/>
          </w:tcPr>
          <w:p w14:paraId="12E6B9DE" w14:textId="77777777" w:rsidR="00766CF9" w:rsidRDefault="00766CF9" w:rsidP="009B4155">
            <w:pPr>
              <w:pStyle w:val="Overskrift3"/>
            </w:pPr>
            <w:r w:rsidRPr="00D51BD1">
              <w:t>Beskriv eventuelle endringer (i driften eller utforming av anlegget) som påvirker risiko for</w:t>
            </w:r>
            <w:r w:rsidR="00E03679">
              <w:t xml:space="preserve"> </w:t>
            </w:r>
            <w:r w:rsidRPr="00D51BD1">
              <w:t xml:space="preserve">forurensning? </w:t>
            </w:r>
          </w:p>
          <w:p w14:paraId="3E340D61" w14:textId="77777777" w:rsidR="00E42A46" w:rsidRPr="00E42A46" w:rsidRDefault="00E42A46" w:rsidP="00E42A46"/>
          <w:p w14:paraId="065D0466" w14:textId="4E83FE3F" w:rsidR="00494FFA" w:rsidRPr="00D51BD1" w:rsidRDefault="002F5C50" w:rsidP="00494FFA">
            <w:r>
              <w:t>[svar]</w:t>
            </w:r>
          </w:p>
        </w:tc>
      </w:tr>
      <w:tr w:rsidR="00766CF9" w:rsidRPr="008F5447" w14:paraId="74EE363D" w14:textId="77777777" w:rsidTr="00E03679">
        <w:trPr>
          <w:trHeight w:val="1009"/>
        </w:trPr>
        <w:tc>
          <w:tcPr>
            <w:tcW w:w="9264" w:type="dxa"/>
            <w:gridSpan w:val="3"/>
          </w:tcPr>
          <w:p w14:paraId="219FA6AC" w14:textId="77777777" w:rsidR="00E03679" w:rsidRDefault="00766CF9" w:rsidP="009B4155">
            <w:pPr>
              <w:pStyle w:val="Overskrift3"/>
            </w:pPr>
            <w:r w:rsidRPr="00D51BD1">
              <w:t>Er det utført eller planlagt tiltak for å redusere forurensningen fra virksomheten? Beskriv! (Ved omfattende tiltak - legg gjerne ved kopi av tiltaksplanen</w:t>
            </w:r>
            <w:r w:rsidR="009B4155">
              <w:t>)</w:t>
            </w:r>
          </w:p>
          <w:p w14:paraId="7D03933C" w14:textId="77777777" w:rsidR="00E42A46" w:rsidRPr="00E42A46" w:rsidRDefault="00E42A46" w:rsidP="00E42A46"/>
          <w:p w14:paraId="6AB67688" w14:textId="38BD97EB" w:rsidR="009B4155" w:rsidRPr="009B4155" w:rsidRDefault="002F5C50" w:rsidP="009B4155">
            <w:r>
              <w:t>[svar]</w:t>
            </w:r>
          </w:p>
        </w:tc>
      </w:tr>
      <w:tr w:rsidR="00766CF9" w:rsidRPr="008F5447" w14:paraId="32DCF61A" w14:textId="77777777" w:rsidTr="008A0BCF">
        <w:trPr>
          <w:trHeight w:val="434"/>
        </w:trPr>
        <w:tc>
          <w:tcPr>
            <w:tcW w:w="9264" w:type="dxa"/>
            <w:gridSpan w:val="3"/>
            <w:shd w:val="clear" w:color="auto" w:fill="D6DAEF"/>
          </w:tcPr>
          <w:p w14:paraId="71A3C582" w14:textId="30BB7A31" w:rsidR="00766CF9" w:rsidRPr="008A0BCF" w:rsidRDefault="008A0BCF" w:rsidP="002051F1">
            <w:pPr>
              <w:pStyle w:val="Overskrift2"/>
            </w:pPr>
            <w:r w:rsidRPr="00822070">
              <w:t xml:space="preserve">Utslippskontroll </w:t>
            </w:r>
          </w:p>
        </w:tc>
      </w:tr>
      <w:tr w:rsidR="00766CF9" w:rsidRPr="008F5447" w14:paraId="697C3417" w14:textId="77777777" w:rsidTr="00766CF9">
        <w:trPr>
          <w:trHeight w:val="366"/>
        </w:trPr>
        <w:tc>
          <w:tcPr>
            <w:tcW w:w="9264" w:type="dxa"/>
            <w:gridSpan w:val="3"/>
          </w:tcPr>
          <w:p w14:paraId="78C5E0A9" w14:textId="36D67589" w:rsidR="00766CF9" w:rsidRDefault="00766CF9" w:rsidP="00432068">
            <w:pPr>
              <w:pStyle w:val="Overskrift3"/>
            </w:pPr>
            <w:r w:rsidRPr="00D51BD1">
              <w:t>Hvilke resipienter har virksomheten utslipp til? (aktuelle resipienter kan være f.eks. bekk, grunn eller kommunalt spillvanns- eller overvannsnett og er avhengig av utslippspunkt)</w:t>
            </w:r>
          </w:p>
          <w:p w14:paraId="21C81BA7" w14:textId="77777777" w:rsidR="00E42A46" w:rsidRPr="00E42A46" w:rsidRDefault="00E42A46" w:rsidP="00E42A46"/>
          <w:p w14:paraId="779D52BE" w14:textId="5C79F4D3" w:rsidR="00432068" w:rsidRPr="00432068" w:rsidRDefault="002F5C50" w:rsidP="00432068">
            <w:r>
              <w:t>[svar]</w:t>
            </w:r>
          </w:p>
        </w:tc>
      </w:tr>
      <w:tr w:rsidR="00766CF9" w:rsidRPr="008F5447" w14:paraId="6EFCFCAA" w14:textId="77777777" w:rsidTr="00766CF9">
        <w:trPr>
          <w:trHeight w:val="366"/>
        </w:trPr>
        <w:tc>
          <w:tcPr>
            <w:tcW w:w="9264" w:type="dxa"/>
            <w:gridSpan w:val="3"/>
          </w:tcPr>
          <w:p w14:paraId="780B0052" w14:textId="77777777" w:rsidR="00766CF9" w:rsidRDefault="00766CF9" w:rsidP="00432068">
            <w:pPr>
              <w:pStyle w:val="Overskrift3"/>
            </w:pPr>
            <w:r w:rsidRPr="00D51BD1">
              <w:t xml:space="preserve">Hvilke utslippspunkt har virksomheten? </w:t>
            </w:r>
          </w:p>
          <w:p w14:paraId="2DB1C725" w14:textId="77777777" w:rsidR="00E42A46" w:rsidRPr="00E42A46" w:rsidRDefault="00E42A46" w:rsidP="00E42A46"/>
          <w:p w14:paraId="2CC0795F" w14:textId="4DB2366B" w:rsidR="00432068" w:rsidRPr="00432068" w:rsidRDefault="002F5C50" w:rsidP="00432068">
            <w:r>
              <w:t>[svar]</w:t>
            </w:r>
          </w:p>
        </w:tc>
      </w:tr>
      <w:tr w:rsidR="00766CF9" w:rsidRPr="008F5447" w14:paraId="3EC31C6F" w14:textId="77777777" w:rsidTr="002051F1">
        <w:trPr>
          <w:trHeight w:val="1704"/>
        </w:trPr>
        <w:tc>
          <w:tcPr>
            <w:tcW w:w="9264" w:type="dxa"/>
            <w:gridSpan w:val="3"/>
          </w:tcPr>
          <w:p w14:paraId="0546FEB5" w14:textId="77777777" w:rsidR="00766CF9" w:rsidRDefault="00766CF9" w:rsidP="002F5C50">
            <w:pPr>
              <w:pStyle w:val="Overskrift3"/>
            </w:pPr>
            <w:r w:rsidRPr="00D51BD1">
              <w:t>Hva viser resultatene fra virksomhetens utslippsmålinger i rapporteringsåret?</w:t>
            </w:r>
            <w:r w:rsidR="002F5C50">
              <w:t xml:space="preserve"> </w:t>
            </w:r>
            <w:r w:rsidR="002F5C50">
              <w:br/>
            </w:r>
            <w:r w:rsidRPr="00D51BD1">
              <w:t>(Legg ved en sammenstilling av måleresultatene for rapporteringsåret, beregninger av virksomhetens totalutslipp av miljøgifter, beskrivelse av trender, sammen med virksomhetens egne vurderinger av utslippets betydning)</w:t>
            </w:r>
            <w:r w:rsidR="002F5C50">
              <w:t>.</w:t>
            </w:r>
          </w:p>
          <w:p w14:paraId="443EF799" w14:textId="77777777" w:rsidR="002051F1" w:rsidRDefault="002051F1" w:rsidP="002051F1"/>
          <w:p w14:paraId="1820D61F" w14:textId="4461404C" w:rsidR="00E42A46" w:rsidRPr="002051F1" w:rsidRDefault="00E42A46" w:rsidP="002051F1">
            <w:r>
              <w:t>[svar]</w:t>
            </w:r>
          </w:p>
        </w:tc>
      </w:tr>
      <w:tr w:rsidR="00766CF9" w:rsidRPr="008F5447" w14:paraId="09B55FF6" w14:textId="77777777" w:rsidTr="002051F1">
        <w:trPr>
          <w:trHeight w:val="424"/>
        </w:trPr>
        <w:tc>
          <w:tcPr>
            <w:tcW w:w="9264" w:type="dxa"/>
            <w:gridSpan w:val="3"/>
            <w:shd w:val="clear" w:color="auto" w:fill="D6DAEF"/>
          </w:tcPr>
          <w:p w14:paraId="5E269880" w14:textId="062D40F3" w:rsidR="00766CF9" w:rsidRPr="002051F1" w:rsidRDefault="002051F1" w:rsidP="002051F1">
            <w:pPr>
              <w:pStyle w:val="Overskrift2"/>
            </w:pPr>
            <w:r w:rsidRPr="00822070">
              <w:t xml:space="preserve">Avvik </w:t>
            </w:r>
          </w:p>
        </w:tc>
      </w:tr>
      <w:tr w:rsidR="00766CF9" w:rsidRPr="008F5447" w14:paraId="2C7CAADE" w14:textId="77777777" w:rsidTr="00766CF9">
        <w:trPr>
          <w:trHeight w:val="430"/>
        </w:trPr>
        <w:tc>
          <w:tcPr>
            <w:tcW w:w="9264" w:type="dxa"/>
            <w:gridSpan w:val="3"/>
          </w:tcPr>
          <w:p w14:paraId="419FDA0B" w14:textId="02674720" w:rsidR="00766CF9" w:rsidRPr="008F5447" w:rsidRDefault="00766CF9" w:rsidP="002051F1">
            <w:pPr>
              <w:pStyle w:val="Overskrift3"/>
              <w:rPr>
                <w:rFonts w:ascii="Arial" w:hAnsi="Arial" w:cs="Arial"/>
              </w:rPr>
            </w:pPr>
            <w:r w:rsidRPr="00D51BD1">
              <w:t>Hva har virksomheten registrert av avvik angående ytre miljø</w:t>
            </w:r>
            <w:r w:rsidRPr="00D51BD1">
              <w:rPr>
                <w:color w:val="0000FF"/>
              </w:rPr>
              <w:t xml:space="preserve"> </w:t>
            </w:r>
            <w:r w:rsidRPr="00D51BD1">
              <w:t>i løpet av siste kalenderår av følgende typer</w:t>
            </w:r>
          </w:p>
        </w:tc>
      </w:tr>
      <w:tr w:rsidR="00187F02" w:rsidRPr="008F5447" w14:paraId="6B005B17" w14:textId="77777777" w:rsidTr="00236409">
        <w:trPr>
          <w:trHeight w:val="23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3DC71" w14:textId="77777777" w:rsidR="00766CF9" w:rsidRPr="00822070" w:rsidRDefault="00766CF9" w:rsidP="00E03679">
            <w:pPr>
              <w:pStyle w:val="Overskrift3"/>
            </w:pPr>
            <w:r w:rsidRPr="00822070">
              <w:t>Type avvik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CB411" w14:textId="77777777" w:rsidR="00766CF9" w:rsidRPr="00822070" w:rsidRDefault="00766CF9" w:rsidP="00E03679">
            <w:pPr>
              <w:pStyle w:val="Overskrift3"/>
            </w:pPr>
            <w:r w:rsidRPr="00822070">
              <w:t>Antall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4C1ED" w14:textId="77777777" w:rsidR="00766CF9" w:rsidRPr="00822070" w:rsidRDefault="00766CF9" w:rsidP="00E03679">
            <w:pPr>
              <w:pStyle w:val="Overskrift3"/>
            </w:pPr>
            <w:r w:rsidRPr="00822070">
              <w:t>Avviksbeskrivelse (for de hyppigst forekommende avvikene)</w:t>
            </w:r>
          </w:p>
        </w:tc>
      </w:tr>
      <w:tr w:rsidR="00766CF9" w:rsidRPr="008F5447" w14:paraId="529FDF8F" w14:textId="77777777" w:rsidTr="00236409">
        <w:trPr>
          <w:trHeight w:val="2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371D4" w14:textId="77777777" w:rsidR="00766CF9" w:rsidRPr="00A87CAD" w:rsidRDefault="00766CF9" w:rsidP="00E42A46">
            <w:r w:rsidRPr="00A87CAD">
              <w:t xml:space="preserve">Mottakskontroll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7DC" w14:textId="77777777" w:rsidR="00766CF9" w:rsidRPr="00A87CAD" w:rsidRDefault="00766CF9" w:rsidP="00A01230">
            <w:pPr>
              <w:rPr>
                <w:sz w:val="18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229" w14:textId="77777777" w:rsidR="00766CF9" w:rsidRPr="00A87CAD" w:rsidRDefault="00766CF9" w:rsidP="00A01230">
            <w:pPr>
              <w:rPr>
                <w:sz w:val="18"/>
                <w:szCs w:val="20"/>
              </w:rPr>
            </w:pPr>
          </w:p>
        </w:tc>
      </w:tr>
      <w:tr w:rsidR="00766CF9" w:rsidRPr="008F5447" w14:paraId="1BAF7A91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50416C" w14:textId="77777777" w:rsidR="00766CF9" w:rsidRPr="00A87CAD" w:rsidRDefault="00766CF9" w:rsidP="00E42A46">
            <w:r w:rsidRPr="00A87CAD">
              <w:t>Andre avvik innen ytre miljø (Naboklager, utslippshendelser,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938" w14:textId="77777777" w:rsidR="00766CF9" w:rsidRPr="00A87CAD" w:rsidRDefault="00766CF9" w:rsidP="00A01230">
            <w:pPr>
              <w:rPr>
                <w:sz w:val="18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324" w14:textId="77777777" w:rsidR="00766CF9" w:rsidRPr="00A87CAD" w:rsidRDefault="00766CF9" w:rsidP="00A01230">
            <w:pPr>
              <w:rPr>
                <w:sz w:val="18"/>
                <w:szCs w:val="20"/>
              </w:rPr>
            </w:pPr>
          </w:p>
          <w:p w14:paraId="33DC1195" w14:textId="77777777" w:rsidR="00766CF9" w:rsidRPr="00A87CAD" w:rsidRDefault="00766CF9" w:rsidP="00A01230">
            <w:pPr>
              <w:rPr>
                <w:sz w:val="18"/>
                <w:szCs w:val="20"/>
              </w:rPr>
            </w:pPr>
          </w:p>
          <w:p w14:paraId="54675833" w14:textId="77777777" w:rsidR="00822070" w:rsidRPr="00A87CAD" w:rsidRDefault="00822070" w:rsidP="00A01230">
            <w:pPr>
              <w:rPr>
                <w:sz w:val="18"/>
                <w:szCs w:val="20"/>
              </w:rPr>
            </w:pPr>
          </w:p>
        </w:tc>
      </w:tr>
      <w:tr w:rsidR="00B3017D" w:rsidRPr="008F5447" w14:paraId="6A1FBF9F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801AE" w14:textId="5F0737DD" w:rsidR="00B3017D" w:rsidRPr="00A87CAD" w:rsidRDefault="00B3017D" w:rsidP="00E42A46">
            <w:r w:rsidRPr="00A87CAD">
              <w:t>Andre avvik innen ytre miljø (Naboklager, utslippshendelser,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4E1" w14:textId="77777777" w:rsidR="00B3017D" w:rsidRPr="00A87CAD" w:rsidRDefault="00B3017D" w:rsidP="00A01230">
            <w:pPr>
              <w:rPr>
                <w:sz w:val="18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52" w14:textId="77777777" w:rsidR="00B3017D" w:rsidRPr="00A87CAD" w:rsidRDefault="00B3017D" w:rsidP="00A01230">
            <w:pPr>
              <w:rPr>
                <w:sz w:val="18"/>
                <w:szCs w:val="20"/>
              </w:rPr>
            </w:pPr>
          </w:p>
        </w:tc>
      </w:tr>
      <w:tr w:rsidR="00B3017D" w:rsidRPr="008F5447" w14:paraId="6EBFC37C" w14:textId="77777777" w:rsidTr="00236409">
        <w:trPr>
          <w:trHeight w:val="2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A7C7" w14:textId="4DBB5745" w:rsidR="00B3017D" w:rsidRPr="00A87CAD" w:rsidRDefault="00B3017D" w:rsidP="00E42A46">
            <w:r w:rsidRPr="00A87CAD">
              <w:t xml:space="preserve">Andre avvik innen ytre miljø </w:t>
            </w:r>
            <w:r w:rsidRPr="00A87CAD">
              <w:lastRenderedPageBreak/>
              <w:t>(Naboklager, utslippshendelser, ol.)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E8D" w14:textId="77777777" w:rsidR="00B3017D" w:rsidRPr="00A87CAD" w:rsidRDefault="00B3017D" w:rsidP="00A01230">
            <w:pPr>
              <w:rPr>
                <w:sz w:val="18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85E" w14:textId="77777777" w:rsidR="00B3017D" w:rsidRPr="00A87CAD" w:rsidRDefault="00B3017D" w:rsidP="00A01230">
            <w:pPr>
              <w:rPr>
                <w:sz w:val="18"/>
                <w:szCs w:val="20"/>
              </w:rPr>
            </w:pPr>
          </w:p>
        </w:tc>
      </w:tr>
      <w:tr w:rsidR="00766CF9" w:rsidRPr="008F5447" w14:paraId="62850C8E" w14:textId="77777777" w:rsidTr="000B2677">
        <w:trPr>
          <w:trHeight w:val="435"/>
        </w:trPr>
        <w:tc>
          <w:tcPr>
            <w:tcW w:w="9264" w:type="dxa"/>
            <w:gridSpan w:val="3"/>
            <w:shd w:val="clear" w:color="auto" w:fill="D6DAEF"/>
          </w:tcPr>
          <w:p w14:paraId="35FDBE94" w14:textId="24609DBA" w:rsidR="00766CF9" w:rsidRPr="000B2677" w:rsidRDefault="000B2677" w:rsidP="000B2677">
            <w:pPr>
              <w:pStyle w:val="Overskrift3"/>
            </w:pPr>
            <w:r w:rsidRPr="00822070">
              <w:t>Energistyring</w:t>
            </w:r>
          </w:p>
        </w:tc>
      </w:tr>
      <w:tr w:rsidR="00766CF9" w:rsidRPr="008F5447" w14:paraId="072423A6" w14:textId="77777777" w:rsidTr="000B2677">
        <w:trPr>
          <w:trHeight w:val="569"/>
        </w:trPr>
        <w:tc>
          <w:tcPr>
            <w:tcW w:w="9264" w:type="dxa"/>
            <w:gridSpan w:val="3"/>
          </w:tcPr>
          <w:p w14:paraId="754BA516" w14:textId="77777777" w:rsidR="00A01230" w:rsidRDefault="00766CF9" w:rsidP="000B2677">
            <w:pPr>
              <w:pStyle w:val="Overskrift3"/>
            </w:pPr>
            <w:r w:rsidRPr="00010268">
              <w:t>Hvilket energiforbruk har virksomheten hatt i rapporteringsåret?</w:t>
            </w:r>
          </w:p>
          <w:p w14:paraId="6521D411" w14:textId="77777777" w:rsidR="000B2677" w:rsidRDefault="000B2677" w:rsidP="000B2677"/>
          <w:p w14:paraId="4043E139" w14:textId="6F8C76AB" w:rsidR="000B2677" w:rsidRPr="000B2677" w:rsidRDefault="000B2677" w:rsidP="000B2677">
            <w:r>
              <w:t>[svar]</w:t>
            </w:r>
          </w:p>
        </w:tc>
      </w:tr>
      <w:tr w:rsidR="00766CF9" w:rsidRPr="008F5447" w14:paraId="46C924FF" w14:textId="77777777" w:rsidTr="00766CF9">
        <w:trPr>
          <w:trHeight w:val="366"/>
        </w:trPr>
        <w:tc>
          <w:tcPr>
            <w:tcW w:w="9264" w:type="dxa"/>
            <w:gridSpan w:val="3"/>
          </w:tcPr>
          <w:p w14:paraId="1845F65B" w14:textId="77777777" w:rsidR="00A01230" w:rsidRDefault="00766CF9" w:rsidP="00187F02">
            <w:pPr>
              <w:pStyle w:val="Overskrift3"/>
            </w:pPr>
            <w:r w:rsidRPr="00010268">
              <w:t>Hvor mye gass, diesel- og oljeforbruk har virksomheten hatt i rapporteringsåret?</w:t>
            </w:r>
          </w:p>
          <w:p w14:paraId="2463C1BD" w14:textId="77777777" w:rsidR="00187F02" w:rsidRDefault="00187F02" w:rsidP="00187F02"/>
          <w:p w14:paraId="4F6A9453" w14:textId="1BC66029" w:rsidR="00187F02" w:rsidRPr="00187F02" w:rsidRDefault="00187F02" w:rsidP="00187F02">
            <w:r>
              <w:t>[svar]</w:t>
            </w:r>
          </w:p>
        </w:tc>
      </w:tr>
      <w:tr w:rsidR="00766CF9" w:rsidRPr="008F5447" w14:paraId="7DF80BBC" w14:textId="77777777" w:rsidTr="00F100BF">
        <w:tc>
          <w:tcPr>
            <w:tcW w:w="9264" w:type="dxa"/>
            <w:gridSpan w:val="3"/>
            <w:shd w:val="clear" w:color="auto" w:fill="D6DAEF"/>
            <w:vAlign w:val="bottom"/>
          </w:tcPr>
          <w:p w14:paraId="2D9D133E" w14:textId="77777777" w:rsidR="00766CF9" w:rsidRPr="008F5447" w:rsidRDefault="00766CF9" w:rsidP="00FD1038">
            <w:pPr>
              <w:spacing w:line="48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73E1F5" w14:textId="77777777" w:rsidR="00F92DD5" w:rsidRPr="00ED366E" w:rsidRDefault="00F92DD5" w:rsidP="00ED366E"/>
    <w:sectPr w:rsidR="00F92DD5" w:rsidRPr="00ED366E" w:rsidSect="00D55174">
      <w:headerReference w:type="default" r:id="rId9"/>
      <w:headerReference w:type="first" r:id="rId10"/>
      <w:footerReference w:type="first" r:id="rId1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CDE1" w14:textId="77777777" w:rsidR="00851BDF" w:rsidRDefault="00851BDF">
      <w:r>
        <w:separator/>
      </w:r>
    </w:p>
  </w:endnote>
  <w:endnote w:type="continuationSeparator" w:id="0">
    <w:p w14:paraId="329AA390" w14:textId="77777777" w:rsidR="00851BDF" w:rsidRDefault="0085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AD695B" w14:paraId="6BA0546E" w14:textId="77777777" w:rsidTr="00C42FFC">
      <w:tc>
        <w:tcPr>
          <w:tcW w:w="2155" w:type="dxa"/>
          <w:tcBorders>
            <w:top w:val="nil"/>
            <w:bottom w:val="nil"/>
          </w:tcBorders>
        </w:tcPr>
        <w:p w14:paraId="5486857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7BC2DE2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939124B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D7F7CE5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EE73920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7877BF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3AB3F1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AD695B" w14:paraId="67D585C3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0D4029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07318DD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A8DCC3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CE08843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CD85F35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3C9719D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218432B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AD695B" w14:paraId="7726F60A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05796C13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E-postadresse:</w:t>
          </w:r>
        </w:p>
        <w:p w14:paraId="1E33CD67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  <w:u w:val="single"/>
            </w:rPr>
            <w:t>sfinpost@statsforvalteren.no</w:t>
          </w:r>
          <w:r w:rsidRPr="0098243D">
            <w:rPr>
              <w:sz w:val="14"/>
              <w:szCs w:val="14"/>
            </w:rPr>
            <w:t xml:space="preserve"> Sikker melding:</w:t>
          </w:r>
        </w:p>
        <w:p w14:paraId="445B9A3F" w14:textId="77777777" w:rsidR="00B67D60" w:rsidRPr="0098243D" w:rsidRDefault="003E38EF" w:rsidP="0098243D">
          <w:pPr>
            <w:pStyle w:val="Bunntekst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93934B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2A7EB14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2EF24A9D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DA66EB"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14:paraId="202535B0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E8973C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A2CA1FF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6D4F6649" w14:textId="77777777" w:rsidR="00B67D60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Gudbrandsdalsvegen 186</w:t>
          </w:r>
          <w:r w:rsidR="00847074">
            <w:rPr>
              <w:sz w:val="14"/>
              <w:szCs w:val="14"/>
            </w:rPr>
            <w:t xml:space="preserve">, </w:t>
          </w:r>
        </w:p>
        <w:p w14:paraId="1A13F6A2" w14:textId="77777777" w:rsidR="00B67D60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14:paraId="0AE95EED" w14:textId="77777777" w:rsidR="00847074" w:rsidRPr="008E50A5" w:rsidRDefault="003E38EF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5EB54C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0215135" w14:textId="77777777" w:rsidR="0098243D" w:rsidRPr="0098243D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Telefon: 61 26 60 00</w:t>
          </w:r>
        </w:p>
        <w:p w14:paraId="39352716" w14:textId="77777777" w:rsidR="0098243D" w:rsidRPr="0098243D" w:rsidRDefault="003E38EF" w:rsidP="0098243D">
          <w:pPr>
            <w:pStyle w:val="Bunntekst"/>
            <w:rPr>
              <w:sz w:val="14"/>
              <w:szCs w:val="14"/>
              <w:u w:val="single"/>
            </w:rPr>
          </w:pPr>
          <w:r w:rsidRPr="0098243D">
            <w:rPr>
              <w:sz w:val="14"/>
              <w:szCs w:val="14"/>
              <w:u w:val="single"/>
            </w:rPr>
            <w:t>www.statsforvalteren.no /in</w:t>
          </w:r>
        </w:p>
        <w:p w14:paraId="47293FBF" w14:textId="77777777" w:rsidR="0098243D" w:rsidRPr="0098243D" w:rsidRDefault="0098243D" w:rsidP="0098243D">
          <w:pPr>
            <w:pStyle w:val="Bunntekst"/>
            <w:rPr>
              <w:sz w:val="14"/>
              <w:szCs w:val="14"/>
            </w:rPr>
          </w:pPr>
        </w:p>
        <w:p w14:paraId="147F6A8A" w14:textId="77777777" w:rsidR="00B67D60" w:rsidRPr="008E50A5" w:rsidRDefault="003E38EF" w:rsidP="0098243D">
          <w:pPr>
            <w:pStyle w:val="Bunntekst"/>
            <w:rPr>
              <w:sz w:val="14"/>
              <w:szCs w:val="14"/>
            </w:rPr>
          </w:pPr>
          <w:r w:rsidRPr="0098243D">
            <w:rPr>
              <w:sz w:val="14"/>
              <w:szCs w:val="14"/>
            </w:rPr>
            <w:t>Org.nr. 974 761 645</w:t>
          </w:r>
        </w:p>
      </w:tc>
    </w:tr>
  </w:tbl>
  <w:p w14:paraId="2CB9C988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7422" w14:textId="77777777" w:rsidR="00851BDF" w:rsidRDefault="00851BDF">
      <w:r>
        <w:separator/>
      </w:r>
    </w:p>
  </w:footnote>
  <w:footnote w:type="continuationSeparator" w:id="0">
    <w:p w14:paraId="771E0FE1" w14:textId="77777777" w:rsidR="00851BDF" w:rsidRDefault="00851BDF">
      <w:r>
        <w:continuationSeparator/>
      </w:r>
    </w:p>
  </w:footnote>
  <w:footnote w:id="1">
    <w:p w14:paraId="2FE71FD0" w14:textId="77777777" w:rsidR="00766CF9" w:rsidRPr="00DE1EE5" w:rsidRDefault="00766CF9" w:rsidP="00766CF9">
      <w:pPr>
        <w:rPr>
          <w:rFonts w:ascii="Arial" w:hAnsi="Arial" w:cs="Arial"/>
          <w:color w:val="0000FF"/>
          <w:sz w:val="12"/>
          <w:szCs w:val="12"/>
        </w:rPr>
      </w:pPr>
      <w:r w:rsidRPr="00DE1EE5">
        <w:rPr>
          <w:rStyle w:val="Fotnotereferanse"/>
          <w:rFonts w:ascii="Arial" w:hAnsi="Arial" w:cs="Arial"/>
          <w:color w:val="0000FF"/>
          <w:sz w:val="12"/>
          <w:szCs w:val="12"/>
        </w:rPr>
        <w:footnoteRef/>
      </w:r>
      <w:r w:rsidRPr="00DE1EE5">
        <w:rPr>
          <w:rFonts w:ascii="Arial" w:hAnsi="Arial" w:cs="Arial"/>
          <w:color w:val="0000FF"/>
          <w:sz w:val="12"/>
          <w:szCs w:val="12"/>
        </w:rPr>
        <w:t xml:space="preserve"> Forskrift om systematisk helse-, miljø- og sikkerhetsarbeid i virksomheter (HMS-internkontrollforskriften).</w:t>
      </w:r>
      <w:r>
        <w:rPr>
          <w:rFonts w:ascii="Arial" w:hAnsi="Arial" w:cs="Arial"/>
          <w:color w:val="0000FF"/>
          <w:sz w:val="12"/>
          <w:szCs w:val="12"/>
        </w:rPr>
        <w:t xml:space="preserve"> </w:t>
      </w:r>
    </w:p>
    <w:p w14:paraId="50BC336C" w14:textId="77777777" w:rsidR="00766CF9" w:rsidRPr="00CD6258" w:rsidRDefault="00766CF9" w:rsidP="00766CF9">
      <w:pPr>
        <w:rPr>
          <w:rFonts w:ascii="Arial" w:hAnsi="Arial" w:cs="Arial"/>
          <w:color w:val="0000FF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AD695B" w14:paraId="7DADF991" w14:textId="77777777" w:rsidTr="00F4330E">
      <w:tc>
        <w:tcPr>
          <w:tcW w:w="4531" w:type="dxa"/>
        </w:tcPr>
        <w:p w14:paraId="238CA46A" w14:textId="77777777" w:rsidR="00B67D60" w:rsidRDefault="003E38EF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B6D9FB" wp14:editId="1DD54728">
                <wp:simplePos x="0" y="0"/>
                <wp:positionH relativeFrom="column">
                  <wp:posOffset>-493395</wp:posOffset>
                </wp:positionH>
                <wp:positionV relativeFrom="paragraph">
                  <wp:posOffset>-133350</wp:posOffset>
                </wp:positionV>
                <wp:extent cx="399600" cy="399600"/>
                <wp:effectExtent l="0" t="0" r="635" b="635"/>
                <wp:wrapNone/>
                <wp:docPr id="550006150" name="Grafikk 550006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658C3A8A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FAEBDA3" w14:textId="77777777" w:rsidR="00B67D60" w:rsidRDefault="003E38EF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164C2A56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D3E0" w14:textId="38132732" w:rsidR="007029E0" w:rsidRDefault="007029E0">
    <w:pPr>
      <w:pStyle w:val="Toppteks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51D37571" wp14:editId="0B49717D">
          <wp:simplePos x="0" y="0"/>
          <wp:positionH relativeFrom="column">
            <wp:posOffset>-586105</wp:posOffset>
          </wp:positionH>
          <wp:positionV relativeFrom="page">
            <wp:posOffset>361950</wp:posOffset>
          </wp:positionV>
          <wp:extent cx="2790825" cy="426720"/>
          <wp:effectExtent l="0" t="0" r="9525" b="0"/>
          <wp:wrapNone/>
          <wp:docPr id="6" name="Grafikk 6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k 6" descr="Et bilde som inneholder sort, mørke, sort og hvit, monokro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37DD9"/>
    <w:multiLevelType w:val="hybridMultilevel"/>
    <w:tmpl w:val="942827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FF3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CF3874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5056B6"/>
    <w:multiLevelType w:val="hybridMultilevel"/>
    <w:tmpl w:val="993AC010"/>
    <w:lvl w:ilvl="0" w:tplc="7EBC6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620D8"/>
    <w:multiLevelType w:val="multilevel"/>
    <w:tmpl w:val="72CC7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 SemiBold" w:hAnsi="Open Sans SemiBold" w:cs="Open Sans SemiBold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 SemiBold" w:hAnsi="Open Sans SemiBold" w:cs="Open Sans SemiBold"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428650">
    <w:abstractNumId w:val="3"/>
  </w:num>
  <w:num w:numId="2" w16cid:durableId="1554390153">
    <w:abstractNumId w:val="2"/>
  </w:num>
  <w:num w:numId="3" w16cid:durableId="1175153168">
    <w:abstractNumId w:val="1"/>
  </w:num>
  <w:num w:numId="4" w16cid:durableId="616839973">
    <w:abstractNumId w:val="0"/>
  </w:num>
  <w:num w:numId="5" w16cid:durableId="165040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10268"/>
    <w:rsid w:val="000256B5"/>
    <w:rsid w:val="00053C36"/>
    <w:rsid w:val="00054275"/>
    <w:rsid w:val="00060003"/>
    <w:rsid w:val="00060141"/>
    <w:rsid w:val="0006610A"/>
    <w:rsid w:val="000821CE"/>
    <w:rsid w:val="0009096E"/>
    <w:rsid w:val="0009692E"/>
    <w:rsid w:val="000B2677"/>
    <w:rsid w:val="000B5D53"/>
    <w:rsid w:val="000C608D"/>
    <w:rsid w:val="000C70B4"/>
    <w:rsid w:val="000D3220"/>
    <w:rsid w:val="000D4F02"/>
    <w:rsid w:val="000E1F4D"/>
    <w:rsid w:val="000E2395"/>
    <w:rsid w:val="000F267F"/>
    <w:rsid w:val="001052AB"/>
    <w:rsid w:val="0010666E"/>
    <w:rsid w:val="0012022B"/>
    <w:rsid w:val="001305CD"/>
    <w:rsid w:val="001348BD"/>
    <w:rsid w:val="00152746"/>
    <w:rsid w:val="00154645"/>
    <w:rsid w:val="00161275"/>
    <w:rsid w:val="00176884"/>
    <w:rsid w:val="0017704E"/>
    <w:rsid w:val="00187F02"/>
    <w:rsid w:val="001B3360"/>
    <w:rsid w:val="001B6B54"/>
    <w:rsid w:val="001D5396"/>
    <w:rsid w:val="001E53C2"/>
    <w:rsid w:val="001F6398"/>
    <w:rsid w:val="001F712E"/>
    <w:rsid w:val="002051F1"/>
    <w:rsid w:val="00205206"/>
    <w:rsid w:val="00206E60"/>
    <w:rsid w:val="00223F02"/>
    <w:rsid w:val="00226258"/>
    <w:rsid w:val="00234B06"/>
    <w:rsid w:val="00236409"/>
    <w:rsid w:val="002425A9"/>
    <w:rsid w:val="00245053"/>
    <w:rsid w:val="002453DC"/>
    <w:rsid w:val="00271686"/>
    <w:rsid w:val="00280998"/>
    <w:rsid w:val="002846A5"/>
    <w:rsid w:val="00290030"/>
    <w:rsid w:val="00297386"/>
    <w:rsid w:val="002A35DD"/>
    <w:rsid w:val="002A597D"/>
    <w:rsid w:val="002B202C"/>
    <w:rsid w:val="002B34A6"/>
    <w:rsid w:val="002D1FCB"/>
    <w:rsid w:val="002D1FD3"/>
    <w:rsid w:val="002D7159"/>
    <w:rsid w:val="002F5C50"/>
    <w:rsid w:val="00305B25"/>
    <w:rsid w:val="003106D9"/>
    <w:rsid w:val="00312C3D"/>
    <w:rsid w:val="0031592B"/>
    <w:rsid w:val="00322C54"/>
    <w:rsid w:val="003261ED"/>
    <w:rsid w:val="0033376D"/>
    <w:rsid w:val="00334133"/>
    <w:rsid w:val="003553C4"/>
    <w:rsid w:val="0035664C"/>
    <w:rsid w:val="00357164"/>
    <w:rsid w:val="00367BE3"/>
    <w:rsid w:val="00371C66"/>
    <w:rsid w:val="00390AFE"/>
    <w:rsid w:val="0039131D"/>
    <w:rsid w:val="003923F7"/>
    <w:rsid w:val="003952A7"/>
    <w:rsid w:val="003B22D0"/>
    <w:rsid w:val="003B4C45"/>
    <w:rsid w:val="003C13E7"/>
    <w:rsid w:val="003D2116"/>
    <w:rsid w:val="003D3685"/>
    <w:rsid w:val="003E38EF"/>
    <w:rsid w:val="003F19AA"/>
    <w:rsid w:val="00403D15"/>
    <w:rsid w:val="004208A3"/>
    <w:rsid w:val="00430E21"/>
    <w:rsid w:val="0043179E"/>
    <w:rsid w:val="00432068"/>
    <w:rsid w:val="00432B0B"/>
    <w:rsid w:val="0043349A"/>
    <w:rsid w:val="004401AF"/>
    <w:rsid w:val="00447716"/>
    <w:rsid w:val="00452B43"/>
    <w:rsid w:val="004612D0"/>
    <w:rsid w:val="00466F77"/>
    <w:rsid w:val="0046720B"/>
    <w:rsid w:val="004756CE"/>
    <w:rsid w:val="004768C5"/>
    <w:rsid w:val="00477F15"/>
    <w:rsid w:val="00481BF4"/>
    <w:rsid w:val="00484628"/>
    <w:rsid w:val="00494FFA"/>
    <w:rsid w:val="004A5240"/>
    <w:rsid w:val="004B0A25"/>
    <w:rsid w:val="004B0F1A"/>
    <w:rsid w:val="004B70DA"/>
    <w:rsid w:val="004C0403"/>
    <w:rsid w:val="004C1EBF"/>
    <w:rsid w:val="004E236A"/>
    <w:rsid w:val="004F0A6B"/>
    <w:rsid w:val="004F6362"/>
    <w:rsid w:val="005303D9"/>
    <w:rsid w:val="0054339D"/>
    <w:rsid w:val="0059616E"/>
    <w:rsid w:val="005A2DD0"/>
    <w:rsid w:val="005A745F"/>
    <w:rsid w:val="005B15F9"/>
    <w:rsid w:val="005C1466"/>
    <w:rsid w:val="005C4605"/>
    <w:rsid w:val="005D697D"/>
    <w:rsid w:val="005F1515"/>
    <w:rsid w:val="005F463D"/>
    <w:rsid w:val="00600DB4"/>
    <w:rsid w:val="00626DE3"/>
    <w:rsid w:val="006434E7"/>
    <w:rsid w:val="00645024"/>
    <w:rsid w:val="00683A2A"/>
    <w:rsid w:val="006A7671"/>
    <w:rsid w:val="006D2D6B"/>
    <w:rsid w:val="006E5FFC"/>
    <w:rsid w:val="006F188A"/>
    <w:rsid w:val="006F21B1"/>
    <w:rsid w:val="006F5364"/>
    <w:rsid w:val="007029E0"/>
    <w:rsid w:val="007151FA"/>
    <w:rsid w:val="00726439"/>
    <w:rsid w:val="0073447B"/>
    <w:rsid w:val="00742E78"/>
    <w:rsid w:val="00750EDD"/>
    <w:rsid w:val="00751802"/>
    <w:rsid w:val="00751935"/>
    <w:rsid w:val="0075343C"/>
    <w:rsid w:val="00756A46"/>
    <w:rsid w:val="00766CF9"/>
    <w:rsid w:val="00767A5C"/>
    <w:rsid w:val="00782741"/>
    <w:rsid w:val="007861CA"/>
    <w:rsid w:val="007B161A"/>
    <w:rsid w:val="007B1E64"/>
    <w:rsid w:val="007C39CD"/>
    <w:rsid w:val="007C6FE5"/>
    <w:rsid w:val="007D26E4"/>
    <w:rsid w:val="007D2CF7"/>
    <w:rsid w:val="007D7980"/>
    <w:rsid w:val="007E47E4"/>
    <w:rsid w:val="007E573C"/>
    <w:rsid w:val="00817C11"/>
    <w:rsid w:val="00822070"/>
    <w:rsid w:val="008422A3"/>
    <w:rsid w:val="00847074"/>
    <w:rsid w:val="00850949"/>
    <w:rsid w:val="00851BDF"/>
    <w:rsid w:val="00857ED1"/>
    <w:rsid w:val="0087160A"/>
    <w:rsid w:val="008747ED"/>
    <w:rsid w:val="00875E52"/>
    <w:rsid w:val="0087773B"/>
    <w:rsid w:val="00885B0E"/>
    <w:rsid w:val="008924C4"/>
    <w:rsid w:val="00894E5F"/>
    <w:rsid w:val="008A051B"/>
    <w:rsid w:val="008A0BCF"/>
    <w:rsid w:val="008A33F5"/>
    <w:rsid w:val="008B10DE"/>
    <w:rsid w:val="008B20A8"/>
    <w:rsid w:val="008B6D2E"/>
    <w:rsid w:val="008C38E0"/>
    <w:rsid w:val="008D04F8"/>
    <w:rsid w:val="008E50A5"/>
    <w:rsid w:val="009116FC"/>
    <w:rsid w:val="00912ECE"/>
    <w:rsid w:val="009163C4"/>
    <w:rsid w:val="0092267D"/>
    <w:rsid w:val="00922E27"/>
    <w:rsid w:val="00927029"/>
    <w:rsid w:val="00950890"/>
    <w:rsid w:val="0096003A"/>
    <w:rsid w:val="0096791C"/>
    <w:rsid w:val="00976801"/>
    <w:rsid w:val="0098243D"/>
    <w:rsid w:val="009951A9"/>
    <w:rsid w:val="009A3E4D"/>
    <w:rsid w:val="009B4155"/>
    <w:rsid w:val="009B43A2"/>
    <w:rsid w:val="009D6A5C"/>
    <w:rsid w:val="009E4A7B"/>
    <w:rsid w:val="009F59A3"/>
    <w:rsid w:val="00A01230"/>
    <w:rsid w:val="00A129D4"/>
    <w:rsid w:val="00A1566C"/>
    <w:rsid w:val="00A2358C"/>
    <w:rsid w:val="00A23FF2"/>
    <w:rsid w:val="00A42EDD"/>
    <w:rsid w:val="00A4506C"/>
    <w:rsid w:val="00A4573A"/>
    <w:rsid w:val="00A47724"/>
    <w:rsid w:val="00A518B6"/>
    <w:rsid w:val="00A60E0F"/>
    <w:rsid w:val="00A62C1B"/>
    <w:rsid w:val="00A66009"/>
    <w:rsid w:val="00A81FDC"/>
    <w:rsid w:val="00A84079"/>
    <w:rsid w:val="00A86828"/>
    <w:rsid w:val="00A87CAD"/>
    <w:rsid w:val="00A95CDB"/>
    <w:rsid w:val="00AA6C9D"/>
    <w:rsid w:val="00AB2CA1"/>
    <w:rsid w:val="00AD2850"/>
    <w:rsid w:val="00AD5DB0"/>
    <w:rsid w:val="00AD5DBF"/>
    <w:rsid w:val="00AD695B"/>
    <w:rsid w:val="00AE6DC5"/>
    <w:rsid w:val="00AF05C7"/>
    <w:rsid w:val="00AF6AB5"/>
    <w:rsid w:val="00B17D28"/>
    <w:rsid w:val="00B252FD"/>
    <w:rsid w:val="00B3017D"/>
    <w:rsid w:val="00B33FF0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BF5A2F"/>
    <w:rsid w:val="00BF693E"/>
    <w:rsid w:val="00C03DBC"/>
    <w:rsid w:val="00C04FE9"/>
    <w:rsid w:val="00C35CAE"/>
    <w:rsid w:val="00C42FFC"/>
    <w:rsid w:val="00C51323"/>
    <w:rsid w:val="00C5169C"/>
    <w:rsid w:val="00C61CC1"/>
    <w:rsid w:val="00C63A32"/>
    <w:rsid w:val="00C64488"/>
    <w:rsid w:val="00C7462F"/>
    <w:rsid w:val="00C84DEF"/>
    <w:rsid w:val="00C96D94"/>
    <w:rsid w:val="00CB03B6"/>
    <w:rsid w:val="00CD6916"/>
    <w:rsid w:val="00CD7E9D"/>
    <w:rsid w:val="00D16D9B"/>
    <w:rsid w:val="00D21EBD"/>
    <w:rsid w:val="00D2429F"/>
    <w:rsid w:val="00D32B48"/>
    <w:rsid w:val="00D441C5"/>
    <w:rsid w:val="00D44441"/>
    <w:rsid w:val="00D51BD1"/>
    <w:rsid w:val="00D55174"/>
    <w:rsid w:val="00D764FD"/>
    <w:rsid w:val="00D76882"/>
    <w:rsid w:val="00D843B7"/>
    <w:rsid w:val="00D86658"/>
    <w:rsid w:val="00DA52C4"/>
    <w:rsid w:val="00DA66EB"/>
    <w:rsid w:val="00DA6E2C"/>
    <w:rsid w:val="00DB4BD3"/>
    <w:rsid w:val="00DD2C96"/>
    <w:rsid w:val="00DE51E6"/>
    <w:rsid w:val="00DE5303"/>
    <w:rsid w:val="00E03679"/>
    <w:rsid w:val="00E03AAC"/>
    <w:rsid w:val="00E05906"/>
    <w:rsid w:val="00E07265"/>
    <w:rsid w:val="00E26DE4"/>
    <w:rsid w:val="00E37FDC"/>
    <w:rsid w:val="00E42A46"/>
    <w:rsid w:val="00E47890"/>
    <w:rsid w:val="00E52176"/>
    <w:rsid w:val="00E612E5"/>
    <w:rsid w:val="00E61B5D"/>
    <w:rsid w:val="00E85FCA"/>
    <w:rsid w:val="00EA2AD4"/>
    <w:rsid w:val="00EA603F"/>
    <w:rsid w:val="00EB5B6C"/>
    <w:rsid w:val="00EC27C3"/>
    <w:rsid w:val="00ED0D91"/>
    <w:rsid w:val="00ED0DC2"/>
    <w:rsid w:val="00ED366E"/>
    <w:rsid w:val="00EF23D6"/>
    <w:rsid w:val="00EF2C47"/>
    <w:rsid w:val="00F01261"/>
    <w:rsid w:val="00F075FB"/>
    <w:rsid w:val="00F100BF"/>
    <w:rsid w:val="00F11455"/>
    <w:rsid w:val="00F22C69"/>
    <w:rsid w:val="00F25808"/>
    <w:rsid w:val="00F3607F"/>
    <w:rsid w:val="00F4330E"/>
    <w:rsid w:val="00F543D8"/>
    <w:rsid w:val="00F54C06"/>
    <w:rsid w:val="00F56FF9"/>
    <w:rsid w:val="00F711EB"/>
    <w:rsid w:val="00F92DD5"/>
    <w:rsid w:val="00F936BE"/>
    <w:rsid w:val="00F94139"/>
    <w:rsid w:val="00F94F61"/>
    <w:rsid w:val="00F95AD2"/>
    <w:rsid w:val="00F97FA8"/>
    <w:rsid w:val="00FA3518"/>
    <w:rsid w:val="00FA5326"/>
    <w:rsid w:val="00FA5552"/>
    <w:rsid w:val="00FA600C"/>
    <w:rsid w:val="00FA6C07"/>
    <w:rsid w:val="00FB1431"/>
    <w:rsid w:val="00FE1685"/>
    <w:rsid w:val="00FF123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6C8B2"/>
  <w15:chartTrackingRefBased/>
  <w15:docId w15:val="{24389DB8-8FA9-4066-AFB1-0BCEA38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0141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69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60141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3E3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sid w:val="007029E0"/>
    <w:rPr>
      <w:i/>
      <w:iCs/>
      <w:color w:val="4472C4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F69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1"/>
    </w:rPr>
  </w:style>
  <w:style w:type="character" w:styleId="Fotnotereferanse">
    <w:name w:val="footnote reference"/>
    <w:semiHidden/>
    <w:rsid w:val="00766CF9"/>
    <w:rPr>
      <w:vertAlign w:val="superscript"/>
    </w:rPr>
  </w:style>
  <w:style w:type="paragraph" w:styleId="Listeavsnitt">
    <w:name w:val="List Paragraph"/>
    <w:basedOn w:val="Normal"/>
    <w:uiPriority w:val="34"/>
    <w:qFormat/>
    <w:rsid w:val="00912ECE"/>
    <w:pPr>
      <w:ind w:left="720"/>
      <w:contextualSpacing/>
    </w:pPr>
  </w:style>
  <w:style w:type="paragraph" w:styleId="Revisjon">
    <w:name w:val="Revision"/>
    <w:hidden/>
    <w:uiPriority w:val="99"/>
    <w:semiHidden/>
    <w:rsid w:val="008B10DE"/>
    <w:pPr>
      <w:spacing w:after="0" w:line="240" w:lineRule="auto"/>
    </w:pPr>
    <w:rPr>
      <w:rFonts w:ascii="Open Sans" w:hAnsi="Open Sans"/>
      <w:sz w:val="20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52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252FD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252FD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52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52F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inpost@statsforvalter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sforvalteren.no/nb/innlandet/skjema-og-tjenes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Elnes, Jonas Oliver</cp:lastModifiedBy>
  <cp:revision>3</cp:revision>
  <cp:lastPrinted>2018-11-21T14:17:00Z</cp:lastPrinted>
  <dcterms:created xsi:type="dcterms:W3CDTF">2025-01-20T12:23:00Z</dcterms:created>
  <dcterms:modified xsi:type="dcterms:W3CDTF">2025-01-20T12:24:00Z</dcterms:modified>
</cp:coreProperties>
</file>