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881E28" w14:paraId="7301C8D9" w14:textId="77777777" w:rsidTr="00F94139">
        <w:trPr>
          <w:gridAfter w:val="1"/>
          <w:wAfter w:w="4050" w:type="dxa"/>
        </w:trPr>
        <w:tc>
          <w:tcPr>
            <w:tcW w:w="4627" w:type="dxa"/>
          </w:tcPr>
          <w:p w14:paraId="1CDB3316" w14:textId="77777777" w:rsidR="00223F02" w:rsidRPr="00E85FCA" w:rsidRDefault="001208FC" w:rsidP="00223F02">
            <w:pPr>
              <w:tabs>
                <w:tab w:val="left" w:pos="340"/>
                <w:tab w:val="left" w:pos="1013"/>
              </w:tabs>
            </w:pPr>
            <w:r w:rsidRPr="00E85FCA">
              <w:rPr>
                <w:noProof/>
                <w:lang w:eastAsia="nb-NO"/>
              </w:rPr>
              <w:drawing>
                <wp:anchor distT="0" distB="0" distL="114300" distR="114300" simplePos="0" relativeHeight="251658240" behindDoc="0" locked="1" layoutInCell="1" allowOverlap="0" wp14:anchorId="6257D766" wp14:editId="5EEF5711">
                  <wp:simplePos x="0" y="0"/>
                  <wp:positionH relativeFrom="column">
                    <wp:posOffset>-774065</wp:posOffset>
                  </wp:positionH>
                  <wp:positionV relativeFrom="page">
                    <wp:posOffset>-439420</wp:posOffset>
                  </wp:positionV>
                  <wp:extent cx="36864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64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204390A9" w14:textId="77777777" w:rsidR="003923F7" w:rsidRPr="00E85FCA" w:rsidRDefault="003923F7" w:rsidP="00A81FDC"/>
        </w:tc>
        <w:tc>
          <w:tcPr>
            <w:tcW w:w="2175" w:type="dxa"/>
            <w:gridSpan w:val="3"/>
          </w:tcPr>
          <w:p w14:paraId="5B1169AD" w14:textId="77777777" w:rsidR="003923F7" w:rsidRPr="00E85FCA" w:rsidRDefault="001208FC" w:rsidP="00A81FDC">
            <w:pPr>
              <w:rPr>
                <w:sz w:val="14"/>
                <w:szCs w:val="14"/>
              </w:rPr>
            </w:pPr>
            <w:r w:rsidRPr="00E85FCA">
              <w:rPr>
                <w:sz w:val="14"/>
                <w:szCs w:val="14"/>
              </w:rPr>
              <w:t>Vår dato:</w:t>
            </w:r>
          </w:p>
        </w:tc>
        <w:tc>
          <w:tcPr>
            <w:tcW w:w="227" w:type="dxa"/>
          </w:tcPr>
          <w:p w14:paraId="460FFA39" w14:textId="77777777" w:rsidR="003923F7" w:rsidRPr="00E85FCA" w:rsidRDefault="003923F7" w:rsidP="00A81FDC">
            <w:pPr>
              <w:rPr>
                <w:sz w:val="14"/>
                <w:szCs w:val="14"/>
              </w:rPr>
            </w:pPr>
          </w:p>
        </w:tc>
        <w:tc>
          <w:tcPr>
            <w:tcW w:w="2129" w:type="dxa"/>
          </w:tcPr>
          <w:p w14:paraId="6DFF3785" w14:textId="77777777" w:rsidR="003923F7" w:rsidRPr="00E85FCA" w:rsidRDefault="001208FC" w:rsidP="00A81FDC">
            <w:pPr>
              <w:rPr>
                <w:sz w:val="14"/>
                <w:szCs w:val="14"/>
              </w:rPr>
            </w:pPr>
            <w:r w:rsidRPr="00E85FCA">
              <w:rPr>
                <w:sz w:val="14"/>
                <w:szCs w:val="14"/>
              </w:rPr>
              <w:t>Vår ref:</w:t>
            </w:r>
          </w:p>
        </w:tc>
      </w:tr>
      <w:tr w:rsidR="00881E28" w14:paraId="7287BD2A" w14:textId="77777777" w:rsidTr="00F94139">
        <w:trPr>
          <w:gridAfter w:val="1"/>
          <w:wAfter w:w="4050" w:type="dxa"/>
        </w:trPr>
        <w:tc>
          <w:tcPr>
            <w:tcW w:w="4627" w:type="dxa"/>
          </w:tcPr>
          <w:p w14:paraId="26831D73" w14:textId="77777777" w:rsidR="003923F7" w:rsidRPr="00E85FCA" w:rsidRDefault="003923F7" w:rsidP="00A81FDC"/>
        </w:tc>
        <w:tc>
          <w:tcPr>
            <w:tcW w:w="193" w:type="dxa"/>
          </w:tcPr>
          <w:p w14:paraId="0F0D9EEB" w14:textId="77777777" w:rsidR="003923F7" w:rsidRPr="00E85FCA" w:rsidRDefault="003923F7" w:rsidP="00A81FDC"/>
        </w:tc>
        <w:tc>
          <w:tcPr>
            <w:tcW w:w="2175" w:type="dxa"/>
            <w:gridSpan w:val="3"/>
          </w:tcPr>
          <w:p w14:paraId="1896648E" w14:textId="77777777" w:rsidR="003923F7" w:rsidRPr="00E85FCA" w:rsidRDefault="001208FC" w:rsidP="00A81FDC">
            <w:bookmarkStart w:id="0" w:name="Brevdato"/>
            <w:r w:rsidRPr="00E85FCA">
              <w:t>28.01.2025</w:t>
            </w:r>
            <w:bookmarkEnd w:id="0"/>
          </w:p>
        </w:tc>
        <w:tc>
          <w:tcPr>
            <w:tcW w:w="227" w:type="dxa"/>
          </w:tcPr>
          <w:p w14:paraId="5C9C647D" w14:textId="77777777" w:rsidR="003923F7" w:rsidRPr="00E85FCA" w:rsidRDefault="003923F7" w:rsidP="00A81FDC"/>
        </w:tc>
        <w:tc>
          <w:tcPr>
            <w:tcW w:w="2129" w:type="dxa"/>
          </w:tcPr>
          <w:p w14:paraId="76C8057E" w14:textId="77777777" w:rsidR="003923F7" w:rsidRPr="00E85FCA" w:rsidRDefault="001208FC" w:rsidP="00A81FDC">
            <w:bookmarkStart w:id="1" w:name="Saksnr"/>
            <w:r w:rsidRPr="00E85FCA">
              <w:t>2025/856</w:t>
            </w:r>
            <w:bookmarkEnd w:id="1"/>
          </w:p>
        </w:tc>
      </w:tr>
      <w:tr w:rsidR="00881E28" w14:paraId="5EFAB143" w14:textId="77777777" w:rsidTr="00F94139">
        <w:trPr>
          <w:gridAfter w:val="1"/>
          <w:wAfter w:w="4050" w:type="dxa"/>
        </w:trPr>
        <w:tc>
          <w:tcPr>
            <w:tcW w:w="4627" w:type="dxa"/>
          </w:tcPr>
          <w:p w14:paraId="5C70E0FA" w14:textId="77777777" w:rsidR="008C38E0" w:rsidRPr="00E85FCA" w:rsidRDefault="008C38E0" w:rsidP="00A81FDC"/>
        </w:tc>
        <w:tc>
          <w:tcPr>
            <w:tcW w:w="193" w:type="dxa"/>
          </w:tcPr>
          <w:p w14:paraId="7173C63C" w14:textId="77777777" w:rsidR="008C38E0" w:rsidRPr="00E85FCA" w:rsidRDefault="008C38E0" w:rsidP="00A81FDC"/>
        </w:tc>
        <w:tc>
          <w:tcPr>
            <w:tcW w:w="2175" w:type="dxa"/>
            <w:gridSpan w:val="3"/>
          </w:tcPr>
          <w:p w14:paraId="0188EFD3" w14:textId="77777777" w:rsidR="008C38E0" w:rsidRPr="00E85FCA" w:rsidRDefault="008C38E0" w:rsidP="00A81FDC">
            <w:pPr>
              <w:rPr>
                <w:sz w:val="14"/>
                <w:szCs w:val="14"/>
              </w:rPr>
            </w:pPr>
          </w:p>
        </w:tc>
        <w:tc>
          <w:tcPr>
            <w:tcW w:w="227" w:type="dxa"/>
          </w:tcPr>
          <w:p w14:paraId="7D652739" w14:textId="77777777" w:rsidR="008C38E0" w:rsidRPr="00E85FCA" w:rsidRDefault="008C38E0" w:rsidP="00A81FDC">
            <w:pPr>
              <w:rPr>
                <w:sz w:val="14"/>
                <w:szCs w:val="14"/>
              </w:rPr>
            </w:pPr>
          </w:p>
        </w:tc>
        <w:tc>
          <w:tcPr>
            <w:tcW w:w="2129" w:type="dxa"/>
          </w:tcPr>
          <w:p w14:paraId="2C9EB10B" w14:textId="77777777" w:rsidR="008C38E0" w:rsidRPr="00E85FCA" w:rsidRDefault="008C38E0" w:rsidP="00A81FDC">
            <w:pPr>
              <w:rPr>
                <w:sz w:val="14"/>
                <w:szCs w:val="14"/>
              </w:rPr>
            </w:pPr>
          </w:p>
        </w:tc>
      </w:tr>
      <w:tr w:rsidR="00881E28" w14:paraId="3E18B04E" w14:textId="77777777" w:rsidTr="00F94139">
        <w:trPr>
          <w:gridAfter w:val="1"/>
          <w:wAfter w:w="4050" w:type="dxa"/>
        </w:trPr>
        <w:tc>
          <w:tcPr>
            <w:tcW w:w="4627" w:type="dxa"/>
          </w:tcPr>
          <w:p w14:paraId="526F2F01" w14:textId="77777777" w:rsidR="003923F7" w:rsidRPr="00E85FCA" w:rsidRDefault="003923F7" w:rsidP="00A81FDC"/>
        </w:tc>
        <w:tc>
          <w:tcPr>
            <w:tcW w:w="193" w:type="dxa"/>
          </w:tcPr>
          <w:p w14:paraId="0E6B2723" w14:textId="77777777" w:rsidR="003923F7" w:rsidRPr="00E85FCA" w:rsidRDefault="003923F7" w:rsidP="00A81FDC"/>
        </w:tc>
        <w:tc>
          <w:tcPr>
            <w:tcW w:w="2175" w:type="dxa"/>
            <w:gridSpan w:val="3"/>
          </w:tcPr>
          <w:p w14:paraId="3FC9212A" w14:textId="77777777" w:rsidR="003923F7" w:rsidRPr="00E85FCA" w:rsidRDefault="001208FC" w:rsidP="00A81FDC">
            <w:pPr>
              <w:rPr>
                <w:sz w:val="14"/>
                <w:szCs w:val="14"/>
              </w:rPr>
            </w:pPr>
            <w:r w:rsidRPr="00E85FCA">
              <w:rPr>
                <w:sz w:val="14"/>
                <w:szCs w:val="14"/>
              </w:rPr>
              <w:t>Deres dato:</w:t>
            </w:r>
          </w:p>
        </w:tc>
        <w:tc>
          <w:tcPr>
            <w:tcW w:w="227" w:type="dxa"/>
          </w:tcPr>
          <w:p w14:paraId="220A0B9F" w14:textId="77777777" w:rsidR="003923F7" w:rsidRPr="00E85FCA" w:rsidRDefault="003923F7" w:rsidP="00A81FDC">
            <w:pPr>
              <w:rPr>
                <w:sz w:val="14"/>
                <w:szCs w:val="14"/>
              </w:rPr>
            </w:pPr>
          </w:p>
        </w:tc>
        <w:tc>
          <w:tcPr>
            <w:tcW w:w="2129" w:type="dxa"/>
          </w:tcPr>
          <w:p w14:paraId="766C918C" w14:textId="77777777" w:rsidR="003923F7" w:rsidRPr="00E85FCA" w:rsidRDefault="001208FC" w:rsidP="00A81FDC">
            <w:pPr>
              <w:rPr>
                <w:sz w:val="14"/>
                <w:szCs w:val="14"/>
              </w:rPr>
            </w:pPr>
            <w:r w:rsidRPr="00E85FCA">
              <w:rPr>
                <w:sz w:val="14"/>
                <w:szCs w:val="14"/>
              </w:rPr>
              <w:t>Deres ref:</w:t>
            </w:r>
          </w:p>
        </w:tc>
      </w:tr>
      <w:tr w:rsidR="00881E28" w14:paraId="006F0573" w14:textId="77777777" w:rsidTr="00F94139">
        <w:trPr>
          <w:gridAfter w:val="1"/>
          <w:wAfter w:w="4050" w:type="dxa"/>
        </w:trPr>
        <w:tc>
          <w:tcPr>
            <w:tcW w:w="4627" w:type="dxa"/>
          </w:tcPr>
          <w:p w14:paraId="54307155" w14:textId="77777777" w:rsidR="003923F7" w:rsidRPr="00E85FCA" w:rsidRDefault="003923F7" w:rsidP="00A81FDC"/>
        </w:tc>
        <w:tc>
          <w:tcPr>
            <w:tcW w:w="193" w:type="dxa"/>
          </w:tcPr>
          <w:p w14:paraId="6178B147" w14:textId="77777777" w:rsidR="003923F7" w:rsidRPr="00E85FCA" w:rsidRDefault="003923F7" w:rsidP="00A81FDC"/>
        </w:tc>
        <w:bookmarkStart w:id="2" w:name="RefDato"/>
        <w:tc>
          <w:tcPr>
            <w:tcW w:w="2175" w:type="dxa"/>
            <w:gridSpan w:val="3"/>
          </w:tcPr>
          <w:p w14:paraId="6E35E41B" w14:textId="77777777" w:rsidR="003923F7" w:rsidRPr="00E85FCA" w:rsidRDefault="001208FC" w:rsidP="00A81FDC">
            <w:r w:rsidRPr="00E85FCA">
              <w:fldChar w:fldCharType="begin"/>
            </w:r>
            <w:r w:rsidRPr="00E85FCA">
              <w:instrText xml:space="preserve"> MERGEFIELD RefDato\* MERGEFORMAT </w:instrText>
            </w:r>
            <w:r w:rsidRPr="00E85FCA">
              <w:fldChar w:fldCharType="separate"/>
            </w:r>
            <w:r>
              <w:rPr>
                <w:noProof/>
              </w:rPr>
              <w:t>«RefDato»</w:t>
            </w:r>
            <w:r w:rsidRPr="00E85FCA">
              <w:fldChar w:fldCharType="end"/>
            </w:r>
            <w:bookmarkEnd w:id="2"/>
          </w:p>
        </w:tc>
        <w:tc>
          <w:tcPr>
            <w:tcW w:w="227" w:type="dxa"/>
          </w:tcPr>
          <w:p w14:paraId="247CCE8E" w14:textId="77777777" w:rsidR="003923F7" w:rsidRPr="00E85FCA" w:rsidRDefault="003923F7" w:rsidP="00A81FDC"/>
        </w:tc>
        <w:bookmarkStart w:id="3" w:name="Ref"/>
        <w:tc>
          <w:tcPr>
            <w:tcW w:w="2129" w:type="dxa"/>
          </w:tcPr>
          <w:p w14:paraId="630CE30B" w14:textId="77777777" w:rsidR="003923F7" w:rsidRPr="00E85FCA" w:rsidRDefault="001208FC" w:rsidP="00A81FDC">
            <w:r w:rsidRPr="00E85FCA">
              <w:fldChar w:fldCharType="begin"/>
            </w:r>
            <w:r w:rsidRPr="00E85FCA">
              <w:instrText xml:space="preserve"> MERGEFIELD Ref\* MERGEFORMAT </w:instrText>
            </w:r>
            <w:r w:rsidRPr="00E85FCA">
              <w:fldChar w:fldCharType="separate"/>
            </w:r>
            <w:r>
              <w:rPr>
                <w:noProof/>
              </w:rPr>
              <w:t>«Ref»</w:t>
            </w:r>
            <w:r w:rsidRPr="00E85FCA">
              <w:fldChar w:fldCharType="end"/>
            </w:r>
            <w:bookmarkEnd w:id="3"/>
          </w:p>
        </w:tc>
      </w:tr>
      <w:tr w:rsidR="00881E28" w14:paraId="0437C694" w14:textId="77777777" w:rsidTr="00F94139">
        <w:trPr>
          <w:gridAfter w:val="1"/>
          <w:wAfter w:w="4050" w:type="dxa"/>
          <w:trHeight w:val="222"/>
        </w:trPr>
        <w:tc>
          <w:tcPr>
            <w:tcW w:w="4820" w:type="dxa"/>
            <w:gridSpan w:val="2"/>
          </w:tcPr>
          <w:p w14:paraId="3E30C832" w14:textId="77777777" w:rsidR="00FA600C" w:rsidRPr="00E85FCA" w:rsidRDefault="00FA600C" w:rsidP="00A81FDC"/>
        </w:tc>
        <w:tc>
          <w:tcPr>
            <w:tcW w:w="2169" w:type="dxa"/>
            <w:gridSpan w:val="2"/>
          </w:tcPr>
          <w:p w14:paraId="707D0193" w14:textId="77777777" w:rsidR="00FA600C" w:rsidRPr="00E85FCA" w:rsidRDefault="00FA600C" w:rsidP="00A81FDC"/>
        </w:tc>
        <w:tc>
          <w:tcPr>
            <w:tcW w:w="2362" w:type="dxa"/>
            <w:gridSpan w:val="3"/>
          </w:tcPr>
          <w:p w14:paraId="06B260CA" w14:textId="77777777" w:rsidR="00FA600C" w:rsidRPr="00E85FCA" w:rsidRDefault="00FA600C" w:rsidP="00A81FDC"/>
        </w:tc>
      </w:tr>
      <w:bookmarkStart w:id="4" w:name="Mottakernavn"/>
      <w:tr w:rsidR="00881E28" w14:paraId="4C80C2C3" w14:textId="77777777" w:rsidTr="00F94139">
        <w:trPr>
          <w:gridAfter w:val="1"/>
          <w:wAfter w:w="4050" w:type="dxa"/>
          <w:trHeight w:val="221"/>
        </w:trPr>
        <w:tc>
          <w:tcPr>
            <w:tcW w:w="4820" w:type="dxa"/>
            <w:gridSpan w:val="2"/>
            <w:vMerge w:val="restart"/>
          </w:tcPr>
          <w:p w14:paraId="6AC9E126" w14:textId="77777777" w:rsidR="00FA600C" w:rsidRPr="00E85FCA" w:rsidRDefault="001208FC" w:rsidP="00A81FDC">
            <w:r w:rsidRPr="00E85FCA">
              <w:fldChar w:fldCharType="begin"/>
            </w:r>
            <w:r w:rsidRPr="00E85FCA">
              <w:instrText xml:space="preserve"> MERGEFIELD Mottakernavn\* MERGEFORMAT </w:instrText>
            </w:r>
            <w:r w:rsidRPr="00E85FCA">
              <w:fldChar w:fldCharType="separate"/>
            </w:r>
            <w:r>
              <w:rPr>
                <w:noProof/>
              </w:rPr>
              <w:t>«Mottakernavn»</w:t>
            </w:r>
            <w:r w:rsidRPr="00E85FCA">
              <w:fldChar w:fldCharType="end"/>
            </w:r>
            <w:bookmarkEnd w:id="4"/>
          </w:p>
          <w:bookmarkStart w:id="5" w:name="Adresse"/>
          <w:p w14:paraId="5DCF5049" w14:textId="77777777" w:rsidR="00FA600C" w:rsidRPr="00E85FCA" w:rsidRDefault="001208FC" w:rsidP="00A81FDC">
            <w:r w:rsidRPr="00E85FCA">
              <w:fldChar w:fldCharType="begin"/>
            </w:r>
            <w:r w:rsidRPr="00E85FCA">
              <w:instrText xml:space="preserve"> MERGEFIELD Adresse\* MERGEFORMAT </w:instrText>
            </w:r>
            <w:r w:rsidRPr="00E85FCA">
              <w:fldChar w:fldCharType="separate"/>
            </w:r>
            <w:r>
              <w:rPr>
                <w:noProof/>
              </w:rPr>
              <w:t>«Adresse»</w:t>
            </w:r>
            <w:r w:rsidRPr="00E85FCA">
              <w:fldChar w:fldCharType="end"/>
            </w:r>
            <w:bookmarkEnd w:id="5"/>
          </w:p>
          <w:bookmarkStart w:id="6" w:name="Postnr"/>
          <w:p w14:paraId="7547E67E" w14:textId="77777777" w:rsidR="00FA600C" w:rsidRPr="00E85FCA" w:rsidRDefault="001208FC" w:rsidP="00A81FDC">
            <w:r w:rsidRPr="00E85FCA">
              <w:fldChar w:fldCharType="begin"/>
            </w:r>
            <w:r w:rsidRPr="00E85FCA">
              <w:instrText xml:space="preserve"> MERGEFIELD Postnr\* MERGEFORMAT </w:instrText>
            </w:r>
            <w:r w:rsidRPr="00E85FCA">
              <w:fldChar w:fldCharType="separate"/>
            </w:r>
            <w:r>
              <w:rPr>
                <w:noProof/>
              </w:rPr>
              <w:t>«Postnr»</w:t>
            </w:r>
            <w:r w:rsidRPr="00E85FCA">
              <w:fldChar w:fldCharType="end"/>
            </w:r>
            <w:bookmarkEnd w:id="6"/>
            <w:r w:rsidRPr="00E85FCA">
              <w:t xml:space="preserve"> </w:t>
            </w:r>
            <w:bookmarkStart w:id="7" w:name="Poststed"/>
            <w:r w:rsidRPr="00E85FCA">
              <w:fldChar w:fldCharType="begin"/>
            </w:r>
            <w:r w:rsidRPr="00E85FCA">
              <w:instrText xml:space="preserve"> MERGEFIELD Poststed\* MERGEFORMAT </w:instrText>
            </w:r>
            <w:r w:rsidRPr="00E85FCA">
              <w:fldChar w:fldCharType="separate"/>
            </w:r>
            <w:r>
              <w:rPr>
                <w:noProof/>
              </w:rPr>
              <w:t>«Poststed»</w:t>
            </w:r>
            <w:r w:rsidRPr="00E85FCA">
              <w:fldChar w:fldCharType="end"/>
            </w:r>
            <w:bookmarkEnd w:id="7"/>
          </w:p>
          <w:bookmarkStart w:id="8" w:name="Kontakt"/>
          <w:p w14:paraId="62627824" w14:textId="77777777" w:rsidR="00FA600C" w:rsidRPr="00E85FCA" w:rsidRDefault="001208FC" w:rsidP="00A81FDC">
            <w:r w:rsidRPr="00E85FCA">
              <w:fldChar w:fldCharType="begin"/>
            </w:r>
            <w:r w:rsidRPr="00E85FCA">
              <w:instrText xml:space="preserve"> MERGEFIELD Kontakt\* MERGEFORMAT </w:instrText>
            </w:r>
            <w:r w:rsidRPr="00E85FCA">
              <w:fldChar w:fldCharType="separate"/>
            </w:r>
            <w:r>
              <w:rPr>
                <w:noProof/>
              </w:rPr>
              <w:t>«Kontakt»</w:t>
            </w:r>
            <w:r w:rsidRPr="00E85FCA">
              <w:fldChar w:fldCharType="end"/>
            </w:r>
            <w:bookmarkEnd w:id="8"/>
          </w:p>
          <w:p w14:paraId="76A7ED65" w14:textId="77777777" w:rsidR="00FA600C" w:rsidRPr="00E85FCA" w:rsidRDefault="00FA600C" w:rsidP="00A81FDC"/>
        </w:tc>
        <w:tc>
          <w:tcPr>
            <w:tcW w:w="20" w:type="dxa"/>
          </w:tcPr>
          <w:p w14:paraId="234B203F" w14:textId="77777777" w:rsidR="00FA600C" w:rsidRPr="00E85FCA" w:rsidRDefault="00FA600C" w:rsidP="00A81FDC"/>
        </w:tc>
        <w:tc>
          <w:tcPr>
            <w:tcW w:w="4511" w:type="dxa"/>
            <w:gridSpan w:val="4"/>
          </w:tcPr>
          <w:p w14:paraId="1420E1BD" w14:textId="77777777" w:rsidR="00FA600C" w:rsidRPr="00E85FCA" w:rsidRDefault="001208FC" w:rsidP="00A81FDC">
            <w:r w:rsidRPr="00E85FCA">
              <w:rPr>
                <w:sz w:val="14"/>
                <w:szCs w:val="14"/>
              </w:rPr>
              <w:t>Saksbehandler, innvalgstelefon</w:t>
            </w:r>
          </w:p>
        </w:tc>
      </w:tr>
      <w:tr w:rsidR="00881E28" w14:paraId="00B2956F" w14:textId="77777777" w:rsidTr="00F94139">
        <w:trPr>
          <w:gridAfter w:val="1"/>
          <w:wAfter w:w="4050" w:type="dxa"/>
        </w:trPr>
        <w:tc>
          <w:tcPr>
            <w:tcW w:w="4820" w:type="dxa"/>
            <w:gridSpan w:val="2"/>
            <w:vMerge/>
            <w:tcMar>
              <w:left w:w="0" w:type="dxa"/>
              <w:right w:w="0" w:type="dxa"/>
            </w:tcMar>
          </w:tcPr>
          <w:p w14:paraId="02BC880A" w14:textId="77777777" w:rsidR="00FA600C" w:rsidRPr="00E85FCA" w:rsidRDefault="00FA600C" w:rsidP="00A81FDC"/>
        </w:tc>
        <w:tc>
          <w:tcPr>
            <w:tcW w:w="20" w:type="dxa"/>
            <w:tcMar>
              <w:left w:w="0" w:type="dxa"/>
              <w:right w:w="0" w:type="dxa"/>
            </w:tcMar>
          </w:tcPr>
          <w:p w14:paraId="15BB88E7" w14:textId="77777777" w:rsidR="00FA600C" w:rsidRPr="00E85FCA" w:rsidRDefault="00FA600C" w:rsidP="003952A7">
            <w:pPr>
              <w:jc w:val="center"/>
            </w:pPr>
          </w:p>
        </w:tc>
        <w:tc>
          <w:tcPr>
            <w:tcW w:w="4511" w:type="dxa"/>
            <w:gridSpan w:val="4"/>
          </w:tcPr>
          <w:p w14:paraId="567FD245" w14:textId="77777777" w:rsidR="00FA600C" w:rsidRPr="00E85FCA" w:rsidRDefault="001208FC" w:rsidP="00A81FDC">
            <w:bookmarkStart w:id="9" w:name="SaksbehandlerNavn"/>
            <w:r w:rsidRPr="00E85FCA">
              <w:t>Ada Marie Aas Skjerve</w:t>
            </w:r>
            <w:bookmarkEnd w:id="9"/>
            <w:r w:rsidRPr="00E85FCA">
              <w:t xml:space="preserve">, </w:t>
            </w:r>
            <w:bookmarkStart w:id="10" w:name="SaksbehTlf"/>
            <w:r w:rsidRPr="00E85FCA">
              <w:t>74168021</w:t>
            </w:r>
            <w:bookmarkEnd w:id="10"/>
          </w:p>
        </w:tc>
      </w:tr>
      <w:tr w:rsidR="00881E28" w14:paraId="3E9F9AF1" w14:textId="77777777" w:rsidTr="00F94139">
        <w:trPr>
          <w:gridAfter w:val="1"/>
          <w:wAfter w:w="4050" w:type="dxa"/>
        </w:trPr>
        <w:tc>
          <w:tcPr>
            <w:tcW w:w="4820" w:type="dxa"/>
            <w:gridSpan w:val="2"/>
            <w:vMerge/>
          </w:tcPr>
          <w:p w14:paraId="5E1B7A2C" w14:textId="77777777" w:rsidR="00FA600C" w:rsidRPr="00E85FCA" w:rsidRDefault="00FA600C" w:rsidP="00A81FDC"/>
        </w:tc>
        <w:tc>
          <w:tcPr>
            <w:tcW w:w="20" w:type="dxa"/>
          </w:tcPr>
          <w:p w14:paraId="5F2AC253" w14:textId="77777777" w:rsidR="00FA600C" w:rsidRPr="00E85FCA" w:rsidRDefault="00FA600C" w:rsidP="00A81FDC"/>
        </w:tc>
        <w:tc>
          <w:tcPr>
            <w:tcW w:w="4511" w:type="dxa"/>
            <w:gridSpan w:val="4"/>
          </w:tcPr>
          <w:p w14:paraId="066DD561" w14:textId="77777777" w:rsidR="00FA600C" w:rsidRPr="00E85FCA" w:rsidRDefault="00FA600C" w:rsidP="00A81FDC"/>
        </w:tc>
      </w:tr>
      <w:tr w:rsidR="00881E28" w14:paraId="5A4FB0AC" w14:textId="77777777" w:rsidTr="00F94139">
        <w:trPr>
          <w:gridAfter w:val="1"/>
          <w:wAfter w:w="4050" w:type="dxa"/>
          <w:trHeight w:val="222"/>
        </w:trPr>
        <w:tc>
          <w:tcPr>
            <w:tcW w:w="4820" w:type="dxa"/>
            <w:gridSpan w:val="2"/>
            <w:vMerge/>
          </w:tcPr>
          <w:p w14:paraId="0C07EBF1" w14:textId="77777777" w:rsidR="00FA600C" w:rsidRPr="00E85FCA" w:rsidRDefault="00FA600C" w:rsidP="00A81FDC"/>
        </w:tc>
        <w:tc>
          <w:tcPr>
            <w:tcW w:w="4531" w:type="dxa"/>
            <w:gridSpan w:val="5"/>
          </w:tcPr>
          <w:p w14:paraId="26F32E9B" w14:textId="77777777" w:rsidR="00FA600C" w:rsidRPr="00E85FCA" w:rsidRDefault="00FA600C" w:rsidP="00A81FDC"/>
        </w:tc>
      </w:tr>
      <w:tr w:rsidR="00881E28" w14:paraId="73A15966" w14:textId="77777777" w:rsidTr="00F94139">
        <w:trPr>
          <w:gridAfter w:val="1"/>
          <w:wAfter w:w="4050" w:type="dxa"/>
          <w:trHeight w:val="135"/>
        </w:trPr>
        <w:tc>
          <w:tcPr>
            <w:tcW w:w="4820" w:type="dxa"/>
            <w:gridSpan w:val="2"/>
            <w:vMerge/>
          </w:tcPr>
          <w:p w14:paraId="3E399173" w14:textId="77777777" w:rsidR="00FA600C" w:rsidRPr="00E85FCA" w:rsidRDefault="00FA600C" w:rsidP="00A81FDC"/>
        </w:tc>
        <w:tc>
          <w:tcPr>
            <w:tcW w:w="4531" w:type="dxa"/>
            <w:gridSpan w:val="5"/>
          </w:tcPr>
          <w:p w14:paraId="418DAFE2" w14:textId="77777777" w:rsidR="00FA600C" w:rsidRPr="00E85FCA" w:rsidRDefault="00FA600C" w:rsidP="00A81FDC"/>
        </w:tc>
      </w:tr>
      <w:tr w:rsidR="00881E28" w14:paraId="48523CB5" w14:textId="77777777" w:rsidTr="00F94139">
        <w:trPr>
          <w:trHeight w:val="134"/>
        </w:trPr>
        <w:tc>
          <w:tcPr>
            <w:tcW w:w="4820" w:type="dxa"/>
            <w:gridSpan w:val="2"/>
            <w:vMerge/>
          </w:tcPr>
          <w:p w14:paraId="0FEF9844" w14:textId="77777777" w:rsidR="00FA600C" w:rsidRPr="00E85FCA" w:rsidRDefault="00FA600C" w:rsidP="00A81FDC"/>
        </w:tc>
        <w:tc>
          <w:tcPr>
            <w:tcW w:w="4531" w:type="dxa"/>
            <w:gridSpan w:val="5"/>
          </w:tcPr>
          <w:p w14:paraId="75B12611" w14:textId="77777777" w:rsidR="00FA600C" w:rsidRPr="00E85FCA" w:rsidRDefault="00FA600C" w:rsidP="00A81FDC">
            <w:pPr>
              <w:rPr>
                <w:sz w:val="18"/>
              </w:rPr>
            </w:pPr>
            <w:bookmarkStart w:id="11" w:name="UoffParagraf"/>
            <w:bookmarkEnd w:id="11"/>
          </w:p>
        </w:tc>
        <w:tc>
          <w:tcPr>
            <w:tcW w:w="4050" w:type="dxa"/>
          </w:tcPr>
          <w:p w14:paraId="280E5150" w14:textId="77777777" w:rsidR="00FA600C" w:rsidRPr="00E85FCA" w:rsidRDefault="00FA600C">
            <w:pPr>
              <w:spacing w:after="160" w:line="259" w:lineRule="auto"/>
            </w:pPr>
          </w:p>
        </w:tc>
      </w:tr>
      <w:tr w:rsidR="00881E28" w14:paraId="60DEEBDD" w14:textId="77777777" w:rsidTr="00F94139">
        <w:trPr>
          <w:gridAfter w:val="1"/>
          <w:wAfter w:w="4050" w:type="dxa"/>
        </w:trPr>
        <w:tc>
          <w:tcPr>
            <w:tcW w:w="4820" w:type="dxa"/>
            <w:gridSpan w:val="2"/>
            <w:vMerge/>
          </w:tcPr>
          <w:p w14:paraId="15EFD302" w14:textId="77777777" w:rsidR="00FA600C" w:rsidRPr="00E85FCA" w:rsidRDefault="00FA600C" w:rsidP="00A81FDC"/>
        </w:tc>
        <w:tc>
          <w:tcPr>
            <w:tcW w:w="20" w:type="dxa"/>
          </w:tcPr>
          <w:p w14:paraId="2C7EB2BE" w14:textId="77777777" w:rsidR="00FA600C" w:rsidRPr="00E85FCA" w:rsidRDefault="00FA600C" w:rsidP="00A81FDC"/>
        </w:tc>
        <w:tc>
          <w:tcPr>
            <w:tcW w:w="4511" w:type="dxa"/>
            <w:gridSpan w:val="4"/>
          </w:tcPr>
          <w:p w14:paraId="139BF3A6" w14:textId="77777777" w:rsidR="00FA600C" w:rsidRPr="00E85FCA" w:rsidRDefault="00FA600C" w:rsidP="00A81FDC"/>
        </w:tc>
      </w:tr>
    </w:tbl>
    <w:p w14:paraId="630B5ED7" w14:textId="77777777" w:rsidR="00B67D60" w:rsidRPr="00E85FCA" w:rsidRDefault="00B67D60" w:rsidP="00A81FDC">
      <w:pPr>
        <w:sectPr w:rsidR="00B67D60" w:rsidRPr="00E85FCA" w:rsidSect="008C38E0">
          <w:headerReference w:type="even" r:id="rId8"/>
          <w:headerReference w:type="default" r:id="rId9"/>
          <w:footerReference w:type="even" r:id="rId10"/>
          <w:footerReference w:type="default" r:id="rId11"/>
          <w:headerReference w:type="first" r:id="rId12"/>
          <w:footerReference w:type="first" r:id="rId13"/>
          <w:pgSz w:w="11906" w:h="16838"/>
          <w:pgMar w:top="851" w:right="1106" w:bottom="1531" w:left="1418" w:header="709" w:footer="709" w:gutter="0"/>
          <w:cols w:space="708"/>
          <w:titlePg/>
          <w:docGrid w:linePitch="360"/>
        </w:sectPr>
      </w:pPr>
      <w:bookmarkStart w:id="12" w:name="Fasttabell"/>
      <w:bookmarkEnd w:id="12"/>
    </w:p>
    <w:p w14:paraId="46424AFA" w14:textId="77777777" w:rsidR="00226258" w:rsidRPr="00E85FCA" w:rsidRDefault="00226258" w:rsidP="00A81FDC"/>
    <w:p w14:paraId="78432FBC" w14:textId="77777777" w:rsidR="00226258" w:rsidRPr="00E85FCA" w:rsidRDefault="001208FC" w:rsidP="007D26E4">
      <w:pPr>
        <w:pStyle w:val="Overskrift1"/>
      </w:pPr>
      <w:bookmarkStart w:id="13" w:name="Tittel"/>
      <w:r w:rsidRPr="00E85FCA">
        <w:t xml:space="preserve">Forvaltning av statlige </w:t>
      </w:r>
      <w:r w:rsidRPr="00E85FCA">
        <w:t>tilskuddsordninger på jordbruks- og skogbruksområdet i 2025 - Trøndelag</w:t>
      </w:r>
      <w:bookmarkEnd w:id="13"/>
    </w:p>
    <w:p w14:paraId="448B341C" w14:textId="77777777" w:rsidR="0066075A" w:rsidRDefault="001208FC" w:rsidP="0066075A">
      <w:bookmarkStart w:id="14" w:name="Start"/>
      <w:bookmarkEnd w:id="14"/>
      <w:r w:rsidRPr="00F939E4">
        <w:t>Statsforvalteren i Trøndelag vil med dette orientere kommunene i Trøndelag om ansvaret som kommunen har for forvaltningen av statlige tilskuddsmidler og økonomiske rammer for tilskuddsordningene.</w:t>
      </w:r>
    </w:p>
    <w:sdt>
      <w:sdtPr>
        <w:rPr>
          <w:rFonts w:asciiTheme="minorHAnsi" w:eastAsiaTheme="minorHAnsi" w:hAnsiTheme="minorHAnsi" w:cstheme="minorBidi"/>
          <w:color w:val="auto"/>
          <w:sz w:val="22"/>
          <w:szCs w:val="22"/>
          <w:lang w:eastAsia="en-US"/>
        </w:rPr>
        <w:id w:val="1229344889"/>
        <w:docPartObj>
          <w:docPartGallery w:val="Table of Contents"/>
          <w:docPartUnique/>
        </w:docPartObj>
      </w:sdtPr>
      <w:sdtEndPr>
        <w:rPr>
          <w:rFonts w:ascii="Open Sans" w:hAnsi="Open Sans"/>
          <w:b/>
          <w:bCs/>
          <w:sz w:val="20"/>
          <w:szCs w:val="21"/>
        </w:rPr>
      </w:sdtEndPr>
      <w:sdtContent>
        <w:p w14:paraId="2B5AF6E8" w14:textId="77777777" w:rsidR="0066075A" w:rsidRDefault="001208FC" w:rsidP="0066075A">
          <w:pPr>
            <w:pStyle w:val="Overskriftforinnholdsfortegnelse"/>
          </w:pPr>
          <w:r>
            <w:t>Innhold</w:t>
          </w:r>
        </w:p>
        <w:p w14:paraId="5BBEE8DD" w14:textId="77777777" w:rsidR="0066075A" w:rsidRDefault="001208FC" w:rsidP="0066075A">
          <w:pPr>
            <w:pStyle w:val="INNH1"/>
            <w:tabs>
              <w:tab w:val="left" w:pos="440"/>
              <w:tab w:val="right" w:leader="dot" w:pos="9062"/>
            </w:tabs>
            <w:rPr>
              <w:rFonts w:eastAsiaTheme="minorEastAsia"/>
              <w:noProof/>
              <w:kern w:val="2"/>
              <w:sz w:val="24"/>
              <w:szCs w:val="24"/>
              <w:lang w:eastAsia="nb-NO"/>
              <w14:ligatures w14:val="standardContextual"/>
            </w:rPr>
          </w:pPr>
          <w:r>
            <w:fldChar w:fldCharType="begin"/>
          </w:r>
          <w:r>
            <w:instrText xml:space="preserve"> TOC \o "1-3" \h \z \u </w:instrText>
          </w:r>
          <w:r>
            <w:fldChar w:fldCharType="separate"/>
          </w:r>
          <w:hyperlink w:anchor="_Toc187929110" w:history="1">
            <w:r w:rsidR="0066075A" w:rsidRPr="002C0704">
              <w:rPr>
                <w:rStyle w:val="Hyperkobling"/>
                <w:bCs/>
                <w:noProof/>
              </w:rPr>
              <w:t>1</w:t>
            </w:r>
            <w:r w:rsidR="0066075A">
              <w:rPr>
                <w:rFonts w:eastAsiaTheme="minorEastAsia"/>
                <w:noProof/>
                <w:kern w:val="2"/>
                <w:sz w:val="24"/>
                <w:szCs w:val="24"/>
                <w:lang w:eastAsia="nb-NO"/>
                <w14:ligatures w14:val="standardContextual"/>
              </w:rPr>
              <w:tab/>
            </w:r>
            <w:r w:rsidR="0066075A" w:rsidRPr="002C0704">
              <w:rPr>
                <w:rStyle w:val="Hyperkobling"/>
                <w:bCs/>
                <w:noProof/>
              </w:rPr>
              <w:t>Generelt om forvaltningen av tilskuddsordningene og ansvarsdelingen</w:t>
            </w:r>
            <w:r w:rsidR="0066075A">
              <w:rPr>
                <w:noProof/>
                <w:webHidden/>
              </w:rPr>
              <w:tab/>
            </w:r>
            <w:r w:rsidR="0066075A">
              <w:rPr>
                <w:noProof/>
                <w:webHidden/>
              </w:rPr>
              <w:fldChar w:fldCharType="begin"/>
            </w:r>
            <w:r w:rsidR="0066075A">
              <w:rPr>
                <w:noProof/>
                <w:webHidden/>
              </w:rPr>
              <w:instrText xml:space="preserve"> PAGEREF _Toc187929110 \h </w:instrText>
            </w:r>
            <w:r w:rsidR="0066075A">
              <w:rPr>
                <w:noProof/>
                <w:webHidden/>
              </w:rPr>
            </w:r>
            <w:r w:rsidR="0066075A">
              <w:rPr>
                <w:noProof/>
                <w:webHidden/>
              </w:rPr>
              <w:fldChar w:fldCharType="separate"/>
            </w:r>
            <w:r w:rsidR="0066075A">
              <w:rPr>
                <w:noProof/>
                <w:webHidden/>
              </w:rPr>
              <w:t>2</w:t>
            </w:r>
            <w:r w:rsidR="0066075A">
              <w:rPr>
                <w:noProof/>
                <w:webHidden/>
              </w:rPr>
              <w:fldChar w:fldCharType="end"/>
            </w:r>
          </w:hyperlink>
        </w:p>
        <w:p w14:paraId="45F8442C"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11" w:history="1">
            <w:r w:rsidRPr="002C0704">
              <w:rPr>
                <w:rStyle w:val="Hyperkobling"/>
                <w:noProof/>
                <w:lang w:eastAsia="nb-NO"/>
              </w:rPr>
              <w:t>1.1</w:t>
            </w:r>
            <w:r>
              <w:rPr>
                <w:rFonts w:eastAsiaTheme="minorEastAsia"/>
                <w:noProof/>
                <w:kern w:val="2"/>
                <w:sz w:val="24"/>
                <w:szCs w:val="24"/>
                <w:lang w:eastAsia="nb-NO"/>
                <w14:ligatures w14:val="standardContextual"/>
              </w:rPr>
              <w:tab/>
            </w:r>
            <w:r w:rsidRPr="002C0704">
              <w:rPr>
                <w:rStyle w:val="Hyperkobling"/>
                <w:noProof/>
                <w:lang w:eastAsia="nb-NO"/>
              </w:rPr>
              <w:t>Forvaltning av statlige tilskuddsmidler</w:t>
            </w:r>
            <w:r>
              <w:rPr>
                <w:noProof/>
                <w:webHidden/>
              </w:rPr>
              <w:tab/>
            </w:r>
            <w:r>
              <w:rPr>
                <w:noProof/>
                <w:webHidden/>
              </w:rPr>
              <w:fldChar w:fldCharType="begin"/>
            </w:r>
            <w:r>
              <w:rPr>
                <w:noProof/>
                <w:webHidden/>
              </w:rPr>
              <w:instrText xml:space="preserve"> PAGEREF _Toc187929111 \h </w:instrText>
            </w:r>
            <w:r>
              <w:rPr>
                <w:noProof/>
                <w:webHidden/>
              </w:rPr>
            </w:r>
            <w:r>
              <w:rPr>
                <w:noProof/>
                <w:webHidden/>
              </w:rPr>
              <w:fldChar w:fldCharType="separate"/>
            </w:r>
            <w:r>
              <w:rPr>
                <w:noProof/>
                <w:webHidden/>
              </w:rPr>
              <w:t>2</w:t>
            </w:r>
            <w:r>
              <w:rPr>
                <w:noProof/>
                <w:webHidden/>
              </w:rPr>
              <w:fldChar w:fldCharType="end"/>
            </w:r>
          </w:hyperlink>
        </w:p>
        <w:p w14:paraId="605C1650"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12" w:history="1">
            <w:r w:rsidRPr="002C0704">
              <w:rPr>
                <w:rStyle w:val="Hyperkobling"/>
                <w:noProof/>
              </w:rPr>
              <w:t>1.2</w:t>
            </w:r>
            <w:r>
              <w:rPr>
                <w:rFonts w:eastAsiaTheme="minorEastAsia"/>
                <w:noProof/>
                <w:kern w:val="2"/>
                <w:sz w:val="24"/>
                <w:szCs w:val="24"/>
                <w:lang w:eastAsia="nb-NO"/>
                <w14:ligatures w14:val="standardContextual"/>
              </w:rPr>
              <w:tab/>
            </w:r>
            <w:r w:rsidRPr="002C0704">
              <w:rPr>
                <w:rStyle w:val="Hyperkobling"/>
                <w:noProof/>
              </w:rPr>
              <w:t>Aktører og ansvarsdeling ved tilskuddsforvaltningen</w:t>
            </w:r>
            <w:r>
              <w:rPr>
                <w:noProof/>
                <w:webHidden/>
              </w:rPr>
              <w:tab/>
            </w:r>
            <w:r>
              <w:rPr>
                <w:noProof/>
                <w:webHidden/>
              </w:rPr>
              <w:fldChar w:fldCharType="begin"/>
            </w:r>
            <w:r>
              <w:rPr>
                <w:noProof/>
                <w:webHidden/>
              </w:rPr>
              <w:instrText xml:space="preserve"> PAGEREF _Toc187929112 \h </w:instrText>
            </w:r>
            <w:r>
              <w:rPr>
                <w:noProof/>
                <w:webHidden/>
              </w:rPr>
            </w:r>
            <w:r>
              <w:rPr>
                <w:noProof/>
                <w:webHidden/>
              </w:rPr>
              <w:fldChar w:fldCharType="separate"/>
            </w:r>
            <w:r>
              <w:rPr>
                <w:noProof/>
                <w:webHidden/>
              </w:rPr>
              <w:t>2</w:t>
            </w:r>
            <w:r>
              <w:rPr>
                <w:noProof/>
                <w:webHidden/>
              </w:rPr>
              <w:fldChar w:fldCharType="end"/>
            </w:r>
          </w:hyperlink>
        </w:p>
        <w:p w14:paraId="47D0DC18" w14:textId="77777777" w:rsidR="0066075A" w:rsidRDefault="0066075A" w:rsidP="0066075A">
          <w:pPr>
            <w:pStyle w:val="INNH1"/>
            <w:tabs>
              <w:tab w:val="left" w:pos="440"/>
              <w:tab w:val="right" w:leader="dot" w:pos="9062"/>
            </w:tabs>
            <w:rPr>
              <w:rFonts w:eastAsiaTheme="minorEastAsia"/>
              <w:noProof/>
              <w:kern w:val="2"/>
              <w:sz w:val="24"/>
              <w:szCs w:val="24"/>
              <w:lang w:eastAsia="nb-NO"/>
              <w14:ligatures w14:val="standardContextual"/>
            </w:rPr>
          </w:pPr>
          <w:hyperlink w:anchor="_Toc187929113" w:history="1">
            <w:r w:rsidRPr="002C0704">
              <w:rPr>
                <w:rStyle w:val="Hyperkobling"/>
                <w:noProof/>
              </w:rPr>
              <w:t>2</w:t>
            </w:r>
            <w:r>
              <w:rPr>
                <w:rFonts w:eastAsiaTheme="minorEastAsia"/>
                <w:noProof/>
                <w:kern w:val="2"/>
                <w:sz w:val="24"/>
                <w:szCs w:val="24"/>
                <w:lang w:eastAsia="nb-NO"/>
                <w14:ligatures w14:val="standardContextual"/>
              </w:rPr>
              <w:tab/>
            </w:r>
            <w:r w:rsidRPr="002C0704">
              <w:rPr>
                <w:rStyle w:val="Hyperkobling"/>
                <w:noProof/>
              </w:rPr>
              <w:t>Mål, rammer og føringer for den enkelte tilskuddsordning</w:t>
            </w:r>
            <w:r>
              <w:rPr>
                <w:noProof/>
                <w:webHidden/>
              </w:rPr>
              <w:tab/>
            </w:r>
            <w:r>
              <w:rPr>
                <w:noProof/>
                <w:webHidden/>
              </w:rPr>
              <w:fldChar w:fldCharType="begin"/>
            </w:r>
            <w:r>
              <w:rPr>
                <w:noProof/>
                <w:webHidden/>
              </w:rPr>
              <w:instrText xml:space="preserve"> PAGEREF _Toc187929113 \h </w:instrText>
            </w:r>
            <w:r>
              <w:rPr>
                <w:noProof/>
                <w:webHidden/>
              </w:rPr>
            </w:r>
            <w:r>
              <w:rPr>
                <w:noProof/>
                <w:webHidden/>
              </w:rPr>
              <w:fldChar w:fldCharType="separate"/>
            </w:r>
            <w:r>
              <w:rPr>
                <w:noProof/>
                <w:webHidden/>
              </w:rPr>
              <w:t>3</w:t>
            </w:r>
            <w:r>
              <w:rPr>
                <w:noProof/>
                <w:webHidden/>
              </w:rPr>
              <w:fldChar w:fldCharType="end"/>
            </w:r>
          </w:hyperlink>
        </w:p>
        <w:p w14:paraId="3298672D"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14" w:history="1">
            <w:r w:rsidRPr="002C0704">
              <w:rPr>
                <w:rStyle w:val="Hyperkobling"/>
                <w:noProof/>
              </w:rPr>
              <w:t>2.1</w:t>
            </w:r>
            <w:r>
              <w:rPr>
                <w:rFonts w:eastAsiaTheme="minorEastAsia"/>
                <w:noProof/>
                <w:kern w:val="2"/>
                <w:sz w:val="24"/>
                <w:szCs w:val="24"/>
                <w:lang w:eastAsia="nb-NO"/>
                <w14:ligatures w14:val="standardContextual"/>
              </w:rPr>
              <w:tab/>
            </w:r>
            <w:r w:rsidRPr="002C0704">
              <w:rPr>
                <w:rStyle w:val="Hyperkobling"/>
                <w:noProof/>
              </w:rPr>
              <w:t>Tilskudd til avløsning ved sykdom mv.</w:t>
            </w:r>
            <w:r>
              <w:rPr>
                <w:noProof/>
                <w:webHidden/>
              </w:rPr>
              <w:tab/>
            </w:r>
            <w:r>
              <w:rPr>
                <w:noProof/>
                <w:webHidden/>
              </w:rPr>
              <w:fldChar w:fldCharType="begin"/>
            </w:r>
            <w:r>
              <w:rPr>
                <w:noProof/>
                <w:webHidden/>
              </w:rPr>
              <w:instrText xml:space="preserve"> PAGEREF _Toc187929114 \h </w:instrText>
            </w:r>
            <w:r>
              <w:rPr>
                <w:noProof/>
                <w:webHidden/>
              </w:rPr>
            </w:r>
            <w:r>
              <w:rPr>
                <w:noProof/>
                <w:webHidden/>
              </w:rPr>
              <w:fldChar w:fldCharType="separate"/>
            </w:r>
            <w:r>
              <w:rPr>
                <w:noProof/>
                <w:webHidden/>
              </w:rPr>
              <w:t>3</w:t>
            </w:r>
            <w:r>
              <w:rPr>
                <w:noProof/>
                <w:webHidden/>
              </w:rPr>
              <w:fldChar w:fldCharType="end"/>
            </w:r>
          </w:hyperlink>
        </w:p>
        <w:p w14:paraId="1BBAF6C0"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15" w:history="1">
            <w:r w:rsidRPr="002C0704">
              <w:rPr>
                <w:rStyle w:val="Hyperkobling"/>
                <w:noProof/>
              </w:rPr>
              <w:t>2.2</w:t>
            </w:r>
            <w:r>
              <w:rPr>
                <w:rFonts w:eastAsiaTheme="minorEastAsia"/>
                <w:noProof/>
                <w:kern w:val="2"/>
                <w:sz w:val="24"/>
                <w:szCs w:val="24"/>
                <w:lang w:eastAsia="nb-NO"/>
                <w14:ligatures w14:val="standardContextual"/>
              </w:rPr>
              <w:tab/>
            </w:r>
            <w:r w:rsidRPr="002C0704">
              <w:rPr>
                <w:rStyle w:val="Hyperkobling"/>
                <w:noProof/>
              </w:rPr>
              <w:t>Produksjonstilskudd og avløsertilskudd i jordbruket</w:t>
            </w:r>
            <w:r>
              <w:rPr>
                <w:noProof/>
                <w:webHidden/>
              </w:rPr>
              <w:tab/>
            </w:r>
            <w:r>
              <w:rPr>
                <w:noProof/>
                <w:webHidden/>
              </w:rPr>
              <w:fldChar w:fldCharType="begin"/>
            </w:r>
            <w:r>
              <w:rPr>
                <w:noProof/>
                <w:webHidden/>
              </w:rPr>
              <w:instrText xml:space="preserve"> PAGEREF _Toc187929115 \h </w:instrText>
            </w:r>
            <w:r>
              <w:rPr>
                <w:noProof/>
                <w:webHidden/>
              </w:rPr>
            </w:r>
            <w:r>
              <w:rPr>
                <w:noProof/>
                <w:webHidden/>
              </w:rPr>
              <w:fldChar w:fldCharType="separate"/>
            </w:r>
            <w:r>
              <w:rPr>
                <w:noProof/>
                <w:webHidden/>
              </w:rPr>
              <w:t>4</w:t>
            </w:r>
            <w:r>
              <w:rPr>
                <w:noProof/>
                <w:webHidden/>
              </w:rPr>
              <w:fldChar w:fldCharType="end"/>
            </w:r>
          </w:hyperlink>
        </w:p>
        <w:p w14:paraId="6E98EF93"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16" w:history="1">
            <w:r w:rsidRPr="002C0704">
              <w:rPr>
                <w:rStyle w:val="Hyperkobling"/>
                <w:noProof/>
              </w:rPr>
              <w:t>2.3</w:t>
            </w:r>
            <w:r>
              <w:rPr>
                <w:rFonts w:eastAsiaTheme="minorEastAsia"/>
                <w:noProof/>
                <w:kern w:val="2"/>
                <w:sz w:val="24"/>
                <w:szCs w:val="24"/>
                <w:lang w:eastAsia="nb-NO"/>
                <w14:ligatures w14:val="standardContextual"/>
              </w:rPr>
              <w:tab/>
            </w:r>
            <w:r w:rsidRPr="002C0704">
              <w:rPr>
                <w:rStyle w:val="Hyperkobling"/>
                <w:noProof/>
              </w:rPr>
              <w:t>Tilskudd til regionale miljøtiltak i jordbruket</w:t>
            </w:r>
            <w:r>
              <w:rPr>
                <w:noProof/>
                <w:webHidden/>
              </w:rPr>
              <w:tab/>
            </w:r>
            <w:r>
              <w:rPr>
                <w:noProof/>
                <w:webHidden/>
              </w:rPr>
              <w:fldChar w:fldCharType="begin"/>
            </w:r>
            <w:r>
              <w:rPr>
                <w:noProof/>
                <w:webHidden/>
              </w:rPr>
              <w:instrText xml:space="preserve"> PAGEREF _Toc187929116 \h </w:instrText>
            </w:r>
            <w:r>
              <w:rPr>
                <w:noProof/>
                <w:webHidden/>
              </w:rPr>
            </w:r>
            <w:r>
              <w:rPr>
                <w:noProof/>
                <w:webHidden/>
              </w:rPr>
              <w:fldChar w:fldCharType="separate"/>
            </w:r>
            <w:r>
              <w:rPr>
                <w:noProof/>
                <w:webHidden/>
              </w:rPr>
              <w:t>4</w:t>
            </w:r>
            <w:r>
              <w:rPr>
                <w:noProof/>
                <w:webHidden/>
              </w:rPr>
              <w:fldChar w:fldCharType="end"/>
            </w:r>
          </w:hyperlink>
        </w:p>
        <w:p w14:paraId="7C2BD3B5"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17" w:history="1">
            <w:r w:rsidRPr="002C0704">
              <w:rPr>
                <w:rStyle w:val="Hyperkobling"/>
                <w:rFonts w:eastAsia="Times New Roman"/>
                <w:noProof/>
                <w:lang w:eastAsia="nb-NO"/>
              </w:rPr>
              <w:t>2.4</w:t>
            </w:r>
            <w:r>
              <w:rPr>
                <w:rFonts w:eastAsiaTheme="minorEastAsia"/>
                <w:noProof/>
                <w:kern w:val="2"/>
                <w:sz w:val="24"/>
                <w:szCs w:val="24"/>
                <w:lang w:eastAsia="nb-NO"/>
                <w14:ligatures w14:val="standardContextual"/>
              </w:rPr>
              <w:tab/>
            </w:r>
            <w:r w:rsidRPr="002C0704">
              <w:rPr>
                <w:rStyle w:val="Hyperkobling"/>
                <w:rFonts w:eastAsia="Times New Roman"/>
                <w:noProof/>
                <w:lang w:eastAsia="nb-NO"/>
              </w:rPr>
              <w:t>Tilskudd til tettere planting, gjødsling og ungskogpleie som klimatiltak</w:t>
            </w:r>
            <w:r>
              <w:rPr>
                <w:noProof/>
                <w:webHidden/>
              </w:rPr>
              <w:tab/>
            </w:r>
            <w:r>
              <w:rPr>
                <w:noProof/>
                <w:webHidden/>
              </w:rPr>
              <w:fldChar w:fldCharType="begin"/>
            </w:r>
            <w:r>
              <w:rPr>
                <w:noProof/>
                <w:webHidden/>
              </w:rPr>
              <w:instrText xml:space="preserve"> PAGEREF _Toc187929117 \h </w:instrText>
            </w:r>
            <w:r>
              <w:rPr>
                <w:noProof/>
                <w:webHidden/>
              </w:rPr>
            </w:r>
            <w:r>
              <w:rPr>
                <w:noProof/>
                <w:webHidden/>
              </w:rPr>
              <w:fldChar w:fldCharType="separate"/>
            </w:r>
            <w:r>
              <w:rPr>
                <w:noProof/>
                <w:webHidden/>
              </w:rPr>
              <w:t>5</w:t>
            </w:r>
            <w:r>
              <w:rPr>
                <w:noProof/>
                <w:webHidden/>
              </w:rPr>
              <w:fldChar w:fldCharType="end"/>
            </w:r>
          </w:hyperlink>
        </w:p>
        <w:p w14:paraId="3865C9F4"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18" w:history="1">
            <w:r w:rsidRPr="002C0704">
              <w:rPr>
                <w:rStyle w:val="Hyperkobling"/>
                <w:noProof/>
              </w:rPr>
              <w:t>2.5</w:t>
            </w:r>
            <w:r>
              <w:rPr>
                <w:rFonts w:eastAsiaTheme="minorEastAsia"/>
                <w:noProof/>
                <w:kern w:val="2"/>
                <w:sz w:val="24"/>
                <w:szCs w:val="24"/>
                <w:lang w:eastAsia="nb-NO"/>
                <w14:ligatures w14:val="standardContextual"/>
              </w:rPr>
              <w:tab/>
            </w:r>
            <w:r w:rsidRPr="002C0704">
              <w:rPr>
                <w:rStyle w:val="Hyperkobling"/>
                <w:noProof/>
              </w:rPr>
              <w:t>Nærings- og miljøtiltak i skogbruket (NMSK)</w:t>
            </w:r>
            <w:r>
              <w:rPr>
                <w:noProof/>
                <w:webHidden/>
              </w:rPr>
              <w:tab/>
            </w:r>
            <w:r>
              <w:rPr>
                <w:noProof/>
                <w:webHidden/>
              </w:rPr>
              <w:fldChar w:fldCharType="begin"/>
            </w:r>
            <w:r>
              <w:rPr>
                <w:noProof/>
                <w:webHidden/>
              </w:rPr>
              <w:instrText xml:space="preserve"> PAGEREF _Toc187929118 \h </w:instrText>
            </w:r>
            <w:r>
              <w:rPr>
                <w:noProof/>
                <w:webHidden/>
              </w:rPr>
            </w:r>
            <w:r>
              <w:rPr>
                <w:noProof/>
                <w:webHidden/>
              </w:rPr>
              <w:fldChar w:fldCharType="separate"/>
            </w:r>
            <w:r>
              <w:rPr>
                <w:noProof/>
                <w:webHidden/>
              </w:rPr>
              <w:t>6</w:t>
            </w:r>
            <w:r>
              <w:rPr>
                <w:noProof/>
                <w:webHidden/>
              </w:rPr>
              <w:fldChar w:fldCharType="end"/>
            </w:r>
          </w:hyperlink>
        </w:p>
        <w:p w14:paraId="34017194"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19" w:history="1">
            <w:r w:rsidRPr="002C0704">
              <w:rPr>
                <w:rStyle w:val="Hyperkobling"/>
                <w:noProof/>
              </w:rPr>
              <w:t>2.6</w:t>
            </w:r>
            <w:r>
              <w:rPr>
                <w:rFonts w:eastAsiaTheme="minorEastAsia"/>
                <w:noProof/>
                <w:kern w:val="2"/>
                <w:sz w:val="24"/>
                <w:szCs w:val="24"/>
                <w:lang w:eastAsia="nb-NO"/>
                <w14:ligatures w14:val="standardContextual"/>
              </w:rPr>
              <w:tab/>
            </w:r>
            <w:r w:rsidRPr="002C0704">
              <w:rPr>
                <w:rStyle w:val="Hyperkobling"/>
                <w:noProof/>
              </w:rPr>
              <w:t>Tilskudd til spesielle miljøtiltak i jordbruket</w:t>
            </w:r>
            <w:r>
              <w:rPr>
                <w:noProof/>
                <w:webHidden/>
              </w:rPr>
              <w:tab/>
            </w:r>
            <w:r>
              <w:rPr>
                <w:noProof/>
                <w:webHidden/>
              </w:rPr>
              <w:fldChar w:fldCharType="begin"/>
            </w:r>
            <w:r>
              <w:rPr>
                <w:noProof/>
                <w:webHidden/>
              </w:rPr>
              <w:instrText xml:space="preserve"> PAGEREF _Toc187929119 \h </w:instrText>
            </w:r>
            <w:r>
              <w:rPr>
                <w:noProof/>
                <w:webHidden/>
              </w:rPr>
            </w:r>
            <w:r>
              <w:rPr>
                <w:noProof/>
                <w:webHidden/>
              </w:rPr>
              <w:fldChar w:fldCharType="separate"/>
            </w:r>
            <w:r>
              <w:rPr>
                <w:noProof/>
                <w:webHidden/>
              </w:rPr>
              <w:t>6</w:t>
            </w:r>
            <w:r>
              <w:rPr>
                <w:noProof/>
                <w:webHidden/>
              </w:rPr>
              <w:fldChar w:fldCharType="end"/>
            </w:r>
          </w:hyperlink>
        </w:p>
        <w:p w14:paraId="366F0FBC"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20" w:history="1">
            <w:r w:rsidRPr="002C0704">
              <w:rPr>
                <w:rStyle w:val="Hyperkobling"/>
                <w:noProof/>
              </w:rPr>
              <w:t>2.7</w:t>
            </w:r>
            <w:r>
              <w:rPr>
                <w:rFonts w:eastAsiaTheme="minorEastAsia"/>
                <w:noProof/>
                <w:kern w:val="2"/>
                <w:sz w:val="24"/>
                <w:szCs w:val="24"/>
                <w:lang w:eastAsia="nb-NO"/>
                <w14:ligatures w14:val="standardContextual"/>
              </w:rPr>
              <w:tab/>
            </w:r>
            <w:r w:rsidRPr="002C0704">
              <w:rPr>
                <w:rStyle w:val="Hyperkobling"/>
                <w:noProof/>
              </w:rPr>
              <w:t>Tilskudd til drenering av jordbruksjord</w:t>
            </w:r>
            <w:r>
              <w:rPr>
                <w:noProof/>
                <w:webHidden/>
              </w:rPr>
              <w:tab/>
            </w:r>
            <w:r>
              <w:rPr>
                <w:noProof/>
                <w:webHidden/>
              </w:rPr>
              <w:fldChar w:fldCharType="begin"/>
            </w:r>
            <w:r>
              <w:rPr>
                <w:noProof/>
                <w:webHidden/>
              </w:rPr>
              <w:instrText xml:space="preserve"> PAGEREF _Toc187929120 \h </w:instrText>
            </w:r>
            <w:r>
              <w:rPr>
                <w:noProof/>
                <w:webHidden/>
              </w:rPr>
            </w:r>
            <w:r>
              <w:rPr>
                <w:noProof/>
                <w:webHidden/>
              </w:rPr>
              <w:fldChar w:fldCharType="separate"/>
            </w:r>
            <w:r>
              <w:rPr>
                <w:noProof/>
                <w:webHidden/>
              </w:rPr>
              <w:t>6</w:t>
            </w:r>
            <w:r>
              <w:rPr>
                <w:noProof/>
                <w:webHidden/>
              </w:rPr>
              <w:fldChar w:fldCharType="end"/>
            </w:r>
          </w:hyperlink>
        </w:p>
        <w:p w14:paraId="5DBB7863"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21" w:history="1">
            <w:r w:rsidRPr="002C0704">
              <w:rPr>
                <w:rStyle w:val="Hyperkobling"/>
                <w:noProof/>
              </w:rPr>
              <w:t>2.8</w:t>
            </w:r>
            <w:r>
              <w:rPr>
                <w:rFonts w:eastAsiaTheme="minorEastAsia"/>
                <w:noProof/>
                <w:kern w:val="2"/>
                <w:sz w:val="24"/>
                <w:szCs w:val="24"/>
                <w:lang w:eastAsia="nb-NO"/>
                <w14:ligatures w14:val="standardContextual"/>
              </w:rPr>
              <w:tab/>
            </w:r>
            <w:r w:rsidRPr="002C0704">
              <w:rPr>
                <w:rStyle w:val="Hyperkobling"/>
                <w:noProof/>
              </w:rPr>
              <w:t>Tilskudd til tiltak i beiteområder</w:t>
            </w:r>
            <w:r>
              <w:rPr>
                <w:noProof/>
                <w:webHidden/>
              </w:rPr>
              <w:tab/>
            </w:r>
            <w:r>
              <w:rPr>
                <w:noProof/>
                <w:webHidden/>
              </w:rPr>
              <w:fldChar w:fldCharType="begin"/>
            </w:r>
            <w:r>
              <w:rPr>
                <w:noProof/>
                <w:webHidden/>
              </w:rPr>
              <w:instrText xml:space="preserve"> PAGEREF _Toc187929121 \h </w:instrText>
            </w:r>
            <w:r>
              <w:rPr>
                <w:noProof/>
                <w:webHidden/>
              </w:rPr>
            </w:r>
            <w:r>
              <w:rPr>
                <w:noProof/>
                <w:webHidden/>
              </w:rPr>
              <w:fldChar w:fldCharType="separate"/>
            </w:r>
            <w:r>
              <w:rPr>
                <w:noProof/>
                <w:webHidden/>
              </w:rPr>
              <w:t>6</w:t>
            </w:r>
            <w:r>
              <w:rPr>
                <w:noProof/>
                <w:webHidden/>
              </w:rPr>
              <w:fldChar w:fldCharType="end"/>
            </w:r>
          </w:hyperlink>
        </w:p>
        <w:p w14:paraId="7C0646AD"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22" w:history="1">
            <w:r w:rsidRPr="002C0704">
              <w:rPr>
                <w:rStyle w:val="Hyperkobling"/>
                <w:noProof/>
              </w:rPr>
              <w:t>2.9</w:t>
            </w:r>
            <w:r>
              <w:rPr>
                <w:rFonts w:eastAsiaTheme="minorEastAsia"/>
                <w:noProof/>
                <w:kern w:val="2"/>
                <w:sz w:val="24"/>
                <w:szCs w:val="24"/>
                <w:lang w:eastAsia="nb-NO"/>
                <w14:ligatures w14:val="standardContextual"/>
              </w:rPr>
              <w:tab/>
            </w:r>
            <w:r w:rsidRPr="002C0704">
              <w:rPr>
                <w:rStyle w:val="Hyperkobling"/>
                <w:noProof/>
              </w:rPr>
              <w:t>Tilskudd til Utvalgte kulturlandskap i jordbruket og verdensarvområdet Røros bergstad og Circumferensen.</w:t>
            </w:r>
            <w:r>
              <w:rPr>
                <w:noProof/>
                <w:webHidden/>
              </w:rPr>
              <w:tab/>
            </w:r>
            <w:r>
              <w:rPr>
                <w:noProof/>
                <w:webHidden/>
              </w:rPr>
              <w:fldChar w:fldCharType="begin"/>
            </w:r>
            <w:r>
              <w:rPr>
                <w:noProof/>
                <w:webHidden/>
              </w:rPr>
              <w:instrText xml:space="preserve"> PAGEREF _Toc187929122 \h </w:instrText>
            </w:r>
            <w:r>
              <w:rPr>
                <w:noProof/>
                <w:webHidden/>
              </w:rPr>
            </w:r>
            <w:r>
              <w:rPr>
                <w:noProof/>
                <w:webHidden/>
              </w:rPr>
              <w:fldChar w:fldCharType="separate"/>
            </w:r>
            <w:r>
              <w:rPr>
                <w:noProof/>
                <w:webHidden/>
              </w:rPr>
              <w:t>6</w:t>
            </w:r>
            <w:r>
              <w:rPr>
                <w:noProof/>
                <w:webHidden/>
              </w:rPr>
              <w:fldChar w:fldCharType="end"/>
            </w:r>
          </w:hyperlink>
        </w:p>
        <w:p w14:paraId="17D25D73" w14:textId="77777777" w:rsidR="0066075A" w:rsidRDefault="0066075A" w:rsidP="0066075A">
          <w:pPr>
            <w:pStyle w:val="INNH1"/>
            <w:tabs>
              <w:tab w:val="left" w:pos="440"/>
              <w:tab w:val="right" w:leader="dot" w:pos="9062"/>
            </w:tabs>
            <w:rPr>
              <w:rFonts w:eastAsiaTheme="minorEastAsia"/>
              <w:noProof/>
              <w:kern w:val="2"/>
              <w:sz w:val="24"/>
              <w:szCs w:val="24"/>
              <w:lang w:eastAsia="nb-NO"/>
              <w14:ligatures w14:val="standardContextual"/>
            </w:rPr>
          </w:pPr>
          <w:hyperlink w:anchor="_Toc187929123" w:history="1">
            <w:r w:rsidRPr="002C0704">
              <w:rPr>
                <w:rStyle w:val="Hyperkobling"/>
                <w:noProof/>
              </w:rPr>
              <w:t>3</w:t>
            </w:r>
            <w:r>
              <w:rPr>
                <w:rFonts w:eastAsiaTheme="minorEastAsia"/>
                <w:noProof/>
                <w:kern w:val="2"/>
                <w:sz w:val="24"/>
                <w:szCs w:val="24"/>
                <w:lang w:eastAsia="nb-NO"/>
                <w14:ligatures w14:val="standardContextual"/>
              </w:rPr>
              <w:tab/>
            </w:r>
            <w:r w:rsidRPr="002C0704">
              <w:rPr>
                <w:rStyle w:val="Hyperkobling"/>
                <w:noProof/>
              </w:rPr>
              <w:t>Oppfølging og kontroll</w:t>
            </w:r>
            <w:r>
              <w:rPr>
                <w:noProof/>
                <w:webHidden/>
              </w:rPr>
              <w:tab/>
            </w:r>
            <w:r>
              <w:rPr>
                <w:noProof/>
                <w:webHidden/>
              </w:rPr>
              <w:fldChar w:fldCharType="begin"/>
            </w:r>
            <w:r>
              <w:rPr>
                <w:noProof/>
                <w:webHidden/>
              </w:rPr>
              <w:instrText xml:space="preserve"> PAGEREF _Toc187929123 \h </w:instrText>
            </w:r>
            <w:r>
              <w:rPr>
                <w:noProof/>
                <w:webHidden/>
              </w:rPr>
            </w:r>
            <w:r>
              <w:rPr>
                <w:noProof/>
                <w:webHidden/>
              </w:rPr>
              <w:fldChar w:fldCharType="separate"/>
            </w:r>
            <w:r>
              <w:rPr>
                <w:noProof/>
                <w:webHidden/>
              </w:rPr>
              <w:t>6</w:t>
            </w:r>
            <w:r>
              <w:rPr>
                <w:noProof/>
                <w:webHidden/>
              </w:rPr>
              <w:fldChar w:fldCharType="end"/>
            </w:r>
          </w:hyperlink>
        </w:p>
        <w:p w14:paraId="7C57CF54"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24" w:history="1">
            <w:r w:rsidRPr="002C0704">
              <w:rPr>
                <w:rStyle w:val="Hyperkobling"/>
                <w:noProof/>
              </w:rPr>
              <w:t>3.1</w:t>
            </w:r>
            <w:r>
              <w:rPr>
                <w:rFonts w:eastAsiaTheme="minorEastAsia"/>
                <w:noProof/>
                <w:kern w:val="2"/>
                <w:sz w:val="24"/>
                <w:szCs w:val="24"/>
                <w:lang w:eastAsia="nb-NO"/>
                <w14:ligatures w14:val="standardContextual"/>
              </w:rPr>
              <w:tab/>
            </w:r>
            <w:r w:rsidRPr="002C0704">
              <w:rPr>
                <w:rStyle w:val="Hyperkobling"/>
                <w:noProof/>
              </w:rPr>
              <w:t>Internkontroll hos kommunen som tilskuddsforvalter</w:t>
            </w:r>
            <w:r>
              <w:rPr>
                <w:noProof/>
                <w:webHidden/>
              </w:rPr>
              <w:tab/>
            </w:r>
            <w:r>
              <w:rPr>
                <w:noProof/>
                <w:webHidden/>
              </w:rPr>
              <w:fldChar w:fldCharType="begin"/>
            </w:r>
            <w:r>
              <w:rPr>
                <w:noProof/>
                <w:webHidden/>
              </w:rPr>
              <w:instrText xml:space="preserve"> PAGEREF _Toc187929124 \h </w:instrText>
            </w:r>
            <w:r>
              <w:rPr>
                <w:noProof/>
                <w:webHidden/>
              </w:rPr>
            </w:r>
            <w:r>
              <w:rPr>
                <w:noProof/>
                <w:webHidden/>
              </w:rPr>
              <w:fldChar w:fldCharType="separate"/>
            </w:r>
            <w:r>
              <w:rPr>
                <w:noProof/>
                <w:webHidden/>
              </w:rPr>
              <w:t>6</w:t>
            </w:r>
            <w:r>
              <w:rPr>
                <w:noProof/>
                <w:webHidden/>
              </w:rPr>
              <w:fldChar w:fldCharType="end"/>
            </w:r>
          </w:hyperlink>
        </w:p>
        <w:p w14:paraId="4FB9BF74"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25" w:history="1">
            <w:r w:rsidRPr="002C0704">
              <w:rPr>
                <w:rStyle w:val="Hyperkobling"/>
                <w:noProof/>
              </w:rPr>
              <w:t>3.2</w:t>
            </w:r>
            <w:r>
              <w:rPr>
                <w:rFonts w:eastAsiaTheme="minorEastAsia"/>
                <w:noProof/>
                <w:kern w:val="2"/>
                <w:sz w:val="24"/>
                <w:szCs w:val="24"/>
                <w:lang w:eastAsia="nb-NO"/>
                <w14:ligatures w14:val="standardContextual"/>
              </w:rPr>
              <w:tab/>
            </w:r>
            <w:r w:rsidRPr="002C0704">
              <w:rPr>
                <w:rStyle w:val="Hyperkobling"/>
                <w:noProof/>
              </w:rPr>
              <w:t>Kontroll av informasjon fra tilskuddsmottakere</w:t>
            </w:r>
            <w:r>
              <w:rPr>
                <w:noProof/>
                <w:webHidden/>
              </w:rPr>
              <w:tab/>
            </w:r>
            <w:r>
              <w:rPr>
                <w:noProof/>
                <w:webHidden/>
              </w:rPr>
              <w:fldChar w:fldCharType="begin"/>
            </w:r>
            <w:r>
              <w:rPr>
                <w:noProof/>
                <w:webHidden/>
              </w:rPr>
              <w:instrText xml:space="preserve"> PAGEREF _Toc187929125 \h </w:instrText>
            </w:r>
            <w:r>
              <w:rPr>
                <w:noProof/>
                <w:webHidden/>
              </w:rPr>
            </w:r>
            <w:r>
              <w:rPr>
                <w:noProof/>
                <w:webHidden/>
              </w:rPr>
              <w:fldChar w:fldCharType="separate"/>
            </w:r>
            <w:r>
              <w:rPr>
                <w:noProof/>
                <w:webHidden/>
              </w:rPr>
              <w:t>6</w:t>
            </w:r>
            <w:r>
              <w:rPr>
                <w:noProof/>
                <w:webHidden/>
              </w:rPr>
              <w:fldChar w:fldCharType="end"/>
            </w:r>
          </w:hyperlink>
        </w:p>
        <w:p w14:paraId="23F29B63"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26" w:history="1">
            <w:r w:rsidRPr="002C0704">
              <w:rPr>
                <w:rStyle w:val="Hyperkobling"/>
                <w:noProof/>
                <w:lang w:eastAsia="nb-NO"/>
              </w:rPr>
              <w:t>3.3</w:t>
            </w:r>
            <w:r>
              <w:rPr>
                <w:rFonts w:eastAsiaTheme="minorEastAsia"/>
                <w:noProof/>
                <w:kern w:val="2"/>
                <w:sz w:val="24"/>
                <w:szCs w:val="24"/>
                <w:lang w:eastAsia="nb-NO"/>
                <w14:ligatures w14:val="standardContextual"/>
              </w:rPr>
              <w:tab/>
            </w:r>
            <w:r w:rsidRPr="002C0704">
              <w:rPr>
                <w:rStyle w:val="Hyperkobling"/>
                <w:noProof/>
                <w:lang w:eastAsia="nb-NO"/>
              </w:rPr>
              <w:t>Krav til kontroll med vedtak og utbetaling</w:t>
            </w:r>
            <w:r>
              <w:rPr>
                <w:noProof/>
                <w:webHidden/>
              </w:rPr>
              <w:tab/>
            </w:r>
            <w:r>
              <w:rPr>
                <w:noProof/>
                <w:webHidden/>
              </w:rPr>
              <w:fldChar w:fldCharType="begin"/>
            </w:r>
            <w:r>
              <w:rPr>
                <w:noProof/>
                <w:webHidden/>
              </w:rPr>
              <w:instrText xml:space="preserve"> PAGEREF _Toc187929126 \h </w:instrText>
            </w:r>
            <w:r>
              <w:rPr>
                <w:noProof/>
                <w:webHidden/>
              </w:rPr>
            </w:r>
            <w:r>
              <w:rPr>
                <w:noProof/>
                <w:webHidden/>
              </w:rPr>
              <w:fldChar w:fldCharType="separate"/>
            </w:r>
            <w:r>
              <w:rPr>
                <w:noProof/>
                <w:webHidden/>
              </w:rPr>
              <w:t>7</w:t>
            </w:r>
            <w:r>
              <w:rPr>
                <w:noProof/>
                <w:webHidden/>
              </w:rPr>
              <w:fldChar w:fldCharType="end"/>
            </w:r>
          </w:hyperlink>
        </w:p>
        <w:p w14:paraId="2D3FDB11" w14:textId="77777777" w:rsidR="0066075A" w:rsidRDefault="0066075A" w:rsidP="0066075A">
          <w:pPr>
            <w:pStyle w:val="INNH3"/>
            <w:tabs>
              <w:tab w:val="left" w:pos="1200"/>
              <w:tab w:val="right" w:leader="dot" w:pos="9062"/>
            </w:tabs>
            <w:rPr>
              <w:rFonts w:eastAsiaTheme="minorEastAsia"/>
              <w:noProof/>
              <w:kern w:val="2"/>
              <w:sz w:val="24"/>
              <w:szCs w:val="24"/>
              <w:lang w:eastAsia="nb-NO"/>
              <w14:ligatures w14:val="standardContextual"/>
            </w:rPr>
          </w:pPr>
          <w:hyperlink w:anchor="_Toc187929127" w:history="1">
            <w:r w:rsidRPr="002C0704">
              <w:rPr>
                <w:rStyle w:val="Hyperkobling"/>
                <w:noProof/>
                <w:lang w:eastAsia="nb-NO"/>
              </w:rPr>
              <w:t>3.3.1</w:t>
            </w:r>
            <w:r>
              <w:rPr>
                <w:rFonts w:eastAsiaTheme="minorEastAsia"/>
                <w:noProof/>
                <w:kern w:val="2"/>
                <w:sz w:val="24"/>
                <w:szCs w:val="24"/>
                <w:lang w:eastAsia="nb-NO"/>
                <w14:ligatures w14:val="standardContextual"/>
              </w:rPr>
              <w:tab/>
            </w:r>
            <w:r w:rsidRPr="002C0704">
              <w:rPr>
                <w:rStyle w:val="Hyperkobling"/>
                <w:noProof/>
                <w:lang w:eastAsia="nb-NO"/>
              </w:rPr>
              <w:t>Krav til kontroll med vedtak - budsjettdisponeringsmyndighet</w:t>
            </w:r>
            <w:r>
              <w:rPr>
                <w:noProof/>
                <w:webHidden/>
              </w:rPr>
              <w:tab/>
            </w:r>
            <w:r>
              <w:rPr>
                <w:noProof/>
                <w:webHidden/>
              </w:rPr>
              <w:fldChar w:fldCharType="begin"/>
            </w:r>
            <w:r>
              <w:rPr>
                <w:noProof/>
                <w:webHidden/>
              </w:rPr>
              <w:instrText xml:space="preserve"> PAGEREF _Toc187929127 \h </w:instrText>
            </w:r>
            <w:r>
              <w:rPr>
                <w:noProof/>
                <w:webHidden/>
              </w:rPr>
            </w:r>
            <w:r>
              <w:rPr>
                <w:noProof/>
                <w:webHidden/>
              </w:rPr>
              <w:fldChar w:fldCharType="separate"/>
            </w:r>
            <w:r>
              <w:rPr>
                <w:noProof/>
                <w:webHidden/>
              </w:rPr>
              <w:t>7</w:t>
            </w:r>
            <w:r>
              <w:rPr>
                <w:noProof/>
                <w:webHidden/>
              </w:rPr>
              <w:fldChar w:fldCharType="end"/>
            </w:r>
          </w:hyperlink>
        </w:p>
        <w:p w14:paraId="05C3D433" w14:textId="77777777" w:rsidR="0066075A" w:rsidRDefault="0066075A" w:rsidP="0066075A">
          <w:pPr>
            <w:pStyle w:val="INNH3"/>
            <w:tabs>
              <w:tab w:val="left" w:pos="1200"/>
              <w:tab w:val="right" w:leader="dot" w:pos="9062"/>
            </w:tabs>
            <w:rPr>
              <w:rFonts w:eastAsiaTheme="minorEastAsia"/>
              <w:noProof/>
              <w:kern w:val="2"/>
              <w:sz w:val="24"/>
              <w:szCs w:val="24"/>
              <w:lang w:eastAsia="nb-NO"/>
              <w14:ligatures w14:val="standardContextual"/>
            </w:rPr>
          </w:pPr>
          <w:hyperlink w:anchor="_Toc187929128" w:history="1">
            <w:r w:rsidRPr="002C0704">
              <w:rPr>
                <w:rStyle w:val="Hyperkobling"/>
                <w:noProof/>
                <w:lang w:eastAsia="nb-NO"/>
              </w:rPr>
              <w:t>3.3.2</w:t>
            </w:r>
            <w:r>
              <w:rPr>
                <w:rFonts w:eastAsiaTheme="minorEastAsia"/>
                <w:noProof/>
                <w:kern w:val="2"/>
                <w:sz w:val="24"/>
                <w:szCs w:val="24"/>
                <w:lang w:eastAsia="nb-NO"/>
                <w14:ligatures w14:val="standardContextual"/>
              </w:rPr>
              <w:tab/>
            </w:r>
            <w:r w:rsidRPr="002C0704">
              <w:rPr>
                <w:rStyle w:val="Hyperkobling"/>
                <w:noProof/>
                <w:lang w:eastAsia="nb-NO"/>
              </w:rPr>
              <w:t>Krav til kontroll ved utbetaling - attestasjon</w:t>
            </w:r>
            <w:r>
              <w:rPr>
                <w:noProof/>
                <w:webHidden/>
              </w:rPr>
              <w:tab/>
            </w:r>
            <w:r>
              <w:rPr>
                <w:noProof/>
                <w:webHidden/>
              </w:rPr>
              <w:fldChar w:fldCharType="begin"/>
            </w:r>
            <w:r>
              <w:rPr>
                <w:noProof/>
                <w:webHidden/>
              </w:rPr>
              <w:instrText xml:space="preserve"> PAGEREF _Toc187929128 \h </w:instrText>
            </w:r>
            <w:r>
              <w:rPr>
                <w:noProof/>
                <w:webHidden/>
              </w:rPr>
            </w:r>
            <w:r>
              <w:rPr>
                <w:noProof/>
                <w:webHidden/>
              </w:rPr>
              <w:fldChar w:fldCharType="separate"/>
            </w:r>
            <w:r>
              <w:rPr>
                <w:noProof/>
                <w:webHidden/>
              </w:rPr>
              <w:t>8</w:t>
            </w:r>
            <w:r>
              <w:rPr>
                <w:noProof/>
                <w:webHidden/>
              </w:rPr>
              <w:fldChar w:fldCharType="end"/>
            </w:r>
          </w:hyperlink>
        </w:p>
        <w:p w14:paraId="44B064C5" w14:textId="77777777" w:rsidR="0066075A" w:rsidRDefault="0066075A" w:rsidP="0066075A">
          <w:pPr>
            <w:pStyle w:val="INNH3"/>
            <w:tabs>
              <w:tab w:val="left" w:pos="1200"/>
              <w:tab w:val="right" w:leader="dot" w:pos="9062"/>
            </w:tabs>
            <w:rPr>
              <w:rFonts w:eastAsiaTheme="minorEastAsia"/>
              <w:noProof/>
              <w:kern w:val="2"/>
              <w:sz w:val="24"/>
              <w:szCs w:val="24"/>
              <w:lang w:eastAsia="nb-NO"/>
              <w14:ligatures w14:val="standardContextual"/>
            </w:rPr>
          </w:pPr>
          <w:hyperlink w:anchor="_Toc187929129" w:history="1">
            <w:r w:rsidRPr="002C0704">
              <w:rPr>
                <w:rStyle w:val="Hyperkobling"/>
                <w:noProof/>
                <w:lang w:eastAsia="nb-NO"/>
              </w:rPr>
              <w:t>3.3.3</w:t>
            </w:r>
            <w:r>
              <w:rPr>
                <w:rFonts w:eastAsiaTheme="minorEastAsia"/>
                <w:noProof/>
                <w:kern w:val="2"/>
                <w:sz w:val="24"/>
                <w:szCs w:val="24"/>
                <w:lang w:eastAsia="nb-NO"/>
                <w14:ligatures w14:val="standardContextual"/>
              </w:rPr>
              <w:tab/>
            </w:r>
            <w:r w:rsidRPr="002C0704">
              <w:rPr>
                <w:rStyle w:val="Hyperkobling"/>
                <w:noProof/>
                <w:lang w:eastAsia="nb-NO"/>
              </w:rPr>
              <w:t>Arbeidsdeling</w:t>
            </w:r>
            <w:r>
              <w:rPr>
                <w:noProof/>
                <w:webHidden/>
              </w:rPr>
              <w:tab/>
            </w:r>
            <w:r>
              <w:rPr>
                <w:noProof/>
                <w:webHidden/>
              </w:rPr>
              <w:fldChar w:fldCharType="begin"/>
            </w:r>
            <w:r>
              <w:rPr>
                <w:noProof/>
                <w:webHidden/>
              </w:rPr>
              <w:instrText xml:space="preserve"> PAGEREF _Toc187929129 \h </w:instrText>
            </w:r>
            <w:r>
              <w:rPr>
                <w:noProof/>
                <w:webHidden/>
              </w:rPr>
            </w:r>
            <w:r>
              <w:rPr>
                <w:noProof/>
                <w:webHidden/>
              </w:rPr>
              <w:fldChar w:fldCharType="separate"/>
            </w:r>
            <w:r>
              <w:rPr>
                <w:noProof/>
                <w:webHidden/>
              </w:rPr>
              <w:t>8</w:t>
            </w:r>
            <w:r>
              <w:rPr>
                <w:noProof/>
                <w:webHidden/>
              </w:rPr>
              <w:fldChar w:fldCharType="end"/>
            </w:r>
          </w:hyperlink>
        </w:p>
        <w:p w14:paraId="3E16B4E8" w14:textId="77777777" w:rsidR="0066075A" w:rsidRDefault="0066075A" w:rsidP="0066075A">
          <w:pPr>
            <w:pStyle w:val="INNH3"/>
            <w:tabs>
              <w:tab w:val="left" w:pos="1200"/>
              <w:tab w:val="right" w:leader="dot" w:pos="9062"/>
            </w:tabs>
            <w:rPr>
              <w:rFonts w:eastAsiaTheme="minorEastAsia"/>
              <w:noProof/>
              <w:kern w:val="2"/>
              <w:sz w:val="24"/>
              <w:szCs w:val="24"/>
              <w:lang w:eastAsia="nb-NO"/>
              <w14:ligatures w14:val="standardContextual"/>
            </w:rPr>
          </w:pPr>
          <w:hyperlink w:anchor="_Toc187929130" w:history="1">
            <w:r w:rsidRPr="002C0704">
              <w:rPr>
                <w:rStyle w:val="Hyperkobling"/>
                <w:noProof/>
                <w:lang w:eastAsia="nb-NO"/>
              </w:rPr>
              <w:t>3.3.4</w:t>
            </w:r>
            <w:r>
              <w:rPr>
                <w:rFonts w:eastAsiaTheme="minorEastAsia"/>
                <w:noProof/>
                <w:kern w:val="2"/>
                <w:sz w:val="24"/>
                <w:szCs w:val="24"/>
                <w:lang w:eastAsia="nb-NO"/>
                <w14:ligatures w14:val="standardContextual"/>
              </w:rPr>
              <w:tab/>
            </w:r>
            <w:r w:rsidRPr="002C0704">
              <w:rPr>
                <w:rStyle w:val="Hyperkobling"/>
                <w:noProof/>
                <w:lang w:eastAsia="nb-NO"/>
              </w:rPr>
              <w:t>Krav til dokumentasjon</w:t>
            </w:r>
            <w:r>
              <w:rPr>
                <w:noProof/>
                <w:webHidden/>
              </w:rPr>
              <w:tab/>
            </w:r>
            <w:r>
              <w:rPr>
                <w:noProof/>
                <w:webHidden/>
              </w:rPr>
              <w:fldChar w:fldCharType="begin"/>
            </w:r>
            <w:r>
              <w:rPr>
                <w:noProof/>
                <w:webHidden/>
              </w:rPr>
              <w:instrText xml:space="preserve"> PAGEREF _Toc187929130 \h </w:instrText>
            </w:r>
            <w:r>
              <w:rPr>
                <w:noProof/>
                <w:webHidden/>
              </w:rPr>
            </w:r>
            <w:r>
              <w:rPr>
                <w:noProof/>
                <w:webHidden/>
              </w:rPr>
              <w:fldChar w:fldCharType="separate"/>
            </w:r>
            <w:r>
              <w:rPr>
                <w:noProof/>
                <w:webHidden/>
              </w:rPr>
              <w:t>8</w:t>
            </w:r>
            <w:r>
              <w:rPr>
                <w:noProof/>
                <w:webHidden/>
              </w:rPr>
              <w:fldChar w:fldCharType="end"/>
            </w:r>
          </w:hyperlink>
        </w:p>
        <w:p w14:paraId="0826EBDF"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31" w:history="1">
            <w:r w:rsidRPr="002C0704">
              <w:rPr>
                <w:rStyle w:val="Hyperkobling"/>
                <w:noProof/>
                <w:lang w:eastAsia="nb-NO"/>
              </w:rPr>
              <w:t>3.4</w:t>
            </w:r>
            <w:r>
              <w:rPr>
                <w:rFonts w:eastAsiaTheme="minorEastAsia"/>
                <w:noProof/>
                <w:kern w:val="2"/>
                <w:sz w:val="24"/>
                <w:szCs w:val="24"/>
                <w:lang w:eastAsia="nb-NO"/>
                <w14:ligatures w14:val="standardContextual"/>
              </w:rPr>
              <w:tab/>
            </w:r>
            <w:r w:rsidRPr="002C0704">
              <w:rPr>
                <w:rStyle w:val="Hyperkobling"/>
                <w:noProof/>
                <w:lang w:eastAsia="nb-NO"/>
              </w:rPr>
              <w:t>Tildeling og kontroll med tilganger til fagsystemene</w:t>
            </w:r>
            <w:r>
              <w:rPr>
                <w:noProof/>
                <w:webHidden/>
              </w:rPr>
              <w:tab/>
            </w:r>
            <w:r>
              <w:rPr>
                <w:noProof/>
                <w:webHidden/>
              </w:rPr>
              <w:fldChar w:fldCharType="begin"/>
            </w:r>
            <w:r>
              <w:rPr>
                <w:noProof/>
                <w:webHidden/>
              </w:rPr>
              <w:instrText xml:space="preserve"> PAGEREF _Toc187929131 \h </w:instrText>
            </w:r>
            <w:r>
              <w:rPr>
                <w:noProof/>
                <w:webHidden/>
              </w:rPr>
            </w:r>
            <w:r>
              <w:rPr>
                <w:noProof/>
                <w:webHidden/>
              </w:rPr>
              <w:fldChar w:fldCharType="separate"/>
            </w:r>
            <w:r>
              <w:rPr>
                <w:noProof/>
                <w:webHidden/>
              </w:rPr>
              <w:t>8</w:t>
            </w:r>
            <w:r>
              <w:rPr>
                <w:noProof/>
                <w:webHidden/>
              </w:rPr>
              <w:fldChar w:fldCharType="end"/>
            </w:r>
          </w:hyperlink>
        </w:p>
        <w:p w14:paraId="58337758" w14:textId="77777777" w:rsidR="0066075A" w:rsidRDefault="0066075A" w:rsidP="0066075A">
          <w:pPr>
            <w:pStyle w:val="INNH2"/>
            <w:tabs>
              <w:tab w:val="left" w:pos="960"/>
              <w:tab w:val="right" w:leader="dot" w:pos="9062"/>
            </w:tabs>
            <w:rPr>
              <w:rFonts w:eastAsiaTheme="minorEastAsia"/>
              <w:noProof/>
              <w:kern w:val="2"/>
              <w:sz w:val="24"/>
              <w:szCs w:val="24"/>
              <w:lang w:eastAsia="nb-NO"/>
              <w14:ligatures w14:val="standardContextual"/>
            </w:rPr>
          </w:pPr>
          <w:hyperlink w:anchor="_Toc187929132" w:history="1">
            <w:r w:rsidRPr="002C0704">
              <w:rPr>
                <w:rStyle w:val="Hyperkobling"/>
                <w:rFonts w:cstheme="majorHAnsi"/>
                <w:noProof/>
                <w:lang w:eastAsia="nb-NO"/>
              </w:rPr>
              <w:t>3.5</w:t>
            </w:r>
            <w:r>
              <w:rPr>
                <w:rFonts w:eastAsiaTheme="minorEastAsia"/>
                <w:noProof/>
                <w:kern w:val="2"/>
                <w:sz w:val="24"/>
                <w:szCs w:val="24"/>
                <w:lang w:eastAsia="nb-NO"/>
                <w14:ligatures w14:val="standardContextual"/>
              </w:rPr>
              <w:tab/>
            </w:r>
            <w:r w:rsidRPr="002C0704">
              <w:rPr>
                <w:rStyle w:val="Hyperkobling"/>
                <w:rFonts w:cstheme="majorHAnsi"/>
                <w:noProof/>
                <w:lang w:eastAsia="nb-NO"/>
              </w:rPr>
              <w:t xml:space="preserve">Rapportering </w:t>
            </w:r>
            <w:r w:rsidRPr="002C0704">
              <w:rPr>
                <w:rStyle w:val="Hyperkobling"/>
                <w:rFonts w:cstheme="majorHAnsi"/>
                <w:bCs/>
                <w:noProof/>
                <w:lang w:eastAsia="nb-NO"/>
              </w:rPr>
              <w:t>om svakheter og sikkerhetsbrudd</w:t>
            </w:r>
            <w:r>
              <w:rPr>
                <w:noProof/>
                <w:webHidden/>
              </w:rPr>
              <w:tab/>
            </w:r>
            <w:r>
              <w:rPr>
                <w:noProof/>
                <w:webHidden/>
              </w:rPr>
              <w:fldChar w:fldCharType="begin"/>
            </w:r>
            <w:r>
              <w:rPr>
                <w:noProof/>
                <w:webHidden/>
              </w:rPr>
              <w:instrText xml:space="preserve"> PAGEREF _Toc187929132 \h </w:instrText>
            </w:r>
            <w:r>
              <w:rPr>
                <w:noProof/>
                <w:webHidden/>
              </w:rPr>
            </w:r>
            <w:r>
              <w:rPr>
                <w:noProof/>
                <w:webHidden/>
              </w:rPr>
              <w:fldChar w:fldCharType="separate"/>
            </w:r>
            <w:r>
              <w:rPr>
                <w:noProof/>
                <w:webHidden/>
              </w:rPr>
              <w:t>9</w:t>
            </w:r>
            <w:r>
              <w:rPr>
                <w:noProof/>
                <w:webHidden/>
              </w:rPr>
              <w:fldChar w:fldCharType="end"/>
            </w:r>
          </w:hyperlink>
        </w:p>
        <w:p w14:paraId="497640B0" w14:textId="77777777" w:rsidR="0066075A" w:rsidRDefault="001208FC" w:rsidP="0066075A">
          <w:r>
            <w:rPr>
              <w:b/>
              <w:bCs/>
            </w:rPr>
            <w:fldChar w:fldCharType="end"/>
          </w:r>
        </w:p>
      </w:sdtContent>
    </w:sdt>
    <w:p w14:paraId="589C71FC" w14:textId="77777777" w:rsidR="0066075A" w:rsidRDefault="0066075A" w:rsidP="0066075A"/>
    <w:p w14:paraId="04CDA66B" w14:textId="77777777" w:rsidR="0066075A" w:rsidRPr="00C10725" w:rsidRDefault="001208FC" w:rsidP="0066075A">
      <w:pPr>
        <w:pStyle w:val="Overskrift1"/>
        <w:numPr>
          <w:ilvl w:val="0"/>
          <w:numId w:val="10"/>
        </w:numPr>
        <w:rPr>
          <w:b/>
          <w:bCs/>
        </w:rPr>
      </w:pPr>
      <w:bookmarkStart w:id="15" w:name="_Toc187929110"/>
      <w:r w:rsidRPr="00F939E4">
        <w:rPr>
          <w:bCs/>
        </w:rPr>
        <w:t>Generelt om forvaltningen av tilskuddsordningene og ansvarsdelingen</w:t>
      </w:r>
      <w:bookmarkEnd w:id="15"/>
    </w:p>
    <w:p w14:paraId="6076107D" w14:textId="77777777" w:rsidR="00C10725" w:rsidRPr="00C10725" w:rsidRDefault="001208FC" w:rsidP="00C10725">
      <w:pPr>
        <w:pStyle w:val="Overskrift2"/>
        <w:numPr>
          <w:ilvl w:val="1"/>
          <w:numId w:val="10"/>
        </w:numPr>
        <w:rPr>
          <w:lang w:eastAsia="nb-NO"/>
        </w:rPr>
      </w:pPr>
      <w:bookmarkStart w:id="16" w:name="_Toc187655766"/>
      <w:bookmarkStart w:id="17" w:name="_Toc187929111"/>
      <w:r>
        <w:rPr>
          <w:lang w:eastAsia="nb-NO"/>
        </w:rPr>
        <w:t>Forvaltning av statlige tilskuddsmidler</w:t>
      </w:r>
      <w:bookmarkEnd w:id="16"/>
      <w:bookmarkEnd w:id="17"/>
    </w:p>
    <w:p w14:paraId="2C637F67" w14:textId="77777777" w:rsidR="0005570C" w:rsidRDefault="0005570C" w:rsidP="0066075A"/>
    <w:p w14:paraId="001B4CCB" w14:textId="77777777" w:rsidR="0066075A" w:rsidRDefault="001208FC" w:rsidP="0066075A">
      <w:r>
        <w:t xml:space="preserve">Tilskuddsordningene skal forvaltes i samsvar med tilskuddsforskriftene, gjeldende jordbruksavtale og de økonomiske rammene som er fastsatt av Stortinget. </w:t>
      </w:r>
    </w:p>
    <w:p w14:paraId="325DA7F7" w14:textId="77777777" w:rsidR="0005570C" w:rsidRDefault="0005570C" w:rsidP="0066075A"/>
    <w:p w14:paraId="4E018C9E" w14:textId="77777777" w:rsidR="0066075A" w:rsidRDefault="001208FC" w:rsidP="0066075A">
      <w:r>
        <w:t xml:space="preserve">Forvaltningen av tilskuddsbevilgninger skal gjøres i tråd med regelverket for økonomistyring i staten. Dette regelverket, som har til formål å sikre en effektiv forvaltning, består av </w:t>
      </w:r>
      <w:r w:rsidRPr="008F5FD3">
        <w:rPr>
          <w:i/>
          <w:iCs/>
        </w:rPr>
        <w:t>Reglement for økonomistyring</w:t>
      </w:r>
      <w:r>
        <w:t xml:space="preserve"> og </w:t>
      </w:r>
      <w:r w:rsidRPr="008F5FD3">
        <w:rPr>
          <w:i/>
          <w:iCs/>
        </w:rPr>
        <w:t>Bestemmelser om økonomistyring i staten (økonomireglementet)</w:t>
      </w:r>
      <w:r>
        <w:t xml:space="preserve">. Spesifikke krav til utforming og forvaltning av tilskudd er utdypet i økonomiregelverket kapittel 6.  </w:t>
      </w:r>
    </w:p>
    <w:p w14:paraId="2C7C621D" w14:textId="77777777" w:rsidR="0005570C" w:rsidRDefault="0005570C" w:rsidP="0066075A"/>
    <w:p w14:paraId="3ACCCEC6" w14:textId="77777777" w:rsidR="0066075A" w:rsidRDefault="001208FC" w:rsidP="0066075A">
      <w:r>
        <w:t xml:space="preserve">Kommunene er ikke en del av Staten. Når kommunen forvalter statlige tilskudd, må de allikevel følge økonomireglementet. Selv om oppgaven er delegert til kommunene, har fortsatt departementet ansvar for disponeringen av budsjettvedtaket </w:t>
      </w:r>
      <w:r w:rsidRPr="008F5FD3">
        <w:t>(ev. bevilgningene).</w:t>
      </w:r>
    </w:p>
    <w:p w14:paraId="5E254C68" w14:textId="77777777" w:rsidR="0005570C" w:rsidRPr="008F5FD3" w:rsidRDefault="0005570C" w:rsidP="0066075A"/>
    <w:p w14:paraId="57F120C0" w14:textId="77777777" w:rsidR="0066075A" w:rsidRDefault="001208FC" w:rsidP="0066075A">
      <w:r w:rsidRPr="008F5FD3">
        <w:t xml:space="preserve">Landbruks- og matdepartementet har instruksjonsmyndighet når det gjelder hvordan den delegerte myndigheten skal utøves og hvordan de statlige midlene skal forvaltes. Dette innebærer også en rett til å kontrollere at oppgaver og myndighet utøves som forutsatt.  </w:t>
      </w:r>
      <w:r>
        <w:t>Kommunens politiske og administrative ledelse har derfor ingen instruksjonsmyndighet, og har som hovedregel ikke adgang til å påvirke den faglige utøvelsen av forvaltningen av tilskuddsordningene som er omtalt i dette brevet.  For noen ordninger har imidlertid departementet gitt kommunene et handlingsrom for den faglige utøvelsen. Det vil i så fall gå frem av regelverket for den enkelte ordning.</w:t>
      </w:r>
    </w:p>
    <w:p w14:paraId="58823FF6" w14:textId="77777777" w:rsidR="009929FA" w:rsidRDefault="009929FA" w:rsidP="0066075A"/>
    <w:p w14:paraId="17DCB4E2" w14:textId="77777777" w:rsidR="0066075A" w:rsidRDefault="001208FC" w:rsidP="0066075A">
      <w:r>
        <w:t xml:space="preserve">Kommunene skal benytte Landbruksdirektoratets elektroniske fagsystemer ved tilskuddsforvaltningen. Systemene er nettbaserte og krever to-faktor pålogging til Landbruksdirektoratets digitale tjenester, </w:t>
      </w:r>
      <w:hyperlink r:id="rId14" w:history="1">
        <w:r w:rsidR="0066075A">
          <w:rPr>
            <w:rStyle w:val="Hyperkobling"/>
            <w:lang w:eastAsia="nb-NO"/>
          </w:rPr>
          <w:t>se veiledningen</w:t>
        </w:r>
      </w:hyperlink>
      <w:r w:rsidRPr="0005570C">
        <w:rPr>
          <w:rStyle w:val="Hyperkobling"/>
          <w:color w:val="auto"/>
          <w:u w:val="none"/>
          <w:lang w:eastAsia="nb-NO"/>
        </w:rPr>
        <w:t xml:space="preserve"> på Landbruksdirektoratets nettsider</w:t>
      </w:r>
      <w:r w:rsidRPr="005E5CC7">
        <w:t xml:space="preserve">. </w:t>
      </w:r>
    </w:p>
    <w:p w14:paraId="091406E4" w14:textId="77777777" w:rsidR="0066075A" w:rsidRDefault="0066075A" w:rsidP="0066075A"/>
    <w:p w14:paraId="60590290" w14:textId="77777777" w:rsidR="00C10725" w:rsidRDefault="001208FC" w:rsidP="00C10725">
      <w:pPr>
        <w:pStyle w:val="Overskrift2"/>
        <w:numPr>
          <w:ilvl w:val="1"/>
          <w:numId w:val="10"/>
        </w:numPr>
      </w:pPr>
      <w:bookmarkStart w:id="18" w:name="_Toc187929112"/>
      <w:r>
        <w:t>Aktører og ansvarsdeling ved tilskuddsforvaltningen</w:t>
      </w:r>
      <w:bookmarkEnd w:id="18"/>
      <w:r>
        <w:t> </w:t>
      </w:r>
    </w:p>
    <w:p w14:paraId="51C42ED2" w14:textId="77777777" w:rsidR="0005570C" w:rsidRPr="0005570C" w:rsidRDefault="0005570C" w:rsidP="0005570C"/>
    <w:p w14:paraId="6E450654" w14:textId="77777777" w:rsidR="0005570C" w:rsidRDefault="001208FC" w:rsidP="0066075A">
      <w:r>
        <w:t>Forvaltningsoppgavene av tilskuddsordningene på landbruksområdet er delt mellom Landbruksdirektoratet, statsforvalter og kommunene. Stortinget har delegert myndigheten til å fatte vedtak om tilskudd til kommunene gjennom jordloven og skogbruksloven. Landbruks- og matdepartementet har fastsatt forskrifter for den enkelte tilskuddsordning hvor kommunens myndighet går fram.</w:t>
      </w:r>
    </w:p>
    <w:p w14:paraId="6910AEC3" w14:textId="77777777" w:rsidR="0066075A" w:rsidRDefault="001208FC" w:rsidP="0066075A">
      <w:r>
        <w:t xml:space="preserve">  </w:t>
      </w:r>
    </w:p>
    <w:p w14:paraId="400D5E8F" w14:textId="77777777" w:rsidR="0005570C" w:rsidRDefault="0005570C" w:rsidP="0066075A"/>
    <w:p w14:paraId="5BF1671E" w14:textId="77777777" w:rsidR="0066075A" w:rsidRDefault="001208FC" w:rsidP="0066075A">
      <w:r>
        <w:t>Kommunene har ansvar for å</w:t>
      </w:r>
    </w:p>
    <w:p w14:paraId="570DDB90" w14:textId="77777777" w:rsidR="0066075A" w:rsidRPr="0005570C" w:rsidRDefault="001208FC" w:rsidP="0066075A">
      <w:pPr>
        <w:pStyle w:val="Listeavsnitt"/>
        <w:numPr>
          <w:ilvl w:val="0"/>
          <w:numId w:val="1"/>
        </w:numPr>
        <w:rPr>
          <w:rFonts w:ascii="Open Sans" w:hAnsi="Open Sans"/>
          <w:sz w:val="20"/>
          <w:szCs w:val="21"/>
        </w:rPr>
      </w:pPr>
      <w:r w:rsidRPr="0005570C">
        <w:rPr>
          <w:rFonts w:ascii="Open Sans" w:hAnsi="Open Sans"/>
          <w:sz w:val="20"/>
          <w:szCs w:val="21"/>
        </w:rPr>
        <w:t>informere og veilede om regelverket og om søknadsprosessen  </w:t>
      </w:r>
    </w:p>
    <w:p w14:paraId="49AD1235" w14:textId="77777777" w:rsidR="0066075A" w:rsidRPr="0005570C" w:rsidRDefault="001208FC" w:rsidP="0066075A">
      <w:pPr>
        <w:pStyle w:val="Listeavsnitt"/>
        <w:numPr>
          <w:ilvl w:val="0"/>
          <w:numId w:val="1"/>
        </w:numPr>
        <w:rPr>
          <w:rFonts w:ascii="Open Sans" w:hAnsi="Open Sans"/>
          <w:sz w:val="20"/>
          <w:szCs w:val="21"/>
        </w:rPr>
      </w:pPr>
      <w:r w:rsidRPr="0005570C">
        <w:rPr>
          <w:rFonts w:ascii="Open Sans" w:hAnsi="Open Sans"/>
          <w:sz w:val="20"/>
          <w:szCs w:val="21"/>
        </w:rPr>
        <w:t>saksbehandle søknader og fatte vedtak om tilskudd </w:t>
      </w:r>
    </w:p>
    <w:p w14:paraId="0FA04E81" w14:textId="77777777" w:rsidR="0066075A" w:rsidRPr="0005570C" w:rsidRDefault="001208FC" w:rsidP="0066075A">
      <w:pPr>
        <w:pStyle w:val="Listeavsnitt"/>
        <w:numPr>
          <w:ilvl w:val="0"/>
          <w:numId w:val="1"/>
        </w:numPr>
        <w:rPr>
          <w:rFonts w:ascii="Open Sans" w:hAnsi="Open Sans"/>
          <w:sz w:val="20"/>
          <w:szCs w:val="21"/>
        </w:rPr>
      </w:pPr>
      <w:r w:rsidRPr="0005570C">
        <w:rPr>
          <w:rFonts w:ascii="Open Sans" w:hAnsi="Open Sans"/>
          <w:sz w:val="20"/>
          <w:szCs w:val="21"/>
        </w:rPr>
        <w:t>etablere kontroll med saksbehandlingen i tråd med rammer og krav</w:t>
      </w:r>
    </w:p>
    <w:p w14:paraId="13F056C6" w14:textId="77777777" w:rsidR="0066075A" w:rsidRPr="0005570C" w:rsidRDefault="001208FC" w:rsidP="0066075A">
      <w:pPr>
        <w:pStyle w:val="Listeavsnitt"/>
        <w:numPr>
          <w:ilvl w:val="0"/>
          <w:numId w:val="1"/>
        </w:numPr>
        <w:rPr>
          <w:rFonts w:ascii="Open Sans" w:hAnsi="Open Sans"/>
          <w:sz w:val="20"/>
          <w:szCs w:val="21"/>
        </w:rPr>
      </w:pPr>
      <w:r w:rsidRPr="0005570C">
        <w:rPr>
          <w:rFonts w:ascii="Open Sans" w:hAnsi="Open Sans"/>
          <w:sz w:val="20"/>
          <w:szCs w:val="21"/>
        </w:rPr>
        <w:t>forberede eventuelle klage</w:t>
      </w:r>
      <w:r w:rsidR="00450D7C">
        <w:rPr>
          <w:rFonts w:ascii="Open Sans" w:hAnsi="Open Sans"/>
          <w:sz w:val="20"/>
          <w:szCs w:val="21"/>
        </w:rPr>
        <w:t>r</w:t>
      </w:r>
      <w:r w:rsidRPr="0005570C">
        <w:rPr>
          <w:rFonts w:ascii="Open Sans" w:hAnsi="Open Sans"/>
          <w:sz w:val="20"/>
          <w:szCs w:val="21"/>
        </w:rPr>
        <w:t xml:space="preserve"> til Statsforvalter</w:t>
      </w:r>
    </w:p>
    <w:p w14:paraId="063DAE58" w14:textId="77777777" w:rsidR="0066075A" w:rsidRDefault="001208FC" w:rsidP="0066075A">
      <w:r>
        <w:t>Statsforvalter har ansvar for å </w:t>
      </w:r>
    </w:p>
    <w:p w14:paraId="0756133B" w14:textId="77777777" w:rsidR="0066075A" w:rsidRPr="0005570C" w:rsidRDefault="001208FC" w:rsidP="0066075A">
      <w:pPr>
        <w:pStyle w:val="Listeavsnitt"/>
        <w:numPr>
          <w:ilvl w:val="0"/>
          <w:numId w:val="2"/>
        </w:numPr>
        <w:rPr>
          <w:rFonts w:ascii="Open Sans" w:hAnsi="Open Sans"/>
          <w:sz w:val="20"/>
          <w:szCs w:val="21"/>
        </w:rPr>
      </w:pPr>
      <w:r w:rsidRPr="0005570C">
        <w:rPr>
          <w:rFonts w:ascii="Open Sans" w:hAnsi="Open Sans"/>
          <w:sz w:val="20"/>
          <w:szCs w:val="21"/>
        </w:rPr>
        <w:t>fordele og informere om rammene for midlene til kommunene </w:t>
      </w:r>
    </w:p>
    <w:p w14:paraId="0C2C66D3" w14:textId="77777777" w:rsidR="0066075A" w:rsidRPr="0005570C" w:rsidRDefault="001208FC" w:rsidP="0066075A">
      <w:pPr>
        <w:pStyle w:val="Listeavsnitt"/>
        <w:numPr>
          <w:ilvl w:val="0"/>
          <w:numId w:val="2"/>
        </w:numPr>
        <w:rPr>
          <w:rFonts w:ascii="Open Sans" w:hAnsi="Open Sans"/>
          <w:sz w:val="20"/>
          <w:szCs w:val="21"/>
        </w:rPr>
      </w:pPr>
      <w:r w:rsidRPr="0005570C">
        <w:rPr>
          <w:rFonts w:ascii="Open Sans" w:hAnsi="Open Sans"/>
          <w:sz w:val="20"/>
          <w:szCs w:val="21"/>
        </w:rPr>
        <w:t xml:space="preserve">veilede kommunene om regelverket for tilskuddene og om bruk av saksbehandlingssystemene  </w:t>
      </w:r>
    </w:p>
    <w:p w14:paraId="1E715C75" w14:textId="77777777" w:rsidR="0066075A" w:rsidRPr="0005570C" w:rsidRDefault="001208FC" w:rsidP="0066075A">
      <w:pPr>
        <w:pStyle w:val="Listeavsnitt"/>
        <w:numPr>
          <w:ilvl w:val="0"/>
          <w:numId w:val="2"/>
        </w:numPr>
        <w:rPr>
          <w:rFonts w:ascii="Open Sans" w:hAnsi="Open Sans"/>
          <w:sz w:val="20"/>
          <w:szCs w:val="21"/>
        </w:rPr>
      </w:pPr>
      <w:r w:rsidRPr="0005570C">
        <w:rPr>
          <w:rFonts w:ascii="Open Sans" w:hAnsi="Open Sans"/>
          <w:sz w:val="20"/>
          <w:szCs w:val="21"/>
        </w:rPr>
        <w:t xml:space="preserve">ivareta kontroll med at kommunene utfører sine oppgaver på forsvarlig måte og i henhold til etablert intern kontroll </w:t>
      </w:r>
    </w:p>
    <w:p w14:paraId="7DF4C9FE" w14:textId="77777777" w:rsidR="0066075A" w:rsidRPr="0005570C" w:rsidRDefault="001208FC" w:rsidP="0066075A">
      <w:pPr>
        <w:pStyle w:val="Listeavsnitt"/>
        <w:numPr>
          <w:ilvl w:val="0"/>
          <w:numId w:val="2"/>
        </w:numPr>
        <w:rPr>
          <w:rFonts w:ascii="Open Sans" w:hAnsi="Open Sans"/>
          <w:sz w:val="20"/>
          <w:szCs w:val="21"/>
        </w:rPr>
      </w:pPr>
      <w:r w:rsidRPr="0005570C">
        <w:rPr>
          <w:rFonts w:ascii="Open Sans" w:hAnsi="Open Sans"/>
          <w:sz w:val="20"/>
          <w:szCs w:val="21"/>
        </w:rPr>
        <w:t>være klageinstans for vedtak som kommunene har fattet.</w:t>
      </w:r>
    </w:p>
    <w:p w14:paraId="32F61F25" w14:textId="77777777" w:rsidR="0066075A" w:rsidRDefault="0066075A" w:rsidP="0066075A"/>
    <w:p w14:paraId="27158A50" w14:textId="77777777" w:rsidR="0066075A" w:rsidRDefault="001208FC" w:rsidP="0066075A">
      <w:r>
        <w:t>Landbruksdirektoratet administrerer tilskuddsordningene. Det betyr at direktoratet har ansvar for å</w:t>
      </w:r>
    </w:p>
    <w:p w14:paraId="0067D790" w14:textId="77777777" w:rsidR="0066075A" w:rsidRPr="0005570C" w:rsidRDefault="001208FC" w:rsidP="0066075A">
      <w:pPr>
        <w:pStyle w:val="Listeavsnitt"/>
        <w:numPr>
          <w:ilvl w:val="0"/>
          <w:numId w:val="3"/>
        </w:numPr>
        <w:rPr>
          <w:rFonts w:ascii="Open Sans" w:hAnsi="Open Sans"/>
          <w:sz w:val="20"/>
          <w:szCs w:val="21"/>
        </w:rPr>
      </w:pPr>
      <w:r w:rsidRPr="0005570C">
        <w:rPr>
          <w:rFonts w:ascii="Open Sans" w:hAnsi="Open Sans"/>
          <w:sz w:val="20"/>
          <w:szCs w:val="21"/>
        </w:rPr>
        <w:t>utbetale tilskuddene til mottakerne </w:t>
      </w:r>
    </w:p>
    <w:p w14:paraId="2AC56124" w14:textId="77777777" w:rsidR="0066075A" w:rsidRPr="0005570C" w:rsidRDefault="001208FC" w:rsidP="0066075A">
      <w:pPr>
        <w:pStyle w:val="Listeavsnitt"/>
        <w:numPr>
          <w:ilvl w:val="0"/>
          <w:numId w:val="3"/>
        </w:numPr>
        <w:rPr>
          <w:rFonts w:ascii="Open Sans" w:hAnsi="Open Sans"/>
          <w:sz w:val="20"/>
          <w:szCs w:val="21"/>
        </w:rPr>
      </w:pPr>
      <w:r w:rsidRPr="0005570C">
        <w:rPr>
          <w:rFonts w:ascii="Open Sans" w:hAnsi="Open Sans"/>
          <w:sz w:val="20"/>
          <w:szCs w:val="21"/>
        </w:rPr>
        <w:t>utvikle og drifte de digitale tjenestene som benyttes ved forvaltningen av tilskuddene </w:t>
      </w:r>
    </w:p>
    <w:p w14:paraId="712C73E6" w14:textId="77777777" w:rsidR="0066075A" w:rsidRPr="0005570C" w:rsidRDefault="001208FC" w:rsidP="0066075A">
      <w:pPr>
        <w:pStyle w:val="Listeavsnitt"/>
        <w:numPr>
          <w:ilvl w:val="0"/>
          <w:numId w:val="3"/>
        </w:numPr>
        <w:rPr>
          <w:rFonts w:ascii="Open Sans" w:hAnsi="Open Sans"/>
          <w:sz w:val="20"/>
          <w:szCs w:val="21"/>
        </w:rPr>
      </w:pPr>
      <w:r w:rsidRPr="0005570C">
        <w:rPr>
          <w:rFonts w:ascii="Open Sans" w:hAnsi="Open Sans"/>
          <w:sz w:val="20"/>
          <w:szCs w:val="21"/>
        </w:rPr>
        <w:t xml:space="preserve">utarbeide </w:t>
      </w:r>
      <w:r w:rsidRPr="0005570C">
        <w:rPr>
          <w:rFonts w:ascii="Open Sans" w:hAnsi="Open Sans"/>
          <w:sz w:val="20"/>
          <w:szCs w:val="21"/>
        </w:rPr>
        <w:t>kommentarer til regelverket</w:t>
      </w:r>
    </w:p>
    <w:p w14:paraId="51673444" w14:textId="77777777" w:rsidR="0066075A" w:rsidRPr="0005570C" w:rsidRDefault="001208FC" w:rsidP="0066075A">
      <w:pPr>
        <w:pStyle w:val="Listeavsnitt"/>
        <w:numPr>
          <w:ilvl w:val="0"/>
          <w:numId w:val="3"/>
        </w:numPr>
        <w:rPr>
          <w:rFonts w:ascii="Open Sans" w:hAnsi="Open Sans"/>
          <w:sz w:val="20"/>
          <w:szCs w:val="21"/>
        </w:rPr>
      </w:pPr>
      <w:r w:rsidRPr="0005570C">
        <w:rPr>
          <w:rFonts w:ascii="Open Sans" w:hAnsi="Open Sans"/>
          <w:sz w:val="20"/>
          <w:szCs w:val="21"/>
        </w:rPr>
        <w:t>utarbeide instruks og retningslinjer for saksbehandling</w:t>
      </w:r>
    </w:p>
    <w:p w14:paraId="7F4CFC53" w14:textId="77777777" w:rsidR="0066075A" w:rsidRPr="0005570C" w:rsidRDefault="001208FC" w:rsidP="0066075A">
      <w:pPr>
        <w:pStyle w:val="Listeavsnitt"/>
        <w:numPr>
          <w:ilvl w:val="0"/>
          <w:numId w:val="3"/>
        </w:numPr>
        <w:rPr>
          <w:rFonts w:ascii="Open Sans" w:hAnsi="Open Sans"/>
          <w:sz w:val="20"/>
          <w:szCs w:val="21"/>
        </w:rPr>
      </w:pPr>
      <w:r w:rsidRPr="0005570C">
        <w:rPr>
          <w:rFonts w:ascii="Open Sans" w:hAnsi="Open Sans"/>
          <w:sz w:val="20"/>
          <w:szCs w:val="21"/>
        </w:rPr>
        <w:t>føre regnskap, og rapportere hvordan bevilgningene er disponert til Landbruks- og matdepartementet.</w:t>
      </w:r>
    </w:p>
    <w:p w14:paraId="4779045F" w14:textId="77777777" w:rsidR="0066075A" w:rsidRPr="0005570C" w:rsidRDefault="001208FC" w:rsidP="0066075A">
      <w:pPr>
        <w:pStyle w:val="Listeavsnitt"/>
        <w:numPr>
          <w:ilvl w:val="0"/>
          <w:numId w:val="3"/>
        </w:numPr>
        <w:rPr>
          <w:rFonts w:ascii="Open Sans" w:hAnsi="Open Sans"/>
          <w:sz w:val="20"/>
          <w:szCs w:val="21"/>
        </w:rPr>
      </w:pPr>
      <w:r w:rsidRPr="0005570C">
        <w:rPr>
          <w:rFonts w:ascii="Open Sans" w:hAnsi="Open Sans"/>
          <w:sz w:val="20"/>
          <w:szCs w:val="21"/>
        </w:rPr>
        <w:t>gjennomføre evalueringer av tilskuddsordningene</w:t>
      </w:r>
    </w:p>
    <w:p w14:paraId="08A9930C" w14:textId="77777777" w:rsidR="0066075A" w:rsidRDefault="0066075A" w:rsidP="0066075A"/>
    <w:p w14:paraId="6C7AE15D" w14:textId="77777777" w:rsidR="0066075A" w:rsidRPr="00563CC1" w:rsidRDefault="001208FC" w:rsidP="0066075A">
      <w:pPr>
        <w:rPr>
          <w:lang w:val="nn-NO"/>
        </w:rPr>
      </w:pPr>
      <w:r w:rsidRPr="00563CC1">
        <w:rPr>
          <w:lang w:val="nn-NO"/>
        </w:rPr>
        <w:t>Landbruks- og matdepartementet har ansvar for å </w:t>
      </w:r>
    </w:p>
    <w:p w14:paraId="41249ADB" w14:textId="77777777" w:rsidR="0066075A" w:rsidRPr="0005570C" w:rsidRDefault="001208FC" w:rsidP="0066075A">
      <w:pPr>
        <w:pStyle w:val="Listeavsnitt"/>
        <w:numPr>
          <w:ilvl w:val="0"/>
          <w:numId w:val="4"/>
        </w:numPr>
        <w:rPr>
          <w:rFonts w:ascii="Open Sans" w:hAnsi="Open Sans"/>
          <w:sz w:val="20"/>
          <w:szCs w:val="21"/>
        </w:rPr>
      </w:pPr>
      <w:r w:rsidRPr="0005570C">
        <w:rPr>
          <w:rFonts w:ascii="Open Sans" w:hAnsi="Open Sans"/>
          <w:sz w:val="20"/>
          <w:szCs w:val="21"/>
        </w:rPr>
        <w:t>følge opp Stortingets vedtak og forutsetninger i årlige tildelingsbrev til forvaltningen</w:t>
      </w:r>
    </w:p>
    <w:p w14:paraId="345596F4" w14:textId="77777777" w:rsidR="0066075A" w:rsidRPr="0005570C" w:rsidRDefault="001208FC" w:rsidP="0066075A">
      <w:pPr>
        <w:pStyle w:val="Listeavsnitt"/>
        <w:numPr>
          <w:ilvl w:val="0"/>
          <w:numId w:val="4"/>
        </w:numPr>
        <w:rPr>
          <w:rFonts w:ascii="Open Sans" w:hAnsi="Open Sans"/>
          <w:sz w:val="20"/>
          <w:szCs w:val="21"/>
        </w:rPr>
      </w:pPr>
      <w:r w:rsidRPr="0005570C">
        <w:rPr>
          <w:rFonts w:ascii="Open Sans" w:hAnsi="Open Sans"/>
          <w:sz w:val="20"/>
          <w:szCs w:val="21"/>
        </w:rPr>
        <w:t xml:space="preserve">fastsette regelverk for tilskuddsordningene </w:t>
      </w:r>
    </w:p>
    <w:p w14:paraId="528CEED9" w14:textId="77777777" w:rsidR="0066075A" w:rsidRPr="0005570C" w:rsidRDefault="001208FC" w:rsidP="0066075A">
      <w:pPr>
        <w:pStyle w:val="Listeavsnitt"/>
        <w:numPr>
          <w:ilvl w:val="0"/>
          <w:numId w:val="4"/>
        </w:numPr>
        <w:rPr>
          <w:rFonts w:ascii="Open Sans" w:hAnsi="Open Sans"/>
          <w:sz w:val="20"/>
          <w:szCs w:val="21"/>
        </w:rPr>
      </w:pPr>
      <w:r w:rsidRPr="0005570C">
        <w:rPr>
          <w:rFonts w:ascii="Open Sans" w:hAnsi="Open Sans"/>
          <w:sz w:val="20"/>
          <w:szCs w:val="21"/>
        </w:rPr>
        <w:t>rapportere årlig til Stortinget om resultater og måloppnåelse for tilskuddsordningene</w:t>
      </w:r>
    </w:p>
    <w:p w14:paraId="03B3DD5E" w14:textId="77777777" w:rsidR="0066075A" w:rsidRDefault="0066075A" w:rsidP="0066075A"/>
    <w:p w14:paraId="26400D28" w14:textId="77777777" w:rsidR="0066075A" w:rsidRPr="004C752B" w:rsidRDefault="001208FC" w:rsidP="00C10725">
      <w:pPr>
        <w:pStyle w:val="Overskrift1"/>
        <w:numPr>
          <w:ilvl w:val="0"/>
          <w:numId w:val="10"/>
        </w:numPr>
      </w:pPr>
      <w:bookmarkStart w:id="19" w:name="_Toc187929113"/>
      <w:r w:rsidRPr="004C752B">
        <w:t>Mål, rammer og føringer for den enkelte tilskuddsordning</w:t>
      </w:r>
      <w:bookmarkEnd w:id="19"/>
    </w:p>
    <w:p w14:paraId="02457F3E" w14:textId="77777777" w:rsidR="0066075A" w:rsidRDefault="0066075A" w:rsidP="0066075A"/>
    <w:p w14:paraId="3F2F1A7B" w14:textId="77777777" w:rsidR="0066075A" w:rsidRDefault="001208FC" w:rsidP="0066075A">
      <w:r>
        <w:t xml:space="preserve">I tråd med Stortingets vedtak gis kommunene i Trøndelag med dette rammer og retningslinjer for forvaltning av tilskuddsordninger på Landbruks- og matdepartementets område for 2025, jf. </w:t>
      </w:r>
      <w:hyperlink r:id="rId15" w:history="1">
        <w:r w:rsidR="0066075A" w:rsidRPr="008E12AD">
          <w:rPr>
            <w:rStyle w:val="Hyperkobling"/>
            <w:lang w:eastAsia="nb-NO"/>
          </w:rPr>
          <w:t xml:space="preserve"> Prop. 1 S (2024-2025)</w:t>
        </w:r>
      </w:hyperlink>
      <w:r>
        <w:rPr>
          <w:lang w:eastAsia="nb-NO"/>
        </w:rPr>
        <w:t xml:space="preserve"> </w:t>
      </w:r>
      <w:hyperlink r:id="rId16" w:history="1">
        <w:r w:rsidR="0066075A" w:rsidRPr="007831B9">
          <w:rPr>
            <w:rStyle w:val="Hyperkobling"/>
            <w:lang w:eastAsia="nb-NO"/>
          </w:rPr>
          <w:t>,</w:t>
        </w:r>
      </w:hyperlink>
      <w:r w:rsidRPr="47DBFFC8">
        <w:rPr>
          <w:lang w:eastAsia="nb-NO"/>
        </w:rPr>
        <w:t>og</w:t>
      </w:r>
      <w:r>
        <w:rPr>
          <w:lang w:eastAsia="nb-NO"/>
        </w:rPr>
        <w:t xml:space="preserve"> </w:t>
      </w:r>
      <w:hyperlink r:id="rId17" w:history="1">
        <w:r w:rsidR="0066075A" w:rsidRPr="008E12AD">
          <w:rPr>
            <w:rStyle w:val="Hyperkobling"/>
            <w:lang w:eastAsia="nb-NO"/>
          </w:rPr>
          <w:t xml:space="preserve">Prop. 105 S (2023-2024) </w:t>
        </w:r>
      </w:hyperlink>
      <w:hyperlink r:id="rId18" w:history="1">
        <w:r w:rsidR="0066075A" w:rsidRPr="00C06B06">
          <w:rPr>
            <w:rStyle w:val="Hyperkobling"/>
            <w:lang w:eastAsia="nb-NO"/>
          </w:rPr>
          <w:t>,</w:t>
        </w:r>
      </w:hyperlink>
      <w:r>
        <w:t xml:space="preserve">og Stortingets behandling av disse. </w:t>
      </w:r>
    </w:p>
    <w:p w14:paraId="0D17B9EE" w14:textId="77777777" w:rsidR="0005570C" w:rsidRDefault="0005570C" w:rsidP="0066075A"/>
    <w:p w14:paraId="62449063" w14:textId="77777777" w:rsidR="0066075A" w:rsidRDefault="001208FC" w:rsidP="0066075A">
      <w:r>
        <w:t xml:space="preserve">For tilskuddsordningene der Statsforvalteren fordeler tilskuddsrammer til kommunen, har Statsforvalteren også anledning til å omfordele udisponerte midler mellom kommunene i løpet av året. En slik omfordeling vil skje i dialog med de berørte kommunene, og Statsforvalteren meddeler endringer i rammene skriftlig til kommunene. Statsforvalteren ber derfor om at kommunene i størst mulig grad fatter vedtak før 10. november. Det vil gi Statsforvalteren mulighet for å omfordele udisponerte midler mellom kommuner, </w:t>
      </w:r>
      <w:r>
        <w:t xml:space="preserve">og for å ha grunnlag for budsjettinnspill for 2026. </w:t>
      </w:r>
    </w:p>
    <w:p w14:paraId="7B641741" w14:textId="77777777" w:rsidR="0066075A" w:rsidRDefault="001208FC" w:rsidP="0066075A">
      <w:r>
        <w:t>Nedenfor følger informasjonen om ordningene og rammene som kommunen skal benytte ved forvaltningen og når vedtak fattes jf. pkt. 3.3 nedenfor.</w:t>
      </w:r>
    </w:p>
    <w:p w14:paraId="49DD0B07" w14:textId="77777777" w:rsidR="0066075A" w:rsidRDefault="0066075A" w:rsidP="0066075A"/>
    <w:p w14:paraId="3FFCF378" w14:textId="77777777" w:rsidR="00C10725" w:rsidRPr="00C10725" w:rsidRDefault="001208FC" w:rsidP="00C10725">
      <w:pPr>
        <w:pStyle w:val="Overskrift2"/>
        <w:numPr>
          <w:ilvl w:val="1"/>
          <w:numId w:val="10"/>
        </w:numPr>
      </w:pPr>
      <w:bookmarkStart w:id="20" w:name="_Toc187929114"/>
      <w:r>
        <w:lastRenderedPageBreak/>
        <w:t>Tilskudd til avløsning ved sykdom mv.</w:t>
      </w:r>
      <w:bookmarkEnd w:id="20"/>
      <w:r>
        <w:t> </w:t>
      </w:r>
    </w:p>
    <w:p w14:paraId="661519F5" w14:textId="77777777" w:rsidR="0066075A" w:rsidRDefault="001208FC" w:rsidP="0066075A">
      <w:pPr>
        <w:pStyle w:val="Undertittel"/>
      </w:pPr>
      <w:r>
        <w:t xml:space="preserve">Mål og målgruppe </w:t>
      </w:r>
    </w:p>
    <w:p w14:paraId="5291C443" w14:textId="77777777" w:rsidR="0066075A" w:rsidRDefault="001208FC" w:rsidP="0066075A">
      <w:r>
        <w:t>Formålet med tilskuddet er å medvirke til å dekke kostnadene til avløsning ved egen, eller barns, sykdom, svangerskap, fødsel, adopsjon eller omsorgsovertaking, og ved dødsfall. Tilskudd kan gis til foretak som er registrert i Enhetsregisteret og som driver vanlig jordbruksproduksjon. Tilskuddet kan også gis til gjenlevende ektefelle, samboer, forelder eller barn etter avdød jordbruker.</w:t>
      </w:r>
    </w:p>
    <w:p w14:paraId="3D232CA3" w14:textId="77777777" w:rsidR="0005570C" w:rsidRDefault="0005570C" w:rsidP="0066075A"/>
    <w:p w14:paraId="09742B15" w14:textId="77777777" w:rsidR="0066075A" w:rsidRDefault="001208FC" w:rsidP="0066075A">
      <w:pPr>
        <w:pStyle w:val="Undertittel"/>
      </w:pPr>
      <w:r>
        <w:t>Rammer for 2025</w:t>
      </w:r>
    </w:p>
    <w:p w14:paraId="48A56B24" w14:textId="77777777" w:rsidR="0066075A" w:rsidRDefault="001208FC" w:rsidP="0066075A">
      <w:r>
        <w:t>For tilskudd til avløsning ved sykdom mv. utbetales tilskudd etter fastsatte satser dersom vilkårene er oppfylt. For denne ordningen fordeles ingen budsjettrammer til kommunene. Kommunene fatter vedtak. Landbruksdirektoratet tilgjengeliggjør budsjettramme i Agros og påser at budsjettet ikke overskrides.</w:t>
      </w:r>
    </w:p>
    <w:p w14:paraId="0D0C2BDB" w14:textId="77777777" w:rsidR="0005570C" w:rsidRDefault="0005570C" w:rsidP="0066075A"/>
    <w:p w14:paraId="26FB39FD" w14:textId="77777777" w:rsidR="0066075A" w:rsidRPr="0005570C" w:rsidRDefault="001208FC" w:rsidP="0066075A">
      <w:pPr>
        <w:rPr>
          <w:b/>
          <w:bCs/>
        </w:rPr>
      </w:pPr>
      <w:r w:rsidRPr="0005570C">
        <w:rPr>
          <w:b/>
          <w:bCs/>
        </w:rPr>
        <w:t>Fagsystem og tilganger</w:t>
      </w:r>
    </w:p>
    <w:p w14:paraId="0EEC790D" w14:textId="77777777" w:rsidR="0066075A" w:rsidRDefault="001208FC" w:rsidP="0066075A">
      <w:pPr>
        <w:pStyle w:val="Listeavsnitt"/>
        <w:numPr>
          <w:ilvl w:val="0"/>
          <w:numId w:val="5"/>
        </w:numPr>
        <w:rPr>
          <w:lang w:eastAsia="nb-NO"/>
        </w:rPr>
      </w:pPr>
      <w:bookmarkStart w:id="21" w:name="_Hlk184733406"/>
      <w:r w:rsidRPr="0044501A">
        <w:rPr>
          <w:lang w:eastAsia="nb-NO"/>
        </w:rPr>
        <w:t xml:space="preserve">Om </w:t>
      </w:r>
      <w:r>
        <w:rPr>
          <w:lang w:eastAsia="nb-NO"/>
        </w:rPr>
        <w:t xml:space="preserve">fagsystemet «Agros» – </w:t>
      </w:r>
      <w:hyperlink r:id="rId19" w:history="1">
        <w:r w:rsidR="0066075A" w:rsidRPr="00131256">
          <w:rPr>
            <w:rStyle w:val="Hyperkobling"/>
            <w:lang w:eastAsia="nb-NO"/>
          </w:rPr>
          <w:t xml:space="preserve">se </w:t>
        </w:r>
        <w:r w:rsidR="0066075A">
          <w:rPr>
            <w:rStyle w:val="Hyperkobling"/>
            <w:lang w:eastAsia="nb-NO"/>
          </w:rPr>
          <w:t>veiledning til saksbehandlere</w:t>
        </w:r>
        <w:r w:rsidR="0066075A" w:rsidRPr="00131256">
          <w:rPr>
            <w:rStyle w:val="Hyperkobling"/>
            <w:lang w:eastAsia="nb-NO"/>
          </w:rPr>
          <w:t xml:space="preserve"> </w:t>
        </w:r>
      </w:hyperlink>
      <w:r w:rsidRPr="0044501A">
        <w:rPr>
          <w:lang w:eastAsia="nb-NO"/>
        </w:rPr>
        <w:t xml:space="preserve">  </w:t>
      </w:r>
    </w:p>
    <w:p w14:paraId="20ECAEE8" w14:textId="77777777" w:rsidR="0066075A" w:rsidRPr="004C752B" w:rsidRDefault="001208FC" w:rsidP="0066075A">
      <w:pPr>
        <w:pStyle w:val="Listeavsnitt"/>
        <w:numPr>
          <w:ilvl w:val="0"/>
          <w:numId w:val="5"/>
        </w:numPr>
        <w:rPr>
          <w:rStyle w:val="Hyperkobling"/>
          <w:lang w:eastAsia="nb-NO"/>
        </w:rPr>
      </w:pPr>
      <w:r w:rsidRPr="00131256">
        <w:rPr>
          <w:lang w:eastAsia="nb-NO"/>
        </w:rPr>
        <w:t>T</w:t>
      </w:r>
      <w:r w:rsidRPr="0044501A">
        <w:rPr>
          <w:lang w:eastAsia="nb-NO"/>
        </w:rPr>
        <w:t>ilgang</w:t>
      </w:r>
      <w:r>
        <w:rPr>
          <w:lang w:eastAsia="nb-NO"/>
        </w:rPr>
        <w:t xml:space="preserve"> til fagsystemet – </w:t>
      </w:r>
      <w:hyperlink r:id="rId20" w:history="1">
        <w:r w:rsidR="0066075A" w:rsidRPr="00262CA9">
          <w:rPr>
            <w:rStyle w:val="Hyperkobling"/>
            <w:lang w:eastAsia="nb-NO"/>
          </w:rPr>
          <w:t xml:space="preserve">se </w:t>
        </w:r>
        <w:r w:rsidR="0066075A">
          <w:rPr>
            <w:rStyle w:val="Hyperkobling"/>
            <w:lang w:eastAsia="nb-NO"/>
          </w:rPr>
          <w:t>veiledning om Agros og roller</w:t>
        </w:r>
      </w:hyperlink>
    </w:p>
    <w:p w14:paraId="32FEC330" w14:textId="77777777" w:rsidR="0066075A" w:rsidRDefault="001208FC" w:rsidP="0066075A">
      <w:pPr>
        <w:pStyle w:val="Listeavsnitt"/>
        <w:numPr>
          <w:ilvl w:val="0"/>
          <w:numId w:val="5"/>
        </w:numPr>
        <w:rPr>
          <w:lang w:eastAsia="nb-NO"/>
        </w:rPr>
      </w:pPr>
      <w:bookmarkStart w:id="22" w:name="_Hlk89154010"/>
      <w:r w:rsidRPr="004C752B">
        <w:rPr>
          <w:i/>
          <w:iCs/>
          <w:lang w:eastAsia="nb-NO"/>
        </w:rPr>
        <w:t xml:space="preserve">Se </w:t>
      </w:r>
      <w:hyperlink r:id="rId21">
        <w:r w:rsidR="0066075A" w:rsidRPr="004C752B">
          <w:rPr>
            <w:rStyle w:val="Hyperkobling"/>
            <w:i/>
            <w:iCs/>
            <w:lang w:eastAsia="nb-NO"/>
          </w:rPr>
          <w:t>Landbruksdirektoratets veiviser</w:t>
        </w:r>
      </w:hyperlink>
      <w:r w:rsidRPr="004C752B">
        <w:rPr>
          <w:i/>
          <w:iCs/>
          <w:lang w:eastAsia="nb-NO"/>
        </w:rPr>
        <w:t xml:space="preserve"> om forvaltningen av ordningen</w:t>
      </w:r>
      <w:r w:rsidRPr="3A99CD0D">
        <w:rPr>
          <w:lang w:eastAsia="nb-NO"/>
        </w:rPr>
        <w:t>.</w:t>
      </w:r>
      <w:bookmarkEnd w:id="21"/>
      <w:bookmarkEnd w:id="22"/>
    </w:p>
    <w:p w14:paraId="7292D829" w14:textId="77777777" w:rsidR="0066075A" w:rsidRDefault="0066075A" w:rsidP="0066075A">
      <w:pPr>
        <w:pStyle w:val="Listeavsnitt"/>
        <w:rPr>
          <w:lang w:eastAsia="nb-NO"/>
        </w:rPr>
      </w:pPr>
    </w:p>
    <w:p w14:paraId="067B80ED" w14:textId="77777777" w:rsidR="0066075A" w:rsidRDefault="001208FC" w:rsidP="00C10725">
      <w:pPr>
        <w:pStyle w:val="Overskrift2"/>
        <w:numPr>
          <w:ilvl w:val="1"/>
          <w:numId w:val="10"/>
        </w:numPr>
      </w:pPr>
      <w:bookmarkStart w:id="23" w:name="_Toc187929115"/>
      <w:r>
        <w:t>Produksjonstilskudd og avløsertilskudd i jordbruket</w:t>
      </w:r>
      <w:bookmarkEnd w:id="23"/>
    </w:p>
    <w:p w14:paraId="4B0DCA74" w14:textId="77777777" w:rsidR="0066075A" w:rsidRPr="004C752B" w:rsidRDefault="001208FC" w:rsidP="0066075A">
      <w:pPr>
        <w:rPr>
          <w:b/>
          <w:bCs/>
        </w:rPr>
      </w:pPr>
      <w:r w:rsidRPr="004C752B">
        <w:rPr>
          <w:b/>
          <w:bCs/>
        </w:rPr>
        <w:t xml:space="preserve">Mål og målgruppe </w:t>
      </w:r>
    </w:p>
    <w:p w14:paraId="6B1CB37B" w14:textId="77777777" w:rsidR="0066075A" w:rsidRDefault="001208FC" w:rsidP="0066075A">
      <w:r>
        <w:t xml:space="preserve">Formålet med tilskuddet er å bidra til et aktivt og bærekraftig jordbruk innenfor de målsettinger Stortinget har satt. Formålet med de enkelte tilskuddsordningene under produksjonstilskudd, er beskrevet i den årlige budsjettproposisjonen Prop. 1 S fra Landbruks- og matdepartementet. Tilskudd kan gis til foretak som er registrert i Enhetsregisteret og som driver vanlig jordbruksproduksjon på én eller flere landbrukseiendommer med de dyreslag eller de vekstgruppene det søkes tilskudd for, slik disse gruppene </w:t>
      </w:r>
      <w:r>
        <w:t>til enhver tid er definert i jordbruksavtalen.</w:t>
      </w:r>
    </w:p>
    <w:p w14:paraId="471E72BD" w14:textId="77777777" w:rsidR="0005570C" w:rsidRDefault="0005570C" w:rsidP="0066075A"/>
    <w:p w14:paraId="76249CA4" w14:textId="77777777" w:rsidR="0066075A" w:rsidRDefault="001208FC" w:rsidP="0066075A">
      <w:pPr>
        <w:pStyle w:val="Undertittel"/>
        <w:rPr>
          <w:lang w:eastAsia="nb-NO"/>
        </w:rPr>
      </w:pPr>
      <w:r w:rsidRPr="0044501A">
        <w:rPr>
          <w:lang w:eastAsia="nb-NO"/>
        </w:rPr>
        <w:t>R</w:t>
      </w:r>
      <w:r w:rsidRPr="59225876">
        <w:rPr>
          <w:lang w:eastAsia="nb-NO"/>
        </w:rPr>
        <w:t xml:space="preserve">ammer for </w:t>
      </w:r>
      <w:r>
        <w:rPr>
          <w:lang w:eastAsia="nb-NO"/>
        </w:rPr>
        <w:t>2025</w:t>
      </w:r>
    </w:p>
    <w:p w14:paraId="759A3390" w14:textId="77777777" w:rsidR="0066075A" w:rsidRDefault="001208FC" w:rsidP="0066075A">
      <w:pPr>
        <w:rPr>
          <w:lang w:eastAsia="nb-NO"/>
        </w:rPr>
      </w:pPr>
      <w:r w:rsidRPr="00C111DB">
        <w:rPr>
          <w:lang w:eastAsia="nb-NO"/>
        </w:rPr>
        <w:t xml:space="preserve">For </w:t>
      </w:r>
      <w:r w:rsidRPr="2AC8A4A8">
        <w:rPr>
          <w:lang w:eastAsia="nb-NO"/>
        </w:rPr>
        <w:t>produksjons- og avløsertilskudd</w:t>
      </w:r>
      <w:r>
        <w:rPr>
          <w:lang w:eastAsia="nb-NO"/>
        </w:rPr>
        <w:t xml:space="preserve"> </w:t>
      </w:r>
      <w:r w:rsidRPr="00C111DB">
        <w:rPr>
          <w:lang w:eastAsia="nb-NO"/>
        </w:rPr>
        <w:t>fordeles ingen konkrete budsjettrammer. Satsene fastsettes av L</w:t>
      </w:r>
      <w:r>
        <w:rPr>
          <w:lang w:eastAsia="nb-NO"/>
        </w:rPr>
        <w:t>andbruks- og matdepartementet u</w:t>
      </w:r>
      <w:r w:rsidRPr="00C111DB">
        <w:rPr>
          <w:lang w:eastAsia="nb-NO"/>
        </w:rPr>
        <w:t xml:space="preserve">t fra antall søkere som fyller vilkår, slik at budsjettbevilgningen for ordningene ikke </w:t>
      </w:r>
      <w:r w:rsidRPr="7C16F73B">
        <w:rPr>
          <w:lang w:eastAsia="nb-NO"/>
        </w:rPr>
        <w:t>overskrides.</w:t>
      </w:r>
    </w:p>
    <w:p w14:paraId="37B92269" w14:textId="77777777" w:rsidR="0005570C" w:rsidRDefault="0005570C" w:rsidP="0066075A">
      <w:pPr>
        <w:rPr>
          <w:lang w:eastAsia="nb-NO"/>
        </w:rPr>
      </w:pPr>
    </w:p>
    <w:p w14:paraId="5469DCCD" w14:textId="77777777" w:rsidR="0066075A" w:rsidRDefault="001208FC" w:rsidP="0066075A">
      <w:pPr>
        <w:pStyle w:val="Undertittel"/>
        <w:rPr>
          <w:lang w:eastAsia="nb-NO"/>
        </w:rPr>
      </w:pPr>
      <w:r>
        <w:rPr>
          <w:lang w:eastAsia="nb-NO"/>
        </w:rPr>
        <w:t>F</w:t>
      </w:r>
      <w:r w:rsidRPr="001A6A0C">
        <w:rPr>
          <w:lang w:eastAsia="nb-NO"/>
        </w:rPr>
        <w:t>agsystem og tilganger</w:t>
      </w:r>
    </w:p>
    <w:p w14:paraId="7C488953" w14:textId="77777777" w:rsidR="0066075A" w:rsidRPr="005A6361" w:rsidRDefault="001208FC" w:rsidP="0066075A">
      <w:pPr>
        <w:rPr>
          <w:lang w:eastAsia="nb-NO"/>
        </w:rPr>
      </w:pPr>
      <w:r>
        <w:rPr>
          <w:lang w:eastAsia="nb-NO"/>
        </w:rPr>
        <w:t xml:space="preserve">Se </w:t>
      </w:r>
      <w:hyperlink r:id="rId22" w:history="1">
        <w:r w:rsidR="0066075A" w:rsidRPr="6A460CDE">
          <w:rPr>
            <w:rStyle w:val="Hyperkobling"/>
            <w:lang w:eastAsia="nb-NO"/>
          </w:rPr>
          <w:t>kapittel 3.1 i rundskrivet om forvaltningsansvar og saksbehandling</w:t>
        </w:r>
      </w:hyperlink>
      <w:r w:rsidRPr="6A460CDE">
        <w:rPr>
          <w:lang w:eastAsia="nb-NO"/>
        </w:rPr>
        <w:t xml:space="preserve"> og</w:t>
      </w:r>
      <w:r>
        <w:rPr>
          <w:lang w:eastAsia="nb-NO"/>
        </w:rPr>
        <w:t xml:space="preserve"> </w:t>
      </w:r>
      <w:hyperlink r:id="rId23" w:history="1">
        <w:r w:rsidR="0066075A">
          <w:rPr>
            <w:lang w:eastAsia="nb-NO"/>
          </w:rPr>
          <w:t>brukervei</w:t>
        </w:r>
        <w:r w:rsidR="0066075A" w:rsidRPr="6A460CDE">
          <w:rPr>
            <w:lang w:eastAsia="nb-NO"/>
          </w:rPr>
          <w:t>ledning for eStil</w:t>
        </w:r>
        <w:r w:rsidR="0066075A" w:rsidRPr="6A460CDE">
          <w:rPr>
            <w:rStyle w:val="Hyperkobling"/>
            <w:lang w:eastAsia="nb-NO"/>
          </w:rPr>
          <w:t xml:space="preserve"> PT</w:t>
        </w:r>
      </w:hyperlink>
      <w:r w:rsidRPr="6A460CDE">
        <w:rPr>
          <w:lang w:eastAsia="nb-NO"/>
        </w:rPr>
        <w:t xml:space="preserve">  </w:t>
      </w:r>
      <w:r w:rsidR="00450D7C">
        <w:rPr>
          <w:lang w:eastAsia="nb-NO"/>
        </w:rPr>
        <w:t>f</w:t>
      </w:r>
      <w:r w:rsidRPr="6A460CDE">
        <w:rPr>
          <w:lang w:eastAsia="nb-NO"/>
        </w:rPr>
        <w:t xml:space="preserve">or nærmere informasjon om </w:t>
      </w:r>
      <w:r w:rsidRPr="6A460CDE">
        <w:rPr>
          <w:lang w:eastAsia="nb-NO"/>
        </w:rPr>
        <w:t>fagsystemet «eStil PT».</w:t>
      </w:r>
    </w:p>
    <w:p w14:paraId="05C921BA" w14:textId="77777777" w:rsidR="0066075A" w:rsidRDefault="001208FC" w:rsidP="0066075A">
      <w:pPr>
        <w:rPr>
          <w:lang w:eastAsia="nb-NO"/>
        </w:rPr>
      </w:pPr>
      <w:r>
        <w:rPr>
          <w:lang w:eastAsia="nb-NO"/>
        </w:rPr>
        <w:t xml:space="preserve">Se </w:t>
      </w:r>
      <w:hyperlink r:id="rId24" w:history="1">
        <w:r w:rsidR="0066075A" w:rsidRPr="005B1780">
          <w:rPr>
            <w:rStyle w:val="Hyperkobling"/>
            <w:i/>
            <w:iCs/>
            <w:lang w:eastAsia="nb-NO"/>
          </w:rPr>
          <w:t>Landbruksdirektoratets veiviser</w:t>
        </w:r>
      </w:hyperlink>
      <w:r>
        <w:rPr>
          <w:lang w:eastAsia="nb-NO"/>
        </w:rPr>
        <w:t xml:space="preserve"> om </w:t>
      </w:r>
      <w:r w:rsidRPr="001A6A0C">
        <w:rPr>
          <w:lang w:eastAsia="nb-NO"/>
        </w:rPr>
        <w:t xml:space="preserve">forvaltningen av ordningen </w:t>
      </w:r>
    </w:p>
    <w:p w14:paraId="101F97B1" w14:textId="77777777" w:rsidR="0005570C" w:rsidRDefault="0005570C" w:rsidP="0066075A">
      <w:pPr>
        <w:rPr>
          <w:lang w:eastAsia="nb-NO"/>
        </w:rPr>
      </w:pPr>
    </w:p>
    <w:p w14:paraId="270B20D8" w14:textId="77777777" w:rsidR="0066075A" w:rsidRDefault="001208FC" w:rsidP="00C10725">
      <w:pPr>
        <w:pStyle w:val="Overskrift2"/>
        <w:numPr>
          <w:ilvl w:val="1"/>
          <w:numId w:val="10"/>
        </w:numPr>
      </w:pPr>
      <w:bookmarkStart w:id="24" w:name="_Toc187929116"/>
      <w:r>
        <w:t>Tilskudd til regionale miljøtiltak i jordbruket</w:t>
      </w:r>
      <w:bookmarkEnd w:id="24"/>
      <w:r>
        <w:t> </w:t>
      </w:r>
    </w:p>
    <w:p w14:paraId="70F7B324" w14:textId="77777777" w:rsidR="0066075A" w:rsidRPr="004C752B" w:rsidRDefault="001208FC" w:rsidP="0066075A">
      <w:pPr>
        <w:rPr>
          <w:b/>
          <w:bCs/>
        </w:rPr>
      </w:pPr>
      <w:r w:rsidRPr="004C752B">
        <w:rPr>
          <w:b/>
          <w:bCs/>
        </w:rPr>
        <w:t>Mål og målgruppe</w:t>
      </w:r>
    </w:p>
    <w:p w14:paraId="69A06084" w14:textId="77777777" w:rsidR="0066075A" w:rsidRDefault="001208FC" w:rsidP="0066075A">
      <w:r>
        <w:t xml:space="preserve">Formålet med tilskuddet er å bidra til å ivareta jordbruket sitt kulturlandskap, biologisk mangfold, kulturmiljøer og -minner, tilgjengelighet i jordbrukslandskapet, samt redusere bruk av plantevernmidler og utslipp til luft og avrenning til vann fra jordbruket.  </w:t>
      </w:r>
    </w:p>
    <w:p w14:paraId="48A38C48" w14:textId="77777777" w:rsidR="0005570C" w:rsidRDefault="0005570C" w:rsidP="0066075A">
      <w:pPr>
        <w:rPr>
          <w:lang w:eastAsia="nb-NO"/>
        </w:rPr>
      </w:pPr>
    </w:p>
    <w:p w14:paraId="45498850" w14:textId="77777777" w:rsidR="0066075A" w:rsidRDefault="001208FC" w:rsidP="0066075A">
      <w:pPr>
        <w:rPr>
          <w:lang w:eastAsia="nb-NO"/>
        </w:rPr>
      </w:pPr>
      <w:r w:rsidRPr="003C577E">
        <w:rPr>
          <w:lang w:eastAsia="nb-NO"/>
        </w:rPr>
        <w:t>Tilskuddet kan gis til</w:t>
      </w:r>
      <w:r>
        <w:rPr>
          <w:lang w:eastAsia="nb-NO"/>
        </w:rPr>
        <w:t>:</w:t>
      </w:r>
      <w:r w:rsidRPr="003C577E">
        <w:rPr>
          <w:lang w:eastAsia="nb-NO"/>
        </w:rPr>
        <w:t xml:space="preserve"> </w:t>
      </w:r>
    </w:p>
    <w:p w14:paraId="30FF3CF4" w14:textId="77777777" w:rsidR="0005570C" w:rsidRDefault="0005570C" w:rsidP="0066075A">
      <w:pPr>
        <w:rPr>
          <w:lang w:eastAsia="nb-NO"/>
        </w:rPr>
      </w:pPr>
    </w:p>
    <w:p w14:paraId="4AD238F4" w14:textId="77777777" w:rsidR="0066075A" w:rsidRPr="0005570C" w:rsidRDefault="001208FC" w:rsidP="0066075A">
      <w:pPr>
        <w:pStyle w:val="Listeavsnitt"/>
        <w:numPr>
          <w:ilvl w:val="0"/>
          <w:numId w:val="6"/>
        </w:numPr>
        <w:rPr>
          <w:rFonts w:ascii="Open Sans" w:hAnsi="Open Sans"/>
          <w:sz w:val="20"/>
          <w:szCs w:val="21"/>
          <w:lang w:eastAsia="nb-NO"/>
        </w:rPr>
      </w:pPr>
      <w:r w:rsidRPr="0005570C">
        <w:rPr>
          <w:rFonts w:ascii="Open Sans" w:hAnsi="Open Sans"/>
          <w:sz w:val="20"/>
          <w:szCs w:val="21"/>
          <w:lang w:eastAsia="nb-NO"/>
        </w:rPr>
        <w:t xml:space="preserve">Foretak som har gjennomført tiltak på arealer de disponerer i søknadsåret. Foretaket må drive vanlig jordbruksproduksjon på én eller flere landbrukseiendommer, og må være registrert i Enhetsregisteret.  </w:t>
      </w:r>
    </w:p>
    <w:p w14:paraId="7DDFBA16" w14:textId="77777777" w:rsidR="0066075A" w:rsidRPr="0005570C" w:rsidRDefault="001208FC" w:rsidP="0066075A">
      <w:pPr>
        <w:pStyle w:val="Listeavsnitt"/>
        <w:numPr>
          <w:ilvl w:val="0"/>
          <w:numId w:val="6"/>
        </w:numPr>
        <w:rPr>
          <w:rFonts w:ascii="Open Sans" w:hAnsi="Open Sans"/>
          <w:sz w:val="20"/>
          <w:szCs w:val="21"/>
          <w:lang w:eastAsia="nb-NO"/>
        </w:rPr>
      </w:pPr>
      <w:r w:rsidRPr="0005570C">
        <w:rPr>
          <w:rFonts w:ascii="Open Sans" w:hAnsi="Open Sans"/>
          <w:sz w:val="20"/>
          <w:szCs w:val="21"/>
          <w:lang w:eastAsia="nb-NO"/>
        </w:rPr>
        <w:lastRenderedPageBreak/>
        <w:t xml:space="preserve">Beitelag kan søke tilskudd for drift. Med beitelag menes sammenslutninger som er registrert som samvirkeforetak eller forening i Enhetsregisteret, og som har til hovedformål å samarbeide om hensiktsmessige fellesløsninger innen beitebruk og god utnyttelse av utmarksbeite.  </w:t>
      </w:r>
    </w:p>
    <w:p w14:paraId="0AF2C8D8" w14:textId="77777777" w:rsidR="0066075A" w:rsidRPr="0005570C" w:rsidRDefault="0066075A" w:rsidP="0066075A">
      <w:pPr>
        <w:pStyle w:val="Undertittel"/>
        <w:rPr>
          <w:rFonts w:ascii="Open Sans" w:eastAsiaTheme="minorHAnsi" w:hAnsi="Open Sans"/>
          <w:b w:val="0"/>
          <w:spacing w:val="0"/>
          <w:sz w:val="20"/>
          <w:szCs w:val="21"/>
          <w:lang w:eastAsia="nb-NO"/>
        </w:rPr>
      </w:pPr>
    </w:p>
    <w:p w14:paraId="1F0FBAD9" w14:textId="77777777" w:rsidR="0066075A" w:rsidRPr="00861A01" w:rsidRDefault="001208FC" w:rsidP="0066075A">
      <w:pPr>
        <w:pStyle w:val="Undertittel"/>
        <w:rPr>
          <w:i/>
          <w:iCs/>
          <w:lang w:eastAsia="nb-NO"/>
        </w:rPr>
      </w:pPr>
      <w:r>
        <w:rPr>
          <w:i/>
          <w:iCs/>
          <w:lang w:eastAsia="nb-NO"/>
        </w:rPr>
        <w:t>R</w:t>
      </w:r>
      <w:r w:rsidRPr="00861A01">
        <w:rPr>
          <w:i/>
          <w:iCs/>
          <w:lang w:eastAsia="nb-NO"/>
        </w:rPr>
        <w:t xml:space="preserve">ammer for </w:t>
      </w:r>
      <w:r>
        <w:rPr>
          <w:i/>
          <w:iCs/>
          <w:lang w:eastAsia="nb-NO"/>
        </w:rPr>
        <w:t>2025</w:t>
      </w:r>
    </w:p>
    <w:p w14:paraId="397FC909" w14:textId="77777777" w:rsidR="0066075A" w:rsidRDefault="001208FC" w:rsidP="0066075A">
      <w:pPr>
        <w:rPr>
          <w:lang w:eastAsia="nb-NO"/>
        </w:rPr>
      </w:pPr>
      <w:r w:rsidRPr="00622DCA">
        <w:rPr>
          <w:lang w:eastAsia="nb-NO"/>
        </w:rPr>
        <w:t xml:space="preserve">For </w:t>
      </w:r>
      <w:r w:rsidRPr="00622DCA">
        <w:rPr>
          <w:lang w:eastAsia="nb-NO"/>
        </w:rPr>
        <w:t>regionale miljøtiltak i jordb</w:t>
      </w:r>
      <w:r w:rsidRPr="005A6361">
        <w:rPr>
          <w:lang w:eastAsia="nb-NO"/>
        </w:rPr>
        <w:t>ruket fordeles ingen kon</w:t>
      </w:r>
      <w:r>
        <w:rPr>
          <w:lang w:eastAsia="nb-NO"/>
        </w:rPr>
        <w:t>k</w:t>
      </w:r>
      <w:r w:rsidRPr="005A6361">
        <w:rPr>
          <w:lang w:eastAsia="nb-NO"/>
        </w:rPr>
        <w:t>rete budsjettrammer</w:t>
      </w:r>
      <w:r>
        <w:rPr>
          <w:lang w:eastAsia="nb-NO"/>
        </w:rPr>
        <w:t xml:space="preserve"> til kommunene. </w:t>
      </w:r>
      <w:r w:rsidRPr="004F356E">
        <w:rPr>
          <w:lang w:eastAsia="nb-NO"/>
        </w:rPr>
        <w:t xml:space="preserve">Statsforvalteren fastsetter foreløpige satser for det enkelte tiltaket. Kommunen gjør en foreløpig behandling av søknadene. Statsforvalteren fastsetter endelige satser for det enkelte tiltaket basert på prognoser på forbruk fra søknadsomgangen, for å sikre at tildelingen til </w:t>
      </w:r>
      <w:r>
        <w:rPr>
          <w:lang w:eastAsia="nb-NO"/>
        </w:rPr>
        <w:t>embetet</w:t>
      </w:r>
      <w:r w:rsidRPr="004F356E">
        <w:rPr>
          <w:lang w:eastAsia="nb-NO"/>
        </w:rPr>
        <w:t xml:space="preserve"> ikke overskrides. Kommunen fatter vedtak om utbetaling når endelige satser er fastsatt.</w:t>
      </w:r>
    </w:p>
    <w:p w14:paraId="76502C91" w14:textId="77777777" w:rsidR="0005570C" w:rsidRPr="00622DCA" w:rsidRDefault="0005570C" w:rsidP="0066075A">
      <w:pPr>
        <w:rPr>
          <w:lang w:eastAsia="nb-NO"/>
        </w:rPr>
      </w:pPr>
    </w:p>
    <w:p w14:paraId="7CCAAFC2" w14:textId="77777777" w:rsidR="0066075A" w:rsidRPr="00861A01" w:rsidRDefault="001208FC" w:rsidP="0066075A">
      <w:pPr>
        <w:pStyle w:val="Undertittel"/>
        <w:rPr>
          <w:lang w:eastAsia="nb-NO"/>
        </w:rPr>
      </w:pPr>
      <w:r w:rsidRPr="007070FE">
        <w:rPr>
          <w:lang w:eastAsia="nb-NO"/>
        </w:rPr>
        <w:t xml:space="preserve">Fagsystem </w:t>
      </w:r>
      <w:r w:rsidRPr="00861A01">
        <w:rPr>
          <w:lang w:eastAsia="nb-NO"/>
        </w:rPr>
        <w:t>og tilganger</w:t>
      </w:r>
    </w:p>
    <w:p w14:paraId="06C593B3" w14:textId="77777777" w:rsidR="0066075A" w:rsidRDefault="001208FC" w:rsidP="0066075A">
      <w:r>
        <w:t xml:space="preserve">Om fagsystemet «eStil RMP» - </w:t>
      </w:r>
      <w:hyperlink r:id="rId25" w:history="1">
        <w:r w:rsidR="0066075A" w:rsidRPr="005C5024">
          <w:rPr>
            <w:rStyle w:val="Hyperkobling"/>
          </w:rPr>
          <w:t xml:space="preserve">se </w:t>
        </w:r>
        <w:r w:rsidR="0066075A">
          <w:rPr>
            <w:rStyle w:val="Hyperkobling"/>
          </w:rPr>
          <w:t>i rundskrivets kapittel 4.</w:t>
        </w:r>
      </w:hyperlink>
      <w:r>
        <w:t xml:space="preserve"> </w:t>
      </w:r>
    </w:p>
    <w:p w14:paraId="64BFF4FE" w14:textId="77777777" w:rsidR="0066075A" w:rsidRPr="00CA6E90" w:rsidRDefault="001208FC" w:rsidP="0066075A">
      <w:pPr>
        <w:rPr>
          <w:i/>
          <w:iCs/>
          <w:lang w:eastAsia="nb-NO"/>
        </w:rPr>
      </w:pPr>
      <w:r w:rsidRPr="00CA6E90">
        <w:rPr>
          <w:lang w:eastAsia="nb-NO"/>
        </w:rPr>
        <w:t xml:space="preserve">• </w:t>
      </w:r>
      <w:hyperlink r:id="rId26" w:history="1">
        <w:r w:rsidR="0066075A" w:rsidRPr="00CA6E90">
          <w:rPr>
            <w:rStyle w:val="Hyperkobling"/>
            <w:i/>
            <w:iCs/>
            <w:lang w:eastAsia="nb-NO"/>
          </w:rPr>
          <w:t>Statsforvalterens informasjonsside om regionale miljøtilskudd for Trøndelag</w:t>
        </w:r>
      </w:hyperlink>
    </w:p>
    <w:p w14:paraId="3326B29B" w14:textId="77777777" w:rsidR="0066075A" w:rsidRPr="00CA6E90" w:rsidRDefault="001208FC" w:rsidP="0066075A">
      <w:pPr>
        <w:rPr>
          <w:i/>
          <w:iCs/>
          <w:lang w:eastAsia="nb-NO"/>
        </w:rPr>
      </w:pPr>
      <w:r w:rsidRPr="00CA6E90">
        <w:rPr>
          <w:lang w:eastAsia="nb-NO"/>
        </w:rPr>
        <w:t xml:space="preserve">• </w:t>
      </w:r>
      <w:hyperlink r:id="rId27" w:history="1">
        <w:r w:rsidR="0066075A" w:rsidRPr="00CA6E90">
          <w:rPr>
            <w:rStyle w:val="Hyperkobling"/>
            <w:i/>
            <w:iCs/>
            <w:lang w:eastAsia="nb-NO"/>
          </w:rPr>
          <w:t>Forskrift om regionale miljøtilskudd til jordbruket, Trøndelag</w:t>
        </w:r>
      </w:hyperlink>
    </w:p>
    <w:p w14:paraId="6E9EA139" w14:textId="77777777" w:rsidR="0066075A" w:rsidRDefault="001208FC" w:rsidP="0066075A">
      <w:pPr>
        <w:rPr>
          <w:lang w:eastAsia="nb-NO"/>
        </w:rPr>
      </w:pPr>
      <w:r w:rsidRPr="00CA6E90">
        <w:rPr>
          <w:lang w:eastAsia="nb-NO"/>
        </w:rPr>
        <w:t xml:space="preserve">• </w:t>
      </w:r>
      <w:hyperlink r:id="rId28" w:history="1">
        <w:r w:rsidR="0066075A" w:rsidRPr="00A43B9B">
          <w:rPr>
            <w:rStyle w:val="Hyperkobling"/>
            <w:i/>
            <w:iCs/>
            <w:lang w:eastAsia="nb-NO"/>
          </w:rPr>
          <w:t>Brukerveiledning til fagsystemet eStil-RMP</w:t>
        </w:r>
      </w:hyperlink>
    </w:p>
    <w:p w14:paraId="569BFB65" w14:textId="77777777" w:rsidR="0066075A" w:rsidRPr="002758FF" w:rsidRDefault="001208FC" w:rsidP="0066075A">
      <w:pPr>
        <w:rPr>
          <w:i/>
          <w:iCs/>
        </w:rPr>
      </w:pPr>
      <w:r w:rsidRPr="002758FF">
        <w:rPr>
          <w:i/>
          <w:iCs/>
        </w:rPr>
        <w:t xml:space="preserve">Se </w:t>
      </w:r>
      <w:hyperlink r:id="rId29" w:history="1">
        <w:r w:rsidR="0066075A" w:rsidRPr="002758FF">
          <w:rPr>
            <w:rStyle w:val="Hyperkobling"/>
            <w:i/>
            <w:iCs/>
          </w:rPr>
          <w:t>Landbruksdirektoratets veiviser</w:t>
        </w:r>
      </w:hyperlink>
      <w:r w:rsidRPr="002758FF">
        <w:rPr>
          <w:i/>
          <w:iCs/>
        </w:rPr>
        <w:t xml:space="preserve"> om forvaltning av ordningen</w:t>
      </w:r>
    </w:p>
    <w:p w14:paraId="39083CEA" w14:textId="77777777" w:rsidR="0066075A" w:rsidRDefault="0066075A" w:rsidP="0066075A">
      <w:pPr>
        <w:rPr>
          <w:lang w:eastAsia="nb-NO"/>
        </w:rPr>
      </w:pPr>
    </w:p>
    <w:p w14:paraId="0C15B414" w14:textId="77777777" w:rsidR="0066075A" w:rsidRPr="00C111DB" w:rsidRDefault="001208FC" w:rsidP="00C10725">
      <w:pPr>
        <w:pStyle w:val="Overskrift2"/>
        <w:numPr>
          <w:ilvl w:val="1"/>
          <w:numId w:val="10"/>
        </w:numPr>
        <w:rPr>
          <w:rFonts w:eastAsia="Times New Roman"/>
          <w:lang w:eastAsia="nb-NO"/>
        </w:rPr>
      </w:pPr>
      <w:bookmarkStart w:id="25" w:name="_Toc187655771"/>
      <w:bookmarkStart w:id="26" w:name="_Toc187929117"/>
      <w:r w:rsidRPr="00C111DB">
        <w:rPr>
          <w:rFonts w:eastAsia="Times New Roman"/>
          <w:lang w:eastAsia="nb-NO"/>
        </w:rPr>
        <w:t>Tilskudd til tettere planting</w:t>
      </w:r>
      <w:r>
        <w:rPr>
          <w:rFonts w:eastAsia="Times New Roman"/>
          <w:lang w:eastAsia="nb-NO"/>
        </w:rPr>
        <w:t>,</w:t>
      </w:r>
      <w:r w:rsidRPr="00C111DB">
        <w:rPr>
          <w:rFonts w:eastAsia="Times New Roman"/>
          <w:lang w:eastAsia="nb-NO"/>
        </w:rPr>
        <w:t xml:space="preserve"> gjødsling </w:t>
      </w:r>
      <w:r>
        <w:rPr>
          <w:rFonts w:eastAsia="Times New Roman"/>
          <w:lang w:eastAsia="nb-NO"/>
        </w:rPr>
        <w:t xml:space="preserve">og ungskogpleie </w:t>
      </w:r>
      <w:r w:rsidRPr="00C111DB">
        <w:rPr>
          <w:rFonts w:eastAsia="Times New Roman"/>
          <w:lang w:eastAsia="nb-NO"/>
        </w:rPr>
        <w:t>som klimatiltak</w:t>
      </w:r>
      <w:bookmarkEnd w:id="25"/>
      <w:bookmarkEnd w:id="26"/>
    </w:p>
    <w:p w14:paraId="37AA194A" w14:textId="77777777" w:rsidR="0066075A" w:rsidRPr="001A6A0C" w:rsidRDefault="001208FC" w:rsidP="0066075A">
      <w:pPr>
        <w:pStyle w:val="Undertittel"/>
        <w:rPr>
          <w:lang w:eastAsia="nb-NO"/>
        </w:rPr>
      </w:pPr>
      <w:r w:rsidRPr="001A6A0C">
        <w:rPr>
          <w:lang w:eastAsia="nb-NO"/>
        </w:rPr>
        <w:t>Mål og målgruppe</w:t>
      </w:r>
    </w:p>
    <w:p w14:paraId="1399044D" w14:textId="77777777" w:rsidR="0066075A" w:rsidRDefault="001208FC" w:rsidP="0066075A">
      <w:pPr>
        <w:rPr>
          <w:lang w:eastAsia="nb-NO"/>
        </w:rPr>
      </w:pPr>
      <w:r w:rsidRPr="002D1A51">
        <w:rPr>
          <w:lang w:eastAsia="nb-NO"/>
        </w:rPr>
        <w:t>Formålet med ordningen er å legge til rette for tiltak som kan ta vare på eller øke karbonlageret i skogen. Tilskudd etter ordningen kan gis til alle skogeiere som har mer enn 10 dekar produktiv skog.</w:t>
      </w:r>
    </w:p>
    <w:p w14:paraId="7046BE55" w14:textId="77777777" w:rsidR="0005570C" w:rsidRPr="002D1A51" w:rsidRDefault="0005570C" w:rsidP="0066075A">
      <w:pPr>
        <w:rPr>
          <w:lang w:eastAsia="nb-NO"/>
        </w:rPr>
      </w:pPr>
    </w:p>
    <w:p w14:paraId="6500C434" w14:textId="77777777" w:rsidR="0066075A" w:rsidRPr="0073245D" w:rsidRDefault="001208FC" w:rsidP="0066075A">
      <w:pPr>
        <w:pStyle w:val="Undertittel"/>
        <w:rPr>
          <w:lang w:eastAsia="nb-NO"/>
        </w:rPr>
      </w:pPr>
      <w:r>
        <w:rPr>
          <w:lang w:eastAsia="nb-NO"/>
        </w:rPr>
        <w:t>R</w:t>
      </w:r>
      <w:r w:rsidRPr="0073245D">
        <w:rPr>
          <w:lang w:eastAsia="nb-NO"/>
        </w:rPr>
        <w:t xml:space="preserve">ammer for </w:t>
      </w:r>
      <w:r>
        <w:rPr>
          <w:lang w:eastAsia="nb-NO"/>
        </w:rPr>
        <w:t>2025</w:t>
      </w:r>
    </w:p>
    <w:p w14:paraId="6973EC82" w14:textId="77777777" w:rsidR="0066075A" w:rsidRDefault="001208FC" w:rsidP="0066075A">
      <w:pPr>
        <w:rPr>
          <w:lang w:eastAsia="nb-NO"/>
        </w:rPr>
      </w:pPr>
      <w:r w:rsidRPr="0025512A">
        <w:rPr>
          <w:lang w:eastAsia="nb-NO"/>
        </w:rPr>
        <w:t>Tilskuddet innvilges og utbetales etter fastsatte satser dersom vilkårene er oppfylt. For d</w:t>
      </w:r>
      <w:r>
        <w:rPr>
          <w:lang w:eastAsia="nb-NO"/>
        </w:rPr>
        <w:t>isse</w:t>
      </w:r>
      <w:r w:rsidRPr="0025512A">
        <w:rPr>
          <w:lang w:eastAsia="nb-NO"/>
        </w:rPr>
        <w:t xml:space="preserve"> ordningen</w:t>
      </w:r>
      <w:r>
        <w:rPr>
          <w:lang w:eastAsia="nb-NO"/>
        </w:rPr>
        <w:t>e</w:t>
      </w:r>
      <w:r w:rsidRPr="0025512A">
        <w:rPr>
          <w:lang w:eastAsia="nb-NO"/>
        </w:rPr>
        <w:t xml:space="preserve"> fordeles ingen budsjettrammer ned til kommunenivå. Kommunene fatter vedtak. </w:t>
      </w:r>
      <w:r w:rsidRPr="00173413">
        <w:rPr>
          <w:lang w:eastAsia="nb-NO"/>
        </w:rPr>
        <w:t>Landbruksdirektoratet fastsetter tilskuddssatsene og kunngjør disse i slutten av januar 2025. Tilskuddssatsene kan bli justert gjennom året for å unngå at rammen overskrides</w:t>
      </w:r>
      <w:r w:rsidR="0005570C">
        <w:rPr>
          <w:lang w:eastAsia="nb-NO"/>
        </w:rPr>
        <w:t>.</w:t>
      </w:r>
    </w:p>
    <w:p w14:paraId="1F452D77" w14:textId="77777777" w:rsidR="0005570C" w:rsidRDefault="0005570C" w:rsidP="0066075A">
      <w:pPr>
        <w:rPr>
          <w:lang w:eastAsia="nb-NO"/>
        </w:rPr>
      </w:pPr>
    </w:p>
    <w:p w14:paraId="3BEDF9D5" w14:textId="77777777" w:rsidR="0066075A" w:rsidRPr="0073245D" w:rsidRDefault="001208FC" w:rsidP="0066075A">
      <w:pPr>
        <w:pStyle w:val="Undertittel"/>
        <w:rPr>
          <w:lang w:eastAsia="nb-NO"/>
        </w:rPr>
      </w:pPr>
      <w:r w:rsidRPr="0073245D">
        <w:rPr>
          <w:lang w:eastAsia="nb-NO"/>
        </w:rPr>
        <w:t>Fagsystem og tilganger</w:t>
      </w:r>
    </w:p>
    <w:p w14:paraId="339644C9" w14:textId="77777777" w:rsidR="0066075A" w:rsidRDefault="001208FC" w:rsidP="0066075A">
      <w:pPr>
        <w:rPr>
          <w:lang w:eastAsia="nb-NO"/>
        </w:rPr>
      </w:pPr>
      <w:r>
        <w:rPr>
          <w:lang w:eastAsia="nb-NO"/>
        </w:rPr>
        <w:t xml:space="preserve">Se </w:t>
      </w:r>
      <w:hyperlink r:id="rId30" w:history="1">
        <w:r w:rsidR="0066075A" w:rsidRPr="00390670">
          <w:rPr>
            <w:rStyle w:val="Hyperkobling"/>
            <w:i/>
            <w:iCs/>
            <w:lang w:eastAsia="nb-NO"/>
          </w:rPr>
          <w:t>Landbruksdirektoratets veiviser</w:t>
        </w:r>
      </w:hyperlink>
      <w:r>
        <w:rPr>
          <w:lang w:eastAsia="nb-NO"/>
        </w:rPr>
        <w:t xml:space="preserve"> om forvaltningen av tilskudd til tettere planting</w:t>
      </w:r>
    </w:p>
    <w:p w14:paraId="26D995C8" w14:textId="77777777" w:rsidR="0066075A" w:rsidRDefault="001208FC" w:rsidP="0066075A">
      <w:pPr>
        <w:rPr>
          <w:lang w:eastAsia="nb-NO"/>
        </w:rPr>
      </w:pPr>
      <w:r>
        <w:rPr>
          <w:lang w:eastAsia="nb-NO"/>
        </w:rPr>
        <w:t xml:space="preserve">Se </w:t>
      </w:r>
      <w:hyperlink r:id="rId31" w:history="1">
        <w:r w:rsidR="0066075A" w:rsidRPr="00390670">
          <w:rPr>
            <w:rStyle w:val="Hyperkobling"/>
            <w:i/>
            <w:iCs/>
            <w:lang w:eastAsia="nb-NO"/>
          </w:rPr>
          <w:t>Landbruksdirektoratets veiviser</w:t>
        </w:r>
      </w:hyperlink>
      <w:r>
        <w:rPr>
          <w:lang w:eastAsia="nb-NO"/>
        </w:rPr>
        <w:t xml:space="preserve"> om forvaltningen av tilskudd til gjødsling av skog som klimatiltak</w:t>
      </w:r>
    </w:p>
    <w:p w14:paraId="0453ED6E" w14:textId="77777777" w:rsidR="0066075A" w:rsidRDefault="001208FC" w:rsidP="0066075A">
      <w:pPr>
        <w:rPr>
          <w:lang w:eastAsia="nb-NO"/>
        </w:rPr>
      </w:pPr>
      <w:r w:rsidRPr="0020262C">
        <w:rPr>
          <w:lang w:eastAsia="nb-NO"/>
        </w:rPr>
        <w:t xml:space="preserve">Nærmere informasjon om fagsystemet </w:t>
      </w:r>
      <w:r>
        <w:rPr>
          <w:lang w:eastAsia="nb-NO"/>
        </w:rPr>
        <w:t xml:space="preserve">«ØKS» </w:t>
      </w:r>
      <w:r w:rsidRPr="0020262C">
        <w:rPr>
          <w:lang w:eastAsia="nb-NO"/>
        </w:rPr>
        <w:t xml:space="preserve">fås ved henvendelse til </w:t>
      </w:r>
      <w:r>
        <w:rPr>
          <w:lang w:eastAsia="nb-NO"/>
        </w:rPr>
        <w:t>S</w:t>
      </w:r>
      <w:r w:rsidRPr="0020262C">
        <w:rPr>
          <w:lang w:eastAsia="nb-NO"/>
        </w:rPr>
        <w:t>tatsforvalter</w:t>
      </w:r>
      <w:r>
        <w:rPr>
          <w:lang w:eastAsia="nb-NO"/>
        </w:rPr>
        <w:t>en</w:t>
      </w:r>
      <w:r w:rsidRPr="0020262C">
        <w:rPr>
          <w:lang w:eastAsia="nb-NO"/>
        </w:rPr>
        <w:t>.</w:t>
      </w:r>
    </w:p>
    <w:p w14:paraId="22C84B49" w14:textId="77777777" w:rsidR="0005570C" w:rsidRDefault="0005570C" w:rsidP="0066075A">
      <w:pPr>
        <w:rPr>
          <w:lang w:eastAsia="nb-NO"/>
        </w:rPr>
      </w:pPr>
    </w:p>
    <w:p w14:paraId="78FCFD71" w14:textId="77777777" w:rsidR="0066075A" w:rsidRDefault="001208FC" w:rsidP="00C10725">
      <w:pPr>
        <w:pStyle w:val="Overskrift2"/>
        <w:numPr>
          <w:ilvl w:val="1"/>
          <w:numId w:val="10"/>
        </w:numPr>
      </w:pPr>
      <w:bookmarkStart w:id="27" w:name="_Toc187929118"/>
      <w:r w:rsidRPr="00CA6E90">
        <w:t>Nærings- og miljøtiltak i skogbruket (NMSK)</w:t>
      </w:r>
      <w:bookmarkEnd w:id="27"/>
      <w:r w:rsidRPr="00CA6E90">
        <w:t xml:space="preserve"> </w:t>
      </w:r>
    </w:p>
    <w:p w14:paraId="1C93D4A9" w14:textId="77777777" w:rsidR="0066075A" w:rsidRDefault="001208FC" w:rsidP="0066075A">
      <w:r w:rsidRPr="00CA6E90">
        <w:t>Se vedlegg 1</w:t>
      </w:r>
    </w:p>
    <w:p w14:paraId="6E520D91" w14:textId="77777777" w:rsidR="0005570C" w:rsidRPr="00CA6E90" w:rsidRDefault="0005570C" w:rsidP="0066075A"/>
    <w:p w14:paraId="5CDF5A07" w14:textId="77777777" w:rsidR="0066075A" w:rsidRDefault="001208FC" w:rsidP="00C10725">
      <w:pPr>
        <w:pStyle w:val="Overskrift2"/>
        <w:numPr>
          <w:ilvl w:val="1"/>
          <w:numId w:val="10"/>
        </w:numPr>
      </w:pPr>
      <w:bookmarkStart w:id="28" w:name="_Toc187929119"/>
      <w:r w:rsidRPr="00CA6E90">
        <w:t>Tilskudd til spesielle miljøtiltak i jordbruket</w:t>
      </w:r>
      <w:bookmarkEnd w:id="28"/>
      <w:r w:rsidRPr="00CA6E90">
        <w:t xml:space="preserve"> </w:t>
      </w:r>
    </w:p>
    <w:p w14:paraId="7F8D9D2D" w14:textId="77777777" w:rsidR="0066075A" w:rsidRDefault="001208FC" w:rsidP="0066075A">
      <w:r w:rsidRPr="00CA6E90">
        <w:t>Se vedlegg 2</w:t>
      </w:r>
    </w:p>
    <w:p w14:paraId="76D3B0FE" w14:textId="77777777" w:rsidR="0005570C" w:rsidRPr="00CA6E90" w:rsidRDefault="0005570C" w:rsidP="0066075A"/>
    <w:p w14:paraId="323A04F9" w14:textId="77777777" w:rsidR="0066075A" w:rsidRDefault="001208FC" w:rsidP="00C10725">
      <w:pPr>
        <w:pStyle w:val="Overskrift2"/>
        <w:numPr>
          <w:ilvl w:val="1"/>
          <w:numId w:val="10"/>
        </w:numPr>
      </w:pPr>
      <w:bookmarkStart w:id="29" w:name="_Toc187929120"/>
      <w:r w:rsidRPr="00CA6E90">
        <w:t xml:space="preserve">Tilskudd til drenering av </w:t>
      </w:r>
      <w:r w:rsidRPr="00CA6E90">
        <w:t>jordbruksjord</w:t>
      </w:r>
      <w:bookmarkEnd w:id="29"/>
      <w:r w:rsidRPr="00CA6E90">
        <w:t xml:space="preserve"> </w:t>
      </w:r>
    </w:p>
    <w:p w14:paraId="76DD924E" w14:textId="77777777" w:rsidR="0066075A" w:rsidRDefault="001208FC" w:rsidP="0066075A">
      <w:r w:rsidRPr="00CA6E90">
        <w:t>Se vedlegg 3</w:t>
      </w:r>
    </w:p>
    <w:p w14:paraId="2D42AFFA" w14:textId="77777777" w:rsidR="0005570C" w:rsidRPr="00CA6E90" w:rsidRDefault="0005570C" w:rsidP="0066075A"/>
    <w:p w14:paraId="7265C430" w14:textId="77777777" w:rsidR="0066075A" w:rsidRDefault="001208FC" w:rsidP="00C10725">
      <w:pPr>
        <w:pStyle w:val="Overskrift2"/>
        <w:numPr>
          <w:ilvl w:val="1"/>
          <w:numId w:val="10"/>
        </w:numPr>
      </w:pPr>
      <w:bookmarkStart w:id="30" w:name="_Toc187929121"/>
      <w:r w:rsidRPr="00CA6E90">
        <w:t>Tilskudd til tiltak i beiteområder</w:t>
      </w:r>
      <w:bookmarkEnd w:id="30"/>
      <w:r w:rsidRPr="00CA6E90">
        <w:t xml:space="preserve"> </w:t>
      </w:r>
    </w:p>
    <w:p w14:paraId="45245262" w14:textId="77777777" w:rsidR="0066075A" w:rsidRDefault="001208FC" w:rsidP="0066075A">
      <w:r w:rsidRPr="00CA6E90">
        <w:t>Se vedlegg 4</w:t>
      </w:r>
    </w:p>
    <w:p w14:paraId="1D7957A4" w14:textId="77777777" w:rsidR="0005570C" w:rsidRPr="00CA6E90" w:rsidRDefault="0005570C" w:rsidP="0066075A"/>
    <w:p w14:paraId="5323E07B" w14:textId="77777777" w:rsidR="0066075A" w:rsidRDefault="001208FC" w:rsidP="00C10725">
      <w:pPr>
        <w:pStyle w:val="Overskrift2"/>
        <w:numPr>
          <w:ilvl w:val="1"/>
          <w:numId w:val="10"/>
        </w:numPr>
      </w:pPr>
      <w:bookmarkStart w:id="31" w:name="_Toc187929122"/>
      <w:r w:rsidRPr="00CA6E90">
        <w:lastRenderedPageBreak/>
        <w:t>Tilskudd til Utvalgte kulturlandskap i jordbruket og verdensarvområdet Røros bergstad og Circumferense</w:t>
      </w:r>
      <w:r>
        <w:t>n.</w:t>
      </w:r>
      <w:bookmarkEnd w:id="31"/>
    </w:p>
    <w:p w14:paraId="2267A77A" w14:textId="77777777" w:rsidR="0005570C" w:rsidRPr="0005570C" w:rsidRDefault="0005570C" w:rsidP="0005570C"/>
    <w:p w14:paraId="7D90B029" w14:textId="77777777" w:rsidR="0005570C" w:rsidRDefault="001208FC" w:rsidP="0005570C">
      <w:r w:rsidRPr="00CA6E90">
        <w:t>Det sendes ut eget brev til berørte kommuner om Utvalgte kulturlandskap i jordbruket (UKL) og verdensarvområdet Røros bergstad og Circumferensen</w:t>
      </w:r>
      <w:r>
        <w:t>.</w:t>
      </w:r>
      <w:bookmarkStart w:id="32" w:name="_Toc187655779"/>
      <w:bookmarkStart w:id="33" w:name="_Toc187929123"/>
    </w:p>
    <w:p w14:paraId="32C3019E" w14:textId="77777777" w:rsidR="0005570C" w:rsidRDefault="0005570C" w:rsidP="0005570C"/>
    <w:p w14:paraId="7E21D373" w14:textId="77777777" w:rsidR="0066075A" w:rsidRDefault="001208FC" w:rsidP="0005570C">
      <w:pPr>
        <w:pStyle w:val="Overskrift1"/>
        <w:numPr>
          <w:ilvl w:val="0"/>
          <w:numId w:val="10"/>
        </w:numPr>
      </w:pPr>
      <w:r>
        <w:t>Oppfølging og kontroll</w:t>
      </w:r>
      <w:bookmarkEnd w:id="32"/>
      <w:bookmarkEnd w:id="33"/>
    </w:p>
    <w:p w14:paraId="72B9E6CC" w14:textId="77777777" w:rsidR="0066075A" w:rsidRDefault="001208FC" w:rsidP="0005570C">
      <w:pPr>
        <w:pStyle w:val="Overskrift2"/>
        <w:numPr>
          <w:ilvl w:val="1"/>
          <w:numId w:val="10"/>
        </w:numPr>
      </w:pPr>
      <w:bookmarkStart w:id="34" w:name="_Toc187655780"/>
      <w:bookmarkStart w:id="35" w:name="_Toc187929124"/>
      <w:r w:rsidRPr="00E572F5">
        <w:t>Internkontroll hos kommunen som tilskuddsforvalter</w:t>
      </w:r>
      <w:bookmarkEnd w:id="34"/>
      <w:bookmarkEnd w:id="35"/>
      <w:r w:rsidRPr="00E572F5">
        <w:t xml:space="preserve"> </w:t>
      </w:r>
    </w:p>
    <w:p w14:paraId="60D82268" w14:textId="77777777" w:rsidR="0066075A" w:rsidRDefault="001208FC" w:rsidP="0066075A">
      <w:pPr>
        <w:rPr>
          <w:lang w:eastAsia="nb-NO"/>
        </w:rPr>
      </w:pPr>
      <w:r w:rsidRPr="00B6609E">
        <w:rPr>
          <w:lang w:eastAsia="nb-NO"/>
        </w:rPr>
        <w:t>For å sikre korrekt saksbehandling, skal </w:t>
      </w:r>
      <w:r>
        <w:rPr>
          <w:lang w:eastAsia="nb-NO"/>
        </w:rPr>
        <w:t>kommunen</w:t>
      </w:r>
      <w:r w:rsidRPr="00B6609E">
        <w:rPr>
          <w:lang w:eastAsia="nb-NO"/>
        </w:rPr>
        <w:t xml:space="preserve"> ha etablert systemer, rutiner og tiltak som blant </w:t>
      </w:r>
      <w:r w:rsidRPr="00B6609E">
        <w:rPr>
          <w:lang w:eastAsia="nb-NO"/>
        </w:rPr>
        <w:t>annet har til hensikt å forebygge, avdekke og korrigere feil og mangler</w:t>
      </w:r>
      <w:r w:rsidRPr="001208FC">
        <w:rPr>
          <w:rStyle w:val="Fotnotereferanse"/>
        </w:rPr>
        <w:footnoteReference w:id="1"/>
      </w:r>
      <w:r w:rsidRPr="00B6609E">
        <w:rPr>
          <w:lang w:eastAsia="nb-NO"/>
        </w:rPr>
        <w:t xml:space="preserve">. </w:t>
      </w:r>
    </w:p>
    <w:p w14:paraId="5EACEB30" w14:textId="77777777" w:rsidR="0005570C" w:rsidRDefault="0005570C" w:rsidP="0066075A">
      <w:pPr>
        <w:rPr>
          <w:lang w:eastAsia="nb-NO"/>
        </w:rPr>
      </w:pPr>
    </w:p>
    <w:p w14:paraId="2AC7707F" w14:textId="77777777" w:rsidR="0066075A" w:rsidRDefault="001208FC" w:rsidP="0066075A">
      <w:pPr>
        <w:rPr>
          <w:lang w:eastAsia="nb-NO"/>
        </w:rPr>
      </w:pPr>
      <w:r>
        <w:rPr>
          <w:lang w:eastAsia="nb-NO"/>
        </w:rPr>
        <w:t>Tiltakene skal bidra til å sikre korrekt:</w:t>
      </w:r>
    </w:p>
    <w:p w14:paraId="40338CBB" w14:textId="77777777" w:rsidR="0005570C" w:rsidRDefault="0005570C" w:rsidP="0066075A">
      <w:pPr>
        <w:rPr>
          <w:lang w:eastAsia="nb-NO"/>
        </w:rPr>
      </w:pPr>
    </w:p>
    <w:p w14:paraId="14AABE8C" w14:textId="77777777" w:rsidR="0066075A" w:rsidRPr="0005570C" w:rsidRDefault="001208FC" w:rsidP="0005570C">
      <w:pPr>
        <w:pStyle w:val="Listeavsnitt"/>
        <w:numPr>
          <w:ilvl w:val="0"/>
          <w:numId w:val="12"/>
        </w:numPr>
        <w:rPr>
          <w:rFonts w:ascii="Open Sans" w:hAnsi="Open Sans" w:cs="Open Sans"/>
          <w:sz w:val="20"/>
          <w:szCs w:val="20"/>
          <w:lang w:eastAsia="nb-NO"/>
        </w:rPr>
      </w:pPr>
      <w:r w:rsidRPr="0005570C">
        <w:rPr>
          <w:rFonts w:ascii="Open Sans" w:hAnsi="Open Sans" w:cs="Open Sans"/>
          <w:sz w:val="20"/>
          <w:szCs w:val="20"/>
          <w:lang w:eastAsia="nb-NO"/>
        </w:rPr>
        <w:t>registrering av faste data</w:t>
      </w:r>
    </w:p>
    <w:p w14:paraId="755CC7D0" w14:textId="77777777" w:rsidR="0066075A" w:rsidRPr="0005570C" w:rsidRDefault="001208FC" w:rsidP="0005570C">
      <w:pPr>
        <w:pStyle w:val="Listeavsnitt"/>
        <w:numPr>
          <w:ilvl w:val="0"/>
          <w:numId w:val="12"/>
        </w:numPr>
        <w:rPr>
          <w:rFonts w:ascii="Open Sans" w:hAnsi="Open Sans" w:cs="Open Sans"/>
          <w:sz w:val="20"/>
          <w:szCs w:val="20"/>
          <w:lang w:eastAsia="nb-NO"/>
        </w:rPr>
      </w:pPr>
      <w:r w:rsidRPr="0005570C">
        <w:rPr>
          <w:rFonts w:ascii="Open Sans" w:hAnsi="Open Sans" w:cs="Open Sans"/>
          <w:sz w:val="20"/>
          <w:szCs w:val="20"/>
          <w:lang w:eastAsia="nb-NO"/>
        </w:rPr>
        <w:t>saksbehandling, herunder dokumentasjon av fastsettelse av tilskuddsbeløp</w:t>
      </w:r>
    </w:p>
    <w:p w14:paraId="036A774B" w14:textId="77777777" w:rsidR="0066075A" w:rsidRPr="0005570C" w:rsidRDefault="001208FC" w:rsidP="0005570C">
      <w:pPr>
        <w:pStyle w:val="Listeavsnitt"/>
        <w:numPr>
          <w:ilvl w:val="0"/>
          <w:numId w:val="12"/>
        </w:numPr>
        <w:rPr>
          <w:rFonts w:ascii="Open Sans" w:hAnsi="Open Sans" w:cs="Open Sans"/>
          <w:sz w:val="20"/>
          <w:szCs w:val="20"/>
          <w:lang w:eastAsia="nb-NO"/>
        </w:rPr>
      </w:pPr>
      <w:r w:rsidRPr="0005570C">
        <w:rPr>
          <w:rFonts w:ascii="Open Sans" w:hAnsi="Open Sans" w:cs="Open Sans"/>
          <w:sz w:val="20"/>
          <w:szCs w:val="20"/>
          <w:lang w:eastAsia="nb-NO"/>
        </w:rPr>
        <w:t xml:space="preserve">registrering av vedtak om </w:t>
      </w:r>
      <w:r w:rsidRPr="0005570C">
        <w:rPr>
          <w:rFonts w:ascii="Open Sans" w:hAnsi="Open Sans" w:cs="Open Sans"/>
          <w:sz w:val="20"/>
          <w:szCs w:val="20"/>
          <w:lang w:eastAsia="nb-NO"/>
        </w:rPr>
        <w:t>tilskudd</w:t>
      </w:r>
    </w:p>
    <w:p w14:paraId="266F2E1F" w14:textId="77777777" w:rsidR="0066075A" w:rsidRPr="0005570C" w:rsidRDefault="001208FC" w:rsidP="0005570C">
      <w:pPr>
        <w:pStyle w:val="Listeavsnitt"/>
        <w:numPr>
          <w:ilvl w:val="0"/>
          <w:numId w:val="12"/>
        </w:numPr>
        <w:rPr>
          <w:rFonts w:ascii="Open Sans" w:hAnsi="Open Sans" w:cs="Open Sans"/>
          <w:sz w:val="20"/>
          <w:szCs w:val="20"/>
          <w:lang w:eastAsia="nb-NO"/>
        </w:rPr>
      </w:pPr>
      <w:r w:rsidRPr="0005570C">
        <w:rPr>
          <w:rFonts w:ascii="Open Sans" w:hAnsi="Open Sans" w:cs="Open Sans"/>
          <w:sz w:val="20"/>
          <w:szCs w:val="20"/>
          <w:lang w:eastAsia="nb-NO"/>
        </w:rPr>
        <w:t>utbetaling av tilskudd til rett mottaker til rett tid</w:t>
      </w:r>
    </w:p>
    <w:p w14:paraId="124925BE" w14:textId="77777777" w:rsidR="0066075A" w:rsidRPr="0005570C" w:rsidRDefault="001208FC" w:rsidP="0005570C">
      <w:pPr>
        <w:pStyle w:val="Listeavsnitt"/>
        <w:numPr>
          <w:ilvl w:val="0"/>
          <w:numId w:val="12"/>
        </w:numPr>
        <w:rPr>
          <w:rFonts w:ascii="Open Sans" w:hAnsi="Open Sans" w:cs="Open Sans"/>
          <w:sz w:val="20"/>
          <w:szCs w:val="20"/>
          <w:lang w:eastAsia="nb-NO"/>
        </w:rPr>
      </w:pPr>
      <w:r w:rsidRPr="0005570C">
        <w:rPr>
          <w:rFonts w:ascii="Open Sans" w:hAnsi="Open Sans" w:cs="Open Sans"/>
          <w:sz w:val="20"/>
          <w:szCs w:val="20"/>
          <w:lang w:eastAsia="nb-NO"/>
        </w:rPr>
        <w:t>registrering i regnskapet</w:t>
      </w:r>
    </w:p>
    <w:p w14:paraId="1B39B2A2" w14:textId="77777777" w:rsidR="0066075A" w:rsidRPr="0005570C" w:rsidRDefault="001208FC" w:rsidP="0005570C">
      <w:pPr>
        <w:pStyle w:val="Listeavsnitt"/>
        <w:numPr>
          <w:ilvl w:val="0"/>
          <w:numId w:val="12"/>
        </w:numPr>
        <w:rPr>
          <w:rFonts w:ascii="Open Sans" w:hAnsi="Open Sans" w:cs="Open Sans"/>
          <w:sz w:val="20"/>
          <w:szCs w:val="20"/>
          <w:lang w:eastAsia="nb-NO"/>
        </w:rPr>
      </w:pPr>
      <w:r w:rsidRPr="0005570C">
        <w:rPr>
          <w:rFonts w:ascii="Open Sans" w:hAnsi="Open Sans" w:cs="Open Sans"/>
          <w:sz w:val="20"/>
          <w:szCs w:val="20"/>
          <w:lang w:eastAsia="nb-NO"/>
        </w:rPr>
        <w:t>behandling av dokumentasjon fra tilskuddsmottaker</w:t>
      </w:r>
    </w:p>
    <w:p w14:paraId="0F86A4B5" w14:textId="77777777" w:rsidR="0066075A" w:rsidRDefault="001208FC" w:rsidP="0066075A">
      <w:pPr>
        <w:rPr>
          <w:lang w:eastAsia="nb-NO"/>
        </w:rPr>
      </w:pPr>
      <w:r w:rsidRPr="002D1DCB">
        <w:rPr>
          <w:lang w:eastAsia="nb-NO"/>
        </w:rPr>
        <w:t>Når kommunenes forvaltning av tilskuddene foregår i samarbeid med Statsforvalter og Landbruksdirektoratet, vil de enkeltes oppgaver til sammen sikre korrekt saksbehandling. I de fleste ordninger vil kommunene først og fremst ha ansvar for saksbehandlingen, registrering av vedtak og behandling av dokumentasjon fra tilskuddsmottaker. Øvrige oppgaver gjøres normalt av en av de to andre forvaltningsenhetene. Tiltakene må derfor sees i sammenheng</w:t>
      </w:r>
      <w:r w:rsidR="0005570C">
        <w:rPr>
          <w:lang w:eastAsia="nb-NO"/>
        </w:rPr>
        <w:t>.</w:t>
      </w:r>
    </w:p>
    <w:p w14:paraId="3B695B8B" w14:textId="77777777" w:rsidR="0005570C" w:rsidRDefault="0005570C" w:rsidP="0066075A"/>
    <w:p w14:paraId="53E9A848" w14:textId="77777777" w:rsidR="0066075A" w:rsidRDefault="001208FC" w:rsidP="0005570C">
      <w:pPr>
        <w:pStyle w:val="Overskrift2"/>
        <w:numPr>
          <w:ilvl w:val="1"/>
          <w:numId w:val="10"/>
        </w:numPr>
      </w:pPr>
      <w:bookmarkStart w:id="36" w:name="_Toc187655781"/>
      <w:bookmarkStart w:id="37" w:name="_Toc187929125"/>
      <w:r>
        <w:t>Kontroll av informasjon fra tilskuddsmottakere</w:t>
      </w:r>
      <w:bookmarkEnd w:id="36"/>
      <w:bookmarkEnd w:id="37"/>
    </w:p>
    <w:p w14:paraId="45E9A241" w14:textId="77777777" w:rsidR="0066075A" w:rsidRDefault="001208FC" w:rsidP="0066075A">
      <w:pPr>
        <w:rPr>
          <w:lang w:eastAsia="nb-NO"/>
        </w:rPr>
      </w:pPr>
      <w:r w:rsidRPr="00DA7528">
        <w:rPr>
          <w:lang w:eastAsia="nb-NO"/>
        </w:rPr>
        <w:t>Kommunen skal kontrollere informasjonen mottakeren sender inn som har betydning for søknadsbehandlingen</w:t>
      </w:r>
      <w:r>
        <w:rPr>
          <w:lang w:eastAsia="nb-NO"/>
        </w:rPr>
        <w:t>. Kommunen</w:t>
      </w:r>
      <w:r w:rsidRPr="00DA7528">
        <w:rPr>
          <w:lang w:eastAsia="nb-NO"/>
        </w:rPr>
        <w:t> skal videre kontrollere eventuelle rapporter som tilskuddsmottakeren senere sender inn om måloppnåelsen. Gjennomførte kontrolltiltak skal dokumenteres på en tilfredsstillende måte. </w:t>
      </w:r>
    </w:p>
    <w:p w14:paraId="2F02781F" w14:textId="77777777" w:rsidR="0005570C" w:rsidRPr="00DA7528" w:rsidRDefault="0005570C" w:rsidP="0066075A">
      <w:pPr>
        <w:rPr>
          <w:lang w:eastAsia="nb-NO"/>
        </w:rPr>
      </w:pPr>
    </w:p>
    <w:p w14:paraId="0CC7154E" w14:textId="77777777" w:rsidR="0066075A" w:rsidRDefault="001208FC" w:rsidP="0066075A">
      <w:pPr>
        <w:rPr>
          <w:lang w:eastAsia="nb-NO"/>
        </w:rPr>
      </w:pPr>
      <w:r w:rsidRPr="00DA7528">
        <w:rPr>
          <w:lang w:eastAsia="nb-NO"/>
        </w:rPr>
        <w:t>Kontrollen skal tilpasses den enkelte tilskuddsordningen og målet med den. Kontrollen skal ha et rimelig omfang i forhold til nytten og kostnadene ved kontrollen.</w:t>
      </w:r>
    </w:p>
    <w:p w14:paraId="4C891538" w14:textId="77777777" w:rsidR="0005570C" w:rsidRPr="00DA7528" w:rsidRDefault="0005570C" w:rsidP="0066075A">
      <w:pPr>
        <w:rPr>
          <w:lang w:eastAsia="nb-NO"/>
        </w:rPr>
      </w:pPr>
    </w:p>
    <w:p w14:paraId="41FFF4EA" w14:textId="77777777" w:rsidR="0066075A" w:rsidRDefault="001208FC" w:rsidP="0066075A">
      <w:pPr>
        <w:rPr>
          <w:lang w:eastAsia="nb-NO"/>
        </w:rPr>
      </w:pPr>
      <w:r>
        <w:rPr>
          <w:lang w:eastAsia="nb-NO"/>
        </w:rPr>
        <w:t xml:space="preserve">Kommunen </w:t>
      </w:r>
      <w:r w:rsidRPr="00DA7528">
        <w:rPr>
          <w:lang w:eastAsia="nb-NO"/>
        </w:rPr>
        <w:t>skal kartlegge henholdsvis risiko for at det oppstår feil på grunn av problemer med fortolkning av tilskuddsvilkårene og risiko for uregelmessigheter. Ut fra en vurdering av det samlede risikonivået og hva som er de vesentligste risikomomentene, skal det fastsettes hvilke kontrollpunkter som er mest aktuelle, og hvem som skal foreta kontrollen.</w:t>
      </w:r>
    </w:p>
    <w:p w14:paraId="13637A3F" w14:textId="77777777" w:rsidR="0005570C" w:rsidRDefault="0005570C" w:rsidP="0066075A">
      <w:pPr>
        <w:rPr>
          <w:lang w:eastAsia="nb-NO"/>
        </w:rPr>
      </w:pPr>
    </w:p>
    <w:p w14:paraId="6A557011" w14:textId="77777777" w:rsidR="0066075A" w:rsidRPr="00302544" w:rsidRDefault="001208FC" w:rsidP="0005570C">
      <w:pPr>
        <w:pStyle w:val="Overskrift2"/>
        <w:numPr>
          <w:ilvl w:val="1"/>
          <w:numId w:val="10"/>
        </w:numPr>
        <w:rPr>
          <w:lang w:eastAsia="nb-NO"/>
        </w:rPr>
      </w:pPr>
      <w:bookmarkStart w:id="38" w:name="_Toc187655782"/>
      <w:bookmarkStart w:id="39" w:name="_Toc187929126"/>
      <w:r w:rsidRPr="1AC7433E">
        <w:rPr>
          <w:lang w:eastAsia="nb-NO"/>
        </w:rPr>
        <w:t>Krav til kontroll med vedtak og utbetaling</w:t>
      </w:r>
      <w:bookmarkEnd w:id="38"/>
      <w:bookmarkEnd w:id="39"/>
    </w:p>
    <w:p w14:paraId="6AB92A51" w14:textId="77777777" w:rsidR="0066075A" w:rsidRDefault="001208FC" w:rsidP="0066075A">
      <w:pPr>
        <w:rPr>
          <w:lang w:eastAsia="nb-NO"/>
        </w:rPr>
      </w:pPr>
      <w:r w:rsidRPr="6DFC9055">
        <w:rPr>
          <w:lang w:eastAsia="nb-NO"/>
        </w:rPr>
        <w:t>Det er krav til kontroll med vedtak og utbetalinger av tilskudd. I øk</w:t>
      </w:r>
      <w:r>
        <w:rPr>
          <w:lang w:eastAsia="nb-NO"/>
        </w:rPr>
        <w:t>o</w:t>
      </w:r>
      <w:r w:rsidRPr="6DFC9055">
        <w:rPr>
          <w:lang w:eastAsia="nb-NO"/>
        </w:rPr>
        <w:t>nomireglementet omtales kontrollene som” transaksjonskontroller”</w:t>
      </w:r>
      <w:r>
        <w:rPr>
          <w:lang w:eastAsia="nb-NO"/>
        </w:rPr>
        <w:t>.</w:t>
      </w:r>
      <w:r w:rsidRPr="6DFC9055">
        <w:rPr>
          <w:lang w:eastAsia="nb-NO"/>
        </w:rPr>
        <w:t xml:space="preserve"> </w:t>
      </w:r>
      <w:r>
        <w:rPr>
          <w:lang w:eastAsia="nb-NO"/>
        </w:rPr>
        <w:t>A</w:t>
      </w:r>
      <w:r w:rsidRPr="6DFC9055">
        <w:rPr>
          <w:lang w:eastAsia="nb-NO"/>
        </w:rPr>
        <w:t>nsatte med ulike roller og fullmakter</w:t>
      </w:r>
      <w:r>
        <w:rPr>
          <w:lang w:eastAsia="nb-NO"/>
        </w:rPr>
        <w:t xml:space="preserve"> skal bekrefte at kontrollene er utført</w:t>
      </w:r>
      <w:r w:rsidRPr="6DFC9055">
        <w:rPr>
          <w:lang w:eastAsia="nb-NO"/>
        </w:rPr>
        <w:t xml:space="preserve">.  </w:t>
      </w:r>
    </w:p>
    <w:p w14:paraId="5C996614" w14:textId="77777777" w:rsidR="0066075A" w:rsidRDefault="001208FC" w:rsidP="0066075A">
      <w:pPr>
        <w:rPr>
          <w:lang w:eastAsia="nb-NO"/>
        </w:rPr>
      </w:pPr>
      <w:r w:rsidRPr="1ADCF7BE">
        <w:rPr>
          <w:lang w:eastAsia="nb-NO"/>
        </w:rPr>
        <w:lastRenderedPageBreak/>
        <w:t>Kontrollene skal sikre at bl</w:t>
      </w:r>
      <w:r>
        <w:rPr>
          <w:lang w:eastAsia="nb-NO"/>
        </w:rPr>
        <w:t>.</w:t>
      </w:r>
      <w:r w:rsidRPr="1ADCF7BE">
        <w:rPr>
          <w:lang w:eastAsia="nb-NO"/>
        </w:rPr>
        <w:t xml:space="preserve">a. tilskudd blir håndtert i samsvar med gjeldende lover. Kommunen må derfor etablere systemer og rutiner som sikrer at oppgavene blir gjort. Kravene i økonomiregelverket sidestiller maskinelle kontroller av utgifter med manuelle, dersom økonomisystemet har funksjonalitet til det. Det er særlig to av transaksjonskontrollene som er relevant for kommunene. Disse omtales nedenfor. </w:t>
      </w:r>
    </w:p>
    <w:p w14:paraId="03EDE263" w14:textId="77777777" w:rsidR="0005570C" w:rsidRDefault="0005570C" w:rsidP="0066075A">
      <w:pPr>
        <w:rPr>
          <w:lang w:eastAsia="nb-NO"/>
        </w:rPr>
      </w:pPr>
    </w:p>
    <w:p w14:paraId="5812B0A0" w14:textId="77777777" w:rsidR="0066075A" w:rsidRPr="006013F9" w:rsidRDefault="001208FC" w:rsidP="0005570C">
      <w:pPr>
        <w:pStyle w:val="Overskrift3"/>
        <w:numPr>
          <w:ilvl w:val="2"/>
          <w:numId w:val="10"/>
        </w:numPr>
        <w:rPr>
          <w:lang w:eastAsia="nb-NO"/>
        </w:rPr>
      </w:pPr>
      <w:bookmarkStart w:id="40" w:name="_Toc187655783"/>
      <w:bookmarkStart w:id="41" w:name="_Toc187929127"/>
      <w:r w:rsidRPr="006013F9">
        <w:rPr>
          <w:lang w:eastAsia="nb-NO"/>
        </w:rPr>
        <w:t>Krav</w:t>
      </w:r>
      <w:r>
        <w:rPr>
          <w:lang w:eastAsia="nb-NO"/>
        </w:rPr>
        <w:t xml:space="preserve"> til kontroll med vedtak -</w:t>
      </w:r>
      <w:r w:rsidRPr="006013F9">
        <w:rPr>
          <w:lang w:eastAsia="nb-NO"/>
        </w:rPr>
        <w:t xml:space="preserve"> budsjettdisponering</w:t>
      </w:r>
      <w:r>
        <w:rPr>
          <w:lang w:eastAsia="nb-NO"/>
        </w:rPr>
        <w:t>smyndighet</w:t>
      </w:r>
      <w:bookmarkEnd w:id="40"/>
      <w:bookmarkEnd w:id="41"/>
      <w:r w:rsidRPr="006013F9">
        <w:rPr>
          <w:lang w:eastAsia="nb-NO"/>
        </w:rPr>
        <w:t> </w:t>
      </w:r>
    </w:p>
    <w:p w14:paraId="600EE0F6" w14:textId="77777777" w:rsidR="0066075A" w:rsidRDefault="001208FC" w:rsidP="0066075A">
      <w:pPr>
        <w:rPr>
          <w:lang w:eastAsia="nb-NO"/>
        </w:rPr>
      </w:pPr>
      <w:r w:rsidRPr="0005570C">
        <w:rPr>
          <w:lang w:eastAsia="nb-NO"/>
        </w:rPr>
        <w:t>Kommunen fatter vedtak om tilskudd. I slike tilfeller hvor kommunen har myndighet til å fatte vedtak på vegne av staten, følger det også krav til kontroll med den økonomiske forpliktelsen som tilskuddsvedtaket vil innebære. I Økonomiregelverket er dette omtalt som budsjettdisponeringsmyndigheten.</w:t>
      </w:r>
    </w:p>
    <w:p w14:paraId="35D91A5B" w14:textId="77777777" w:rsidR="0005570C" w:rsidRPr="0005570C" w:rsidRDefault="0005570C" w:rsidP="0066075A">
      <w:pPr>
        <w:rPr>
          <w:lang w:eastAsia="nb-NO"/>
        </w:rPr>
      </w:pPr>
    </w:p>
    <w:p w14:paraId="64D4D87E" w14:textId="77777777" w:rsidR="0066075A" w:rsidRDefault="001208FC" w:rsidP="0066075A">
      <w:pPr>
        <w:rPr>
          <w:lang w:eastAsia="nb-NO"/>
        </w:rPr>
      </w:pPr>
      <w:r w:rsidRPr="0005570C">
        <w:rPr>
          <w:lang w:eastAsia="nb-NO"/>
        </w:rPr>
        <w:t xml:space="preserve">Kommunenes vedtak om tilskudd skal godkjennes av en ansatt som har budsjettdisponeringsmyndighet. Tildeling av budsjettdisponeringsmyndighet til den ansatte må gjøres skriftlig. </w:t>
      </w:r>
    </w:p>
    <w:p w14:paraId="548245E5" w14:textId="77777777" w:rsidR="0005570C" w:rsidRPr="0005570C" w:rsidRDefault="0005570C" w:rsidP="0066075A">
      <w:pPr>
        <w:rPr>
          <w:lang w:eastAsia="nb-NO"/>
        </w:rPr>
      </w:pPr>
    </w:p>
    <w:p w14:paraId="24C04027" w14:textId="77777777" w:rsidR="0066075A" w:rsidRDefault="001208FC" w:rsidP="0066075A">
      <w:pPr>
        <w:rPr>
          <w:lang w:eastAsia="nb-NO"/>
        </w:rPr>
      </w:pPr>
      <w:r w:rsidRPr="0005570C">
        <w:rPr>
          <w:lang w:eastAsia="nb-NO"/>
        </w:rPr>
        <w:t>Kommunene skal ha rutiner for oppfølging av delegert budsjettdisponerings</w:t>
      </w:r>
      <w:r w:rsidRPr="0005570C">
        <w:rPr>
          <w:lang w:eastAsia="nb-NO"/>
        </w:rPr>
        <w:softHyphen/>
        <w:t>myndighet. Kommunene bør ha rutiner som sikrer at roller og tilganger endres når ansatte slutter eller går over i andre stillinger. Myndigheten til å disponere budsjettet (her tilskuddsrammen) følger den ansatte, ikke en stilling. Kommunen bør ha tiltak som sikrer at saksbehandlere har kjennskap til regelverk og rammer for saksbehandlingen.</w:t>
      </w:r>
    </w:p>
    <w:p w14:paraId="7E69E976" w14:textId="77777777" w:rsidR="0005570C" w:rsidRPr="0005570C" w:rsidRDefault="0005570C" w:rsidP="0066075A">
      <w:pPr>
        <w:rPr>
          <w:lang w:eastAsia="nb-NO"/>
        </w:rPr>
      </w:pPr>
    </w:p>
    <w:p w14:paraId="402E5724" w14:textId="77777777" w:rsidR="0066075A" w:rsidRDefault="001208FC" w:rsidP="0066075A">
      <w:pPr>
        <w:rPr>
          <w:lang w:eastAsia="nb-NO"/>
        </w:rPr>
      </w:pPr>
      <w:r w:rsidRPr="00B6609E">
        <w:rPr>
          <w:lang w:eastAsia="nb-NO"/>
        </w:rPr>
        <w:t xml:space="preserve">Før en ansatt med budsjettdisponeringsmyndighet </w:t>
      </w:r>
      <w:r w:rsidRPr="0005570C">
        <w:rPr>
          <w:lang w:eastAsia="nb-NO"/>
        </w:rPr>
        <w:t>fatter endelig vedtak</w:t>
      </w:r>
      <w:r w:rsidRPr="00B6609E">
        <w:rPr>
          <w:lang w:eastAsia="nb-NO"/>
        </w:rPr>
        <w:t>, s</w:t>
      </w:r>
      <w:r>
        <w:rPr>
          <w:lang w:eastAsia="nb-NO"/>
        </w:rPr>
        <w:t xml:space="preserve">etter </w:t>
      </w:r>
      <w:r w:rsidRPr="0005570C">
        <w:rPr>
          <w:lang w:eastAsia="nb-NO"/>
        </w:rPr>
        <w:t>Reglementet for økonomistyring i staten</w:t>
      </w:r>
      <w:r w:rsidRPr="001208FC">
        <w:rPr>
          <w:rStyle w:val="Fotnotereferanse"/>
        </w:rPr>
        <w:footnoteReference w:id="2"/>
      </w:r>
      <w:r w:rsidRPr="0005570C">
        <w:rPr>
          <w:vertAlign w:val="superscript"/>
          <w:lang w:eastAsia="nb-NO"/>
        </w:rPr>
        <w:t xml:space="preserve"> </w:t>
      </w:r>
      <w:r>
        <w:rPr>
          <w:lang w:eastAsia="nb-NO"/>
        </w:rPr>
        <w:t xml:space="preserve">krav om at </w:t>
      </w:r>
      <w:r w:rsidRPr="00B6609E">
        <w:rPr>
          <w:lang w:eastAsia="nb-NO"/>
        </w:rPr>
        <w:t>vedkommende</w:t>
      </w:r>
      <w:r>
        <w:rPr>
          <w:lang w:eastAsia="nb-NO"/>
        </w:rPr>
        <w:t xml:space="preserve"> skal</w:t>
      </w:r>
    </w:p>
    <w:p w14:paraId="4CD1E2E8" w14:textId="77777777" w:rsidR="0005570C" w:rsidRPr="00B6609E" w:rsidRDefault="0005570C" w:rsidP="0066075A">
      <w:pPr>
        <w:rPr>
          <w:lang w:eastAsia="nb-NO"/>
        </w:rPr>
      </w:pPr>
    </w:p>
    <w:p w14:paraId="2AFACE87" w14:textId="77777777" w:rsidR="0066075A" w:rsidRPr="0005570C" w:rsidRDefault="001208FC" w:rsidP="0066075A">
      <w:pPr>
        <w:pStyle w:val="Listeavsnitt"/>
        <w:numPr>
          <w:ilvl w:val="0"/>
          <w:numId w:val="8"/>
        </w:numPr>
        <w:rPr>
          <w:rFonts w:ascii="Open Sans" w:hAnsi="Open Sans"/>
          <w:sz w:val="20"/>
          <w:szCs w:val="21"/>
          <w:lang w:eastAsia="nb-NO"/>
        </w:rPr>
      </w:pPr>
      <w:r w:rsidRPr="0005570C">
        <w:rPr>
          <w:rFonts w:ascii="Open Sans" w:hAnsi="Open Sans"/>
          <w:sz w:val="20"/>
          <w:szCs w:val="21"/>
          <w:lang w:eastAsia="nb-NO"/>
        </w:rPr>
        <w:t xml:space="preserve">påse at det er hjemmel for </w:t>
      </w:r>
      <w:r w:rsidRPr="0005570C">
        <w:rPr>
          <w:rFonts w:ascii="Open Sans" w:hAnsi="Open Sans"/>
          <w:sz w:val="20"/>
          <w:szCs w:val="21"/>
          <w:lang w:eastAsia="nb-NO"/>
        </w:rPr>
        <w:t>disposisjonen i stortingsvedtak, tildelingsbrev eller andre vedtak og at disposisjonen ellers er i overensstemmelse med gjeldende lover og regler</w:t>
      </w:r>
    </w:p>
    <w:p w14:paraId="72D1C843" w14:textId="77777777" w:rsidR="0066075A" w:rsidRPr="0005570C" w:rsidRDefault="001208FC" w:rsidP="0066075A">
      <w:pPr>
        <w:pStyle w:val="Listeavsnitt"/>
        <w:numPr>
          <w:ilvl w:val="0"/>
          <w:numId w:val="8"/>
        </w:numPr>
        <w:rPr>
          <w:rFonts w:ascii="Open Sans" w:hAnsi="Open Sans"/>
          <w:sz w:val="20"/>
          <w:szCs w:val="21"/>
          <w:lang w:eastAsia="nb-NO"/>
        </w:rPr>
      </w:pPr>
      <w:r w:rsidRPr="0005570C">
        <w:rPr>
          <w:rFonts w:ascii="Open Sans" w:hAnsi="Open Sans"/>
          <w:sz w:val="20"/>
          <w:szCs w:val="21"/>
          <w:lang w:eastAsia="nb-NO"/>
        </w:rPr>
        <w:t xml:space="preserve">påse at det er budsjettmessig dekning for utbetalingen </w:t>
      </w:r>
    </w:p>
    <w:p w14:paraId="74FCAD85" w14:textId="77777777" w:rsidR="0066075A" w:rsidRPr="0005570C" w:rsidRDefault="001208FC" w:rsidP="0066075A">
      <w:pPr>
        <w:pStyle w:val="Listeavsnitt"/>
        <w:numPr>
          <w:ilvl w:val="0"/>
          <w:numId w:val="8"/>
        </w:numPr>
        <w:rPr>
          <w:rFonts w:ascii="Open Sans" w:hAnsi="Open Sans"/>
          <w:sz w:val="20"/>
          <w:szCs w:val="21"/>
          <w:lang w:eastAsia="nb-NO"/>
        </w:rPr>
      </w:pPr>
      <w:r w:rsidRPr="0005570C">
        <w:rPr>
          <w:rFonts w:ascii="Open Sans" w:hAnsi="Open Sans"/>
          <w:sz w:val="20"/>
          <w:szCs w:val="21"/>
          <w:lang w:eastAsia="nb-NO"/>
        </w:rPr>
        <w:t>påse at disposisjonen er økonomisk forsvarlig</w:t>
      </w:r>
    </w:p>
    <w:p w14:paraId="1C99B8D6" w14:textId="77777777" w:rsidR="0066075A" w:rsidRPr="0066075A" w:rsidRDefault="0066075A" w:rsidP="0066075A">
      <w:pPr>
        <w:pStyle w:val="Ingenmellomrom"/>
        <w:rPr>
          <w:lang w:val="nb-NO" w:eastAsia="nb-NO"/>
        </w:rPr>
      </w:pPr>
    </w:p>
    <w:p w14:paraId="5054A469" w14:textId="77777777" w:rsidR="0066075A" w:rsidRDefault="001208FC" w:rsidP="0066075A">
      <w:pPr>
        <w:rPr>
          <w:lang w:eastAsia="nb-NO"/>
        </w:rPr>
      </w:pPr>
      <w:r>
        <w:rPr>
          <w:lang w:eastAsia="nb-NO"/>
        </w:rPr>
        <w:t xml:space="preserve">I </w:t>
      </w:r>
      <w:r>
        <w:rPr>
          <w:lang w:eastAsia="nb-NO"/>
        </w:rPr>
        <w:t>praksis vil det å skulle påse at det er h</w:t>
      </w:r>
      <w:r w:rsidRPr="00B6609E">
        <w:rPr>
          <w:lang w:eastAsia="nb-NO"/>
        </w:rPr>
        <w:t>jemmel for disposisjonen</w:t>
      </w:r>
      <w:r>
        <w:rPr>
          <w:lang w:eastAsia="nb-NO"/>
        </w:rPr>
        <w:t xml:space="preserve"> </w:t>
      </w:r>
      <w:r w:rsidRPr="00B6609E">
        <w:rPr>
          <w:lang w:eastAsia="nb-NO"/>
        </w:rPr>
        <w:t>etter a)</w:t>
      </w:r>
      <w:r>
        <w:rPr>
          <w:lang w:eastAsia="nb-NO"/>
        </w:rPr>
        <w:t xml:space="preserve">, være å påse at vedtaket er i henhold til </w:t>
      </w:r>
      <w:r w:rsidRPr="00B6609E">
        <w:rPr>
          <w:lang w:eastAsia="nb-NO"/>
        </w:rPr>
        <w:t>tilskuddsregelverket, dette brevet og rundskrivene på Landbruksdirektoratets nettsider. Informasjon om budsjett</w:t>
      </w:r>
      <w:r>
        <w:rPr>
          <w:lang w:eastAsia="nb-NO"/>
        </w:rPr>
        <w:t>messig</w:t>
      </w:r>
      <w:r w:rsidRPr="00B6609E">
        <w:rPr>
          <w:lang w:eastAsia="nb-NO"/>
        </w:rPr>
        <w:t xml:space="preserve"> </w:t>
      </w:r>
      <w:r>
        <w:rPr>
          <w:lang w:eastAsia="nb-NO"/>
        </w:rPr>
        <w:t>dekning for tilskuddet som skal innvilges,</w:t>
      </w:r>
      <w:r w:rsidRPr="00B6609E">
        <w:rPr>
          <w:lang w:eastAsia="nb-NO"/>
        </w:rPr>
        <w:t xml:space="preserve"> følger av omtalen av </w:t>
      </w:r>
      <w:r>
        <w:rPr>
          <w:lang w:eastAsia="nb-NO"/>
        </w:rPr>
        <w:t xml:space="preserve">de økonomiske </w:t>
      </w:r>
      <w:r w:rsidRPr="00B6609E">
        <w:rPr>
          <w:lang w:eastAsia="nb-NO"/>
        </w:rPr>
        <w:t>rammene foran i dette brevet.</w:t>
      </w:r>
      <w:r>
        <w:rPr>
          <w:lang w:eastAsia="nb-NO"/>
        </w:rPr>
        <w:t xml:space="preserve"> Å påse at disposisjonene er økonomisk forsvarlig er ikke aktuelt for tilskuddsforvaltningen.</w:t>
      </w:r>
    </w:p>
    <w:p w14:paraId="5A343299" w14:textId="77777777" w:rsidR="0005570C" w:rsidRDefault="0005570C" w:rsidP="0066075A">
      <w:pPr>
        <w:rPr>
          <w:lang w:eastAsia="nb-NO"/>
        </w:rPr>
      </w:pPr>
    </w:p>
    <w:p w14:paraId="1F860B59" w14:textId="77777777" w:rsidR="0066075A" w:rsidRDefault="001208FC" w:rsidP="0066075A">
      <w:pPr>
        <w:rPr>
          <w:rFonts w:cs="Open Sans"/>
        </w:rPr>
      </w:pPr>
      <w:r w:rsidRPr="0005570C">
        <w:rPr>
          <w:rFonts w:cs="Open Sans"/>
        </w:rPr>
        <w:t>Kommunene må ha rutiner som sikrer at disse oppgavene beskrevet i a) og b) blir gjort.</w:t>
      </w:r>
    </w:p>
    <w:p w14:paraId="746E2128" w14:textId="77777777" w:rsidR="0005570C" w:rsidRPr="0005570C" w:rsidRDefault="0005570C" w:rsidP="0066075A">
      <w:pPr>
        <w:rPr>
          <w:rFonts w:cs="Open Sans"/>
          <w:lang w:eastAsia="nb-NO"/>
        </w:rPr>
      </w:pPr>
    </w:p>
    <w:p w14:paraId="3FFAF4D7" w14:textId="77777777" w:rsidR="0066075A" w:rsidRPr="006013F9" w:rsidRDefault="001208FC" w:rsidP="0005570C">
      <w:pPr>
        <w:pStyle w:val="Overskrift3"/>
        <w:numPr>
          <w:ilvl w:val="2"/>
          <w:numId w:val="10"/>
        </w:numPr>
        <w:rPr>
          <w:lang w:eastAsia="nb-NO"/>
        </w:rPr>
      </w:pPr>
      <w:bookmarkStart w:id="42" w:name="_Toc187655784"/>
      <w:bookmarkStart w:id="43" w:name="_Toc187929128"/>
      <w:r>
        <w:rPr>
          <w:lang w:eastAsia="nb-NO"/>
        </w:rPr>
        <w:t>Krav til kontroll ved utbetaling - a</w:t>
      </w:r>
      <w:r w:rsidRPr="006013F9">
        <w:rPr>
          <w:lang w:eastAsia="nb-NO"/>
        </w:rPr>
        <w:t>ttestasjon</w:t>
      </w:r>
      <w:bookmarkEnd w:id="42"/>
      <w:bookmarkEnd w:id="43"/>
    </w:p>
    <w:p w14:paraId="198FB8F2" w14:textId="77777777" w:rsidR="0066075A" w:rsidRPr="00B6609E" w:rsidRDefault="001208FC" w:rsidP="0066075A">
      <w:pPr>
        <w:rPr>
          <w:lang w:eastAsia="nb-NO"/>
        </w:rPr>
      </w:pPr>
      <w:r w:rsidRPr="00B6609E">
        <w:rPr>
          <w:lang w:eastAsia="nb-NO"/>
        </w:rPr>
        <w:t>Alle tilskuddsbeløp skal være attestert</w:t>
      </w:r>
      <w:r w:rsidRPr="001208FC">
        <w:rPr>
          <w:rStyle w:val="Fotnotereferanse"/>
        </w:rPr>
        <w:footnoteReference w:id="3"/>
      </w:r>
      <w:r w:rsidRPr="00B6609E">
        <w:rPr>
          <w:lang w:eastAsia="nb-NO"/>
        </w:rPr>
        <w:t xml:space="preserve"> før utbetaling kan skje. Den som attesterer, skal kontrolle</w:t>
      </w:r>
      <w:r>
        <w:rPr>
          <w:lang w:eastAsia="nb-NO"/>
        </w:rPr>
        <w:t>re</w:t>
      </w:r>
      <w:r w:rsidRPr="00B6609E">
        <w:rPr>
          <w:lang w:eastAsia="nb-NO"/>
        </w:rPr>
        <w:t xml:space="preserve"> at utbetalingsforslaget stemmer med vedtaket om tilskudd (tilskuddsbrevet), og at tilskuddsmottakeren har sendt inn dokumentasjon der det er stilt vilkår om det</w:t>
      </w:r>
      <w:r>
        <w:rPr>
          <w:lang w:eastAsia="nb-NO"/>
        </w:rPr>
        <w:t>te</w:t>
      </w:r>
      <w:r w:rsidRPr="00B6609E">
        <w:rPr>
          <w:lang w:eastAsia="nb-NO"/>
        </w:rPr>
        <w:t xml:space="preserve">. </w:t>
      </w:r>
      <w:r w:rsidRPr="79A4B7BA">
        <w:rPr>
          <w:lang w:eastAsia="nb-NO"/>
        </w:rPr>
        <w:t>Her menes dokumentasjon på bruken av tilskuddsmidlene som er sendt inn i ettertid</w:t>
      </w:r>
      <w:r>
        <w:rPr>
          <w:lang w:eastAsia="nb-NO"/>
        </w:rPr>
        <w:t>.</w:t>
      </w:r>
    </w:p>
    <w:p w14:paraId="39B6D16A" w14:textId="77777777" w:rsidR="0066075A" w:rsidRDefault="001208FC" w:rsidP="0066075A">
      <w:pPr>
        <w:rPr>
          <w:lang w:eastAsia="nb-NO"/>
        </w:rPr>
      </w:pPr>
      <w:r>
        <w:rPr>
          <w:lang w:eastAsia="nb-NO"/>
        </w:rPr>
        <w:lastRenderedPageBreak/>
        <w:t>For t</w:t>
      </w:r>
      <w:r w:rsidRPr="007D3674">
        <w:rPr>
          <w:lang w:eastAsia="nb-NO"/>
        </w:rPr>
        <w:t>ilskudd til regionale miljøtiltak i jordbruket</w:t>
      </w:r>
      <w:r>
        <w:rPr>
          <w:lang w:eastAsia="nb-NO"/>
        </w:rPr>
        <w:t xml:space="preserve"> og produksjonstilskudd og avløsertilskudd i jordbruket skjer attestasjon maskinelt i de elektroniske fagsystemene før Landbruksdirektoratet utbetaler. </w:t>
      </w:r>
    </w:p>
    <w:p w14:paraId="358C9D82" w14:textId="77777777" w:rsidR="009929FA" w:rsidRDefault="009929FA" w:rsidP="0066075A">
      <w:pPr>
        <w:rPr>
          <w:lang w:eastAsia="nb-NO"/>
        </w:rPr>
      </w:pPr>
    </w:p>
    <w:p w14:paraId="6E83616F" w14:textId="77777777" w:rsidR="0066075A" w:rsidRPr="006013F9" w:rsidRDefault="001208FC" w:rsidP="0005570C">
      <w:pPr>
        <w:pStyle w:val="Overskrift3"/>
        <w:numPr>
          <w:ilvl w:val="2"/>
          <w:numId w:val="10"/>
        </w:numPr>
        <w:rPr>
          <w:lang w:eastAsia="nb-NO"/>
        </w:rPr>
      </w:pPr>
      <w:bookmarkStart w:id="44" w:name="_Toc187655785"/>
      <w:bookmarkStart w:id="45" w:name="_Toc187929129"/>
      <w:r w:rsidRPr="006013F9">
        <w:rPr>
          <w:lang w:eastAsia="nb-NO"/>
        </w:rPr>
        <w:t>Arbeidsdeling</w:t>
      </w:r>
      <w:bookmarkEnd w:id="44"/>
      <w:bookmarkEnd w:id="45"/>
    </w:p>
    <w:p w14:paraId="413DDE07" w14:textId="77777777" w:rsidR="0066075A" w:rsidRDefault="001208FC" w:rsidP="0066075A">
      <w:pPr>
        <w:rPr>
          <w:lang w:eastAsia="nb-NO"/>
        </w:rPr>
      </w:pPr>
      <w:r w:rsidRPr="006013F9">
        <w:rPr>
          <w:lang w:eastAsia="nb-NO"/>
        </w:rPr>
        <w:t>Det er stilt forholdsvis få krav til arbeidsdeling utover at den skal være forsvarlig – som følger av kravet til internkontroll. Minimumskravene i økonomireglementet er krav til utførelsen av kontrolloppgavene</w:t>
      </w:r>
      <w:r>
        <w:rPr>
          <w:lang w:eastAsia="nb-NO"/>
        </w:rPr>
        <w:t>:</w:t>
      </w:r>
    </w:p>
    <w:p w14:paraId="7D7B925F" w14:textId="77777777" w:rsidR="009929FA" w:rsidRPr="006013F9" w:rsidRDefault="009929FA" w:rsidP="0066075A">
      <w:pPr>
        <w:rPr>
          <w:lang w:eastAsia="nb-NO"/>
        </w:rPr>
      </w:pPr>
    </w:p>
    <w:p w14:paraId="08AB52EE" w14:textId="77777777" w:rsidR="0066075A" w:rsidRPr="009929FA" w:rsidRDefault="001208FC" w:rsidP="0066075A">
      <w:pPr>
        <w:pStyle w:val="Listeavsnitt"/>
        <w:numPr>
          <w:ilvl w:val="0"/>
          <w:numId w:val="9"/>
        </w:numPr>
        <w:rPr>
          <w:rFonts w:ascii="Open Sans" w:hAnsi="Open Sans"/>
          <w:sz w:val="20"/>
          <w:szCs w:val="21"/>
          <w:lang w:eastAsia="nb-NO"/>
        </w:rPr>
      </w:pPr>
      <w:r w:rsidRPr="009929FA">
        <w:rPr>
          <w:rFonts w:ascii="Open Sans" w:hAnsi="Open Sans"/>
          <w:sz w:val="20"/>
          <w:szCs w:val="21"/>
          <w:lang w:eastAsia="nb-NO"/>
        </w:rPr>
        <w:t>Den som har budsjettdisponeringsmyndighet, kan ikke godkjenne godtgjørelser eller andre utbetalinger til seg selv.</w:t>
      </w:r>
    </w:p>
    <w:p w14:paraId="2F993739" w14:textId="77777777" w:rsidR="0066075A" w:rsidRPr="009929FA" w:rsidRDefault="001208FC" w:rsidP="0066075A">
      <w:pPr>
        <w:pStyle w:val="Listeavsnitt"/>
        <w:numPr>
          <w:ilvl w:val="0"/>
          <w:numId w:val="9"/>
        </w:numPr>
        <w:rPr>
          <w:rFonts w:ascii="Open Sans" w:hAnsi="Open Sans"/>
          <w:sz w:val="20"/>
          <w:szCs w:val="21"/>
          <w:lang w:eastAsia="nb-NO"/>
        </w:rPr>
      </w:pPr>
      <w:r w:rsidRPr="009929FA">
        <w:rPr>
          <w:rFonts w:ascii="Open Sans" w:hAnsi="Open Sans"/>
          <w:sz w:val="20"/>
          <w:szCs w:val="21"/>
          <w:lang w:eastAsia="nb-NO"/>
        </w:rPr>
        <w:t xml:space="preserve">Registrering og endring av opplysninger om </w:t>
      </w:r>
      <w:r w:rsidRPr="009929FA">
        <w:rPr>
          <w:rFonts w:ascii="Open Sans" w:hAnsi="Open Sans"/>
          <w:sz w:val="20"/>
          <w:szCs w:val="21"/>
          <w:lang w:eastAsia="nb-NO"/>
        </w:rPr>
        <w:t>betalingsmottakere skal utføres av andre enn den som utøver budsjettdisponeringen.</w:t>
      </w:r>
    </w:p>
    <w:p w14:paraId="23E8597B" w14:textId="77777777" w:rsidR="0066075A" w:rsidRPr="009929FA" w:rsidRDefault="001208FC" w:rsidP="0066075A">
      <w:pPr>
        <w:pStyle w:val="Listeavsnitt"/>
        <w:numPr>
          <w:ilvl w:val="0"/>
          <w:numId w:val="9"/>
        </w:numPr>
        <w:rPr>
          <w:rFonts w:ascii="Open Sans" w:hAnsi="Open Sans"/>
          <w:sz w:val="20"/>
          <w:szCs w:val="21"/>
          <w:lang w:eastAsia="nb-NO"/>
        </w:rPr>
      </w:pPr>
      <w:r w:rsidRPr="009929FA">
        <w:rPr>
          <w:rFonts w:ascii="Open Sans" w:hAnsi="Open Sans"/>
          <w:sz w:val="20"/>
          <w:szCs w:val="21"/>
          <w:lang w:eastAsia="nb-NO"/>
        </w:rPr>
        <w:t xml:space="preserve">Attestasjonen skal utføres av en annen enn den som har budsjettdisponeringsmyndighet og har bekreftet disposisjonen. </w:t>
      </w:r>
    </w:p>
    <w:p w14:paraId="23BD7A02" w14:textId="77777777" w:rsidR="0066075A" w:rsidRPr="009929FA" w:rsidRDefault="001208FC" w:rsidP="0066075A">
      <w:pPr>
        <w:pStyle w:val="Listeavsnitt"/>
        <w:numPr>
          <w:ilvl w:val="0"/>
          <w:numId w:val="9"/>
        </w:numPr>
        <w:rPr>
          <w:rFonts w:ascii="Open Sans" w:hAnsi="Open Sans"/>
          <w:sz w:val="20"/>
          <w:szCs w:val="21"/>
          <w:lang w:eastAsia="nb-NO"/>
        </w:rPr>
      </w:pPr>
      <w:r w:rsidRPr="009929FA">
        <w:rPr>
          <w:rFonts w:ascii="Open Sans" w:hAnsi="Open Sans"/>
          <w:sz w:val="20"/>
          <w:szCs w:val="21"/>
          <w:lang w:eastAsia="nb-NO"/>
        </w:rPr>
        <w:t>Den som attesterer, kan ikke attestere utbetalinger til seg selv.</w:t>
      </w:r>
    </w:p>
    <w:p w14:paraId="36FE6CA7" w14:textId="77777777" w:rsidR="0066075A" w:rsidRPr="00B93B52" w:rsidRDefault="001208FC" w:rsidP="0005570C">
      <w:pPr>
        <w:pStyle w:val="Overskrift3"/>
        <w:numPr>
          <w:ilvl w:val="2"/>
          <w:numId w:val="10"/>
        </w:numPr>
        <w:rPr>
          <w:lang w:eastAsia="nb-NO"/>
        </w:rPr>
      </w:pPr>
      <w:bookmarkStart w:id="46" w:name="_Toc187655786"/>
      <w:bookmarkStart w:id="47" w:name="_Toc187929130"/>
      <w:r w:rsidRPr="00B93B52">
        <w:rPr>
          <w:lang w:eastAsia="nb-NO"/>
        </w:rPr>
        <w:t>Krav til dokumentasjon</w:t>
      </w:r>
      <w:bookmarkEnd w:id="46"/>
      <w:bookmarkEnd w:id="47"/>
    </w:p>
    <w:p w14:paraId="599B18E9" w14:textId="77777777" w:rsidR="0066075A" w:rsidRDefault="001208FC" w:rsidP="0066075A">
      <w:pPr>
        <w:rPr>
          <w:lang w:eastAsia="nb-NO"/>
        </w:rPr>
      </w:pPr>
      <w:r w:rsidRPr="002110B9">
        <w:rPr>
          <w:lang w:eastAsia="nb-NO"/>
        </w:rPr>
        <w:t>Gjennomførte kontrolltiltak skal dokumenteres på en tilfredsstillende måte.</w:t>
      </w:r>
    </w:p>
    <w:p w14:paraId="2E177F1C" w14:textId="77777777" w:rsidR="009929FA" w:rsidRDefault="009929FA" w:rsidP="0066075A">
      <w:pPr>
        <w:rPr>
          <w:lang w:eastAsia="nb-NO"/>
        </w:rPr>
      </w:pPr>
    </w:p>
    <w:p w14:paraId="56740E31" w14:textId="77777777" w:rsidR="0066075A" w:rsidRDefault="001208FC" w:rsidP="0066075A">
      <w:pPr>
        <w:rPr>
          <w:lang w:eastAsia="nb-NO"/>
        </w:rPr>
      </w:pPr>
      <w:r w:rsidRPr="03F1A499">
        <w:rPr>
          <w:lang w:eastAsia="nb-NO"/>
        </w:rPr>
        <w:t xml:space="preserve">Bekreftelsen av utøvd budsjettdisponering skal komme frem av tilskuddsbrevet. </w:t>
      </w:r>
      <w:r>
        <w:rPr>
          <w:lang w:eastAsia="nb-NO"/>
        </w:rPr>
        <w:t xml:space="preserve">I praksis vil kravet være ivaretatt i de elektroniske fagsystemene. </w:t>
      </w:r>
    </w:p>
    <w:p w14:paraId="3D515068" w14:textId="77777777" w:rsidR="009929FA" w:rsidRDefault="009929FA" w:rsidP="0066075A">
      <w:pPr>
        <w:rPr>
          <w:lang w:eastAsia="nb-NO"/>
        </w:rPr>
      </w:pPr>
    </w:p>
    <w:p w14:paraId="7386811E" w14:textId="77777777" w:rsidR="0066075A" w:rsidRDefault="001208FC" w:rsidP="0066075A">
      <w:pPr>
        <w:rPr>
          <w:lang w:eastAsia="nb-NO"/>
        </w:rPr>
      </w:pPr>
      <w:r>
        <w:rPr>
          <w:lang w:eastAsia="nb-NO"/>
        </w:rPr>
        <w:t>Bekreftelse på utøvd</w:t>
      </w:r>
      <w:r w:rsidRPr="2AFB8CF7">
        <w:rPr>
          <w:lang w:eastAsia="nb-NO"/>
        </w:rPr>
        <w:t xml:space="preserve"> attestasjonskontroll vil komme frem av </w:t>
      </w:r>
      <w:r w:rsidRPr="78DC9AC9">
        <w:rPr>
          <w:lang w:eastAsia="nb-NO"/>
        </w:rPr>
        <w:t>de</w:t>
      </w:r>
      <w:r>
        <w:rPr>
          <w:lang w:eastAsia="nb-NO"/>
        </w:rPr>
        <w:t>t</w:t>
      </w:r>
      <w:r w:rsidRPr="78DC9AC9">
        <w:rPr>
          <w:lang w:eastAsia="nb-NO"/>
        </w:rPr>
        <w:t xml:space="preserve"> elektronisk</w:t>
      </w:r>
      <w:r>
        <w:rPr>
          <w:lang w:eastAsia="nb-NO"/>
        </w:rPr>
        <w:t>e</w:t>
      </w:r>
      <w:r w:rsidRPr="78DC9AC9">
        <w:rPr>
          <w:lang w:eastAsia="nb-NO"/>
        </w:rPr>
        <w:t xml:space="preserve"> fagsystem</w:t>
      </w:r>
      <w:r>
        <w:rPr>
          <w:lang w:eastAsia="nb-NO"/>
        </w:rPr>
        <w:t>et</w:t>
      </w:r>
      <w:r w:rsidRPr="78DC9AC9">
        <w:rPr>
          <w:lang w:eastAsia="nb-NO"/>
        </w:rPr>
        <w:t xml:space="preserve">. </w:t>
      </w:r>
    </w:p>
    <w:p w14:paraId="0A1445DA" w14:textId="77777777" w:rsidR="009929FA" w:rsidRPr="00AB3DE1" w:rsidRDefault="009929FA" w:rsidP="0066075A">
      <w:pPr>
        <w:rPr>
          <w:lang w:eastAsia="nb-NO"/>
        </w:rPr>
      </w:pPr>
    </w:p>
    <w:p w14:paraId="46C869AD" w14:textId="77777777" w:rsidR="0066075A" w:rsidRDefault="001208FC" w:rsidP="0005570C">
      <w:pPr>
        <w:pStyle w:val="Overskrift2"/>
        <w:numPr>
          <w:ilvl w:val="1"/>
          <w:numId w:val="10"/>
        </w:numPr>
        <w:rPr>
          <w:lang w:eastAsia="nb-NO"/>
        </w:rPr>
      </w:pPr>
      <w:bookmarkStart w:id="48" w:name="_Toc187655787"/>
      <w:bookmarkStart w:id="49" w:name="_Toc187929131"/>
      <w:r>
        <w:rPr>
          <w:lang w:eastAsia="nb-NO"/>
        </w:rPr>
        <w:t xml:space="preserve">Tildeling og kontroll med tilganger til </w:t>
      </w:r>
      <w:r w:rsidRPr="00EF53D7">
        <w:rPr>
          <w:lang w:eastAsia="nb-NO"/>
        </w:rPr>
        <w:t>fagsysteme</w:t>
      </w:r>
      <w:r>
        <w:rPr>
          <w:lang w:eastAsia="nb-NO"/>
        </w:rPr>
        <w:t>ne</w:t>
      </w:r>
      <w:bookmarkEnd w:id="48"/>
      <w:bookmarkEnd w:id="49"/>
      <w:r w:rsidRPr="00EF53D7">
        <w:rPr>
          <w:lang w:eastAsia="nb-NO"/>
        </w:rPr>
        <w:t xml:space="preserve"> </w:t>
      </w:r>
    </w:p>
    <w:p w14:paraId="118AF581" w14:textId="77777777" w:rsidR="0066075A" w:rsidRDefault="001208FC" w:rsidP="0066075A">
      <w:pPr>
        <w:rPr>
          <w:lang w:eastAsia="nb-NO"/>
        </w:rPr>
      </w:pPr>
      <w:r w:rsidRPr="00B6609E">
        <w:rPr>
          <w:lang w:eastAsia="nb-NO"/>
        </w:rPr>
        <w:t xml:space="preserve">Landbruksdirektoratets elektroniske </w:t>
      </w:r>
      <w:r>
        <w:rPr>
          <w:lang w:eastAsia="nb-NO"/>
        </w:rPr>
        <w:t>fag</w:t>
      </w:r>
      <w:r w:rsidRPr="00B6609E">
        <w:rPr>
          <w:lang w:eastAsia="nb-NO"/>
        </w:rPr>
        <w:t>systemer har tilgangskontroller som sikrer systemets funksjoner og data mot uautorisert endring</w:t>
      </w:r>
      <w:r>
        <w:rPr>
          <w:lang w:eastAsia="nb-NO"/>
        </w:rPr>
        <w:t xml:space="preserve">, </w:t>
      </w:r>
      <w:r w:rsidRPr="00C9390D">
        <w:rPr>
          <w:lang w:eastAsia="nb-NO"/>
        </w:rPr>
        <w:t>tilganger, utlevering av sensitiv informasjon eller ødeleggelse av data. Tilgangskontrollene er basert på at alle brukere har en personlig identifikasjon og tilgangsrettigheter tilpasset de oppgaver vedkommende har.</w:t>
      </w:r>
    </w:p>
    <w:p w14:paraId="1AF91FAC" w14:textId="77777777" w:rsidR="009929FA" w:rsidRDefault="009929FA" w:rsidP="0066075A">
      <w:pPr>
        <w:rPr>
          <w:lang w:eastAsia="nb-NO"/>
        </w:rPr>
      </w:pPr>
    </w:p>
    <w:p w14:paraId="6240B9BD" w14:textId="77777777" w:rsidR="0066075A" w:rsidRDefault="001208FC" w:rsidP="0066075A">
      <w:pPr>
        <w:rPr>
          <w:lang w:eastAsia="nb-NO"/>
        </w:rPr>
      </w:pPr>
      <w:r w:rsidRPr="00F51296">
        <w:rPr>
          <w:lang w:eastAsia="nb-NO"/>
        </w:rPr>
        <w:t>Tilgang skal kun gis til de som har et tjenstlig behov. Statsforvalter administrerer og gir tilganger</w:t>
      </w:r>
      <w:r>
        <w:rPr>
          <w:lang w:eastAsia="nb-NO"/>
        </w:rPr>
        <w:t xml:space="preserve">. I fagsystemene </w:t>
      </w:r>
      <w:r w:rsidRPr="00121E8A">
        <w:rPr>
          <w:lang w:eastAsia="nb-NO"/>
        </w:rPr>
        <w:t>bruke</w:t>
      </w:r>
      <w:r>
        <w:rPr>
          <w:lang w:eastAsia="nb-NO"/>
        </w:rPr>
        <w:t>s</w:t>
      </w:r>
      <w:r w:rsidRPr="00121E8A">
        <w:rPr>
          <w:lang w:eastAsia="nb-NO"/>
        </w:rPr>
        <w:t xml:space="preserve"> tildeling av roller som modell for å styre hva saksbehandler kan gjøre i systemet.</w:t>
      </w:r>
    </w:p>
    <w:p w14:paraId="68226099" w14:textId="77777777" w:rsidR="009929FA" w:rsidRDefault="009929FA" w:rsidP="0066075A">
      <w:pPr>
        <w:rPr>
          <w:lang w:eastAsia="nb-NO"/>
        </w:rPr>
      </w:pPr>
    </w:p>
    <w:p w14:paraId="09E0BEBA" w14:textId="77777777" w:rsidR="0066075A" w:rsidRDefault="001208FC" w:rsidP="0066075A">
      <w:pPr>
        <w:rPr>
          <w:lang w:eastAsia="nb-NO"/>
        </w:rPr>
      </w:pPr>
      <w:r w:rsidRPr="00B6609E">
        <w:rPr>
          <w:lang w:eastAsia="nb-NO"/>
        </w:rPr>
        <w:t xml:space="preserve">Kommunen </w:t>
      </w:r>
      <w:r>
        <w:rPr>
          <w:lang w:eastAsia="nb-NO"/>
        </w:rPr>
        <w:t>skal skriftlig be Statsforvalteren om tilganger for sine ansatte som har tjenstlige behov for tilganger til fagsystemet. Ved endringer,</w:t>
      </w:r>
      <w:r w:rsidRPr="00B6609E">
        <w:rPr>
          <w:lang w:eastAsia="nb-NO"/>
        </w:rPr>
        <w:t xml:space="preserve"> f.eks. når noen slutter, endrer ansvarsområde, går ut i permisjon osv.</w:t>
      </w:r>
      <w:r>
        <w:rPr>
          <w:lang w:eastAsia="nb-NO"/>
        </w:rPr>
        <w:t xml:space="preserve">, må kommunen straks melde ifra om dette til Statsforvalteren. </w:t>
      </w:r>
    </w:p>
    <w:p w14:paraId="0E01A3B0" w14:textId="77777777" w:rsidR="009929FA" w:rsidRPr="00B6609E" w:rsidRDefault="009929FA" w:rsidP="0066075A">
      <w:pPr>
        <w:rPr>
          <w:lang w:eastAsia="nb-NO"/>
        </w:rPr>
      </w:pPr>
    </w:p>
    <w:p w14:paraId="6FF160AA" w14:textId="77777777" w:rsidR="0066075A" w:rsidRDefault="001208FC" w:rsidP="0066075A">
      <w:pPr>
        <w:rPr>
          <w:lang w:eastAsia="nb-NO"/>
        </w:rPr>
      </w:pPr>
      <w:r w:rsidRPr="00B6609E">
        <w:rPr>
          <w:lang w:eastAsia="nb-NO"/>
        </w:rPr>
        <w:t>Kommunen har en viktig oppgave med å kontrollere og følge opp tilgangene som gis til kommunens ansatte.</w:t>
      </w:r>
      <w:r>
        <w:rPr>
          <w:lang w:eastAsia="nb-NO"/>
        </w:rPr>
        <w:t xml:space="preserve"> </w:t>
      </w:r>
      <w:r w:rsidRPr="00B6609E">
        <w:rPr>
          <w:lang w:eastAsia="nb-NO"/>
        </w:rPr>
        <w:t>Se</w:t>
      </w:r>
      <w:r>
        <w:rPr>
          <w:lang w:eastAsia="nb-NO"/>
        </w:rPr>
        <w:t xml:space="preserve"> </w:t>
      </w:r>
      <w:r w:rsidRPr="00B6609E">
        <w:rPr>
          <w:lang w:eastAsia="nb-NO"/>
        </w:rPr>
        <w:t xml:space="preserve">nærmere under kapittel 2 og hver tilskuddsordning om hvilke fagsystemer som er aktuelle. </w:t>
      </w:r>
    </w:p>
    <w:p w14:paraId="1A164FC6" w14:textId="77777777" w:rsidR="009929FA" w:rsidRDefault="009929FA" w:rsidP="0066075A">
      <w:pPr>
        <w:rPr>
          <w:lang w:eastAsia="nb-NO"/>
        </w:rPr>
      </w:pPr>
    </w:p>
    <w:p w14:paraId="64FF15B3" w14:textId="77777777" w:rsidR="0066075A" w:rsidRPr="004F32D6" w:rsidRDefault="001208FC" w:rsidP="0005570C">
      <w:pPr>
        <w:pStyle w:val="Overskrift2"/>
        <w:numPr>
          <w:ilvl w:val="1"/>
          <w:numId w:val="10"/>
        </w:numPr>
        <w:rPr>
          <w:rFonts w:cstheme="majorHAnsi"/>
          <w:szCs w:val="24"/>
          <w:lang w:eastAsia="nb-NO"/>
        </w:rPr>
      </w:pPr>
      <w:bookmarkStart w:id="50" w:name="_Toc187655788"/>
      <w:bookmarkStart w:id="51" w:name="_Toc187929132"/>
      <w:r w:rsidRPr="004F32D6">
        <w:rPr>
          <w:rFonts w:cstheme="majorHAnsi"/>
          <w:szCs w:val="24"/>
          <w:lang w:eastAsia="nb-NO"/>
        </w:rPr>
        <w:t xml:space="preserve">Rapportering </w:t>
      </w:r>
      <w:r w:rsidRPr="004F32D6">
        <w:rPr>
          <w:rFonts w:cstheme="majorHAnsi"/>
          <w:bCs/>
          <w:szCs w:val="24"/>
          <w:lang w:eastAsia="nb-NO"/>
        </w:rPr>
        <w:t>om svakheter og sikkerhetsbrudd</w:t>
      </w:r>
      <w:bookmarkEnd w:id="50"/>
      <w:bookmarkEnd w:id="51"/>
    </w:p>
    <w:p w14:paraId="28F06BC4" w14:textId="77777777" w:rsidR="0066075A" w:rsidRDefault="001208FC" w:rsidP="0066075A">
      <w:pPr>
        <w:rPr>
          <w:lang w:eastAsia="nb-NO"/>
        </w:rPr>
      </w:pPr>
      <w:r w:rsidRPr="005A6361">
        <w:rPr>
          <w:lang w:eastAsia="nb-NO"/>
        </w:rPr>
        <w:t xml:space="preserve">Kommunene skal rapportere sikkerhetshendelser og svakheter knyttet til Landbruksdirektoratets elektroniske fagsystemer til adressen </w:t>
      </w:r>
      <w:hyperlink r:id="rId32" w:history="1">
        <w:r w:rsidR="0066075A" w:rsidRPr="009929FA">
          <w:rPr>
            <w:rStyle w:val="Hyperkobling"/>
            <w:rFonts w:cstheme="minorHAnsi"/>
            <w:szCs w:val="20"/>
            <w:lang w:eastAsia="nb-NO"/>
          </w:rPr>
          <w:t>sikkerhet@ldir.no</w:t>
        </w:r>
      </w:hyperlink>
      <w:r w:rsidRPr="009929FA">
        <w:rPr>
          <w:szCs w:val="20"/>
          <w:lang w:eastAsia="nb-NO"/>
        </w:rPr>
        <w:t>.</w:t>
      </w:r>
      <w:r w:rsidRPr="005A6361">
        <w:rPr>
          <w:lang w:eastAsia="nb-NO"/>
        </w:rPr>
        <w:t xml:space="preserve"> </w:t>
      </w:r>
    </w:p>
    <w:p w14:paraId="2A62FBB9" w14:textId="77777777" w:rsidR="009929FA" w:rsidRPr="005A6361" w:rsidRDefault="009929FA" w:rsidP="0066075A">
      <w:pPr>
        <w:rPr>
          <w:lang w:eastAsia="nb-NO"/>
        </w:rPr>
      </w:pPr>
    </w:p>
    <w:p w14:paraId="325FA08E" w14:textId="77777777" w:rsidR="0066075A" w:rsidRDefault="001208FC" w:rsidP="0066075A">
      <w:pPr>
        <w:rPr>
          <w:lang w:eastAsia="nb-NO"/>
        </w:rPr>
      </w:pPr>
      <w:r w:rsidRPr="005A6361">
        <w:rPr>
          <w:lang w:eastAsia="nb-NO"/>
        </w:rPr>
        <w:t xml:space="preserve">Sikkerhetshendelser kan variere fra bevisst eller utilsiktet tilgang til systemet, utlevering av sensitive data, manipulasjon av informasjon eller ødeleggelse av data. En svakhet ved systemet er en </w:t>
      </w:r>
      <w:r w:rsidRPr="005A6361">
        <w:rPr>
          <w:lang w:eastAsia="nb-NO"/>
        </w:rPr>
        <w:lastRenderedPageBreak/>
        <w:t>egenskap som gjør det sårbart og som kan utnyttes enten ved uhell, av personer som ikke har til hensikt å forårsake skade, og av personer med onde hensikter.</w:t>
      </w:r>
    </w:p>
    <w:p w14:paraId="199F31D8" w14:textId="77777777" w:rsidR="009929FA" w:rsidRPr="005A6361" w:rsidRDefault="009929FA" w:rsidP="0066075A">
      <w:pPr>
        <w:rPr>
          <w:lang w:eastAsia="nb-NO"/>
        </w:rPr>
      </w:pPr>
    </w:p>
    <w:p w14:paraId="0B47DF2C" w14:textId="77777777" w:rsidR="0066075A" w:rsidRPr="005A6361" w:rsidRDefault="001208FC" w:rsidP="0066075A">
      <w:pPr>
        <w:rPr>
          <w:lang w:eastAsia="nb-NO"/>
        </w:rPr>
      </w:pPr>
      <w:r w:rsidRPr="005A6361">
        <w:rPr>
          <w:lang w:eastAsia="nb-NO"/>
        </w:rPr>
        <w:t>Kommunene som bruker saksbehandlingssystemet, har ansvar for å utarbeide egne rutiner som er tilpasset de oppgavene de har ansvar for. Det gjelder bl.a. tilgangskontroller, behandling av personopplysninger, konfidensialitet og taushetsplikt og melding om brudd på personopplysningssikkerhet.</w:t>
      </w:r>
    </w:p>
    <w:p w14:paraId="5F495B32" w14:textId="77777777" w:rsidR="00B461C3" w:rsidRPr="00E85FCA" w:rsidRDefault="00B461C3" w:rsidP="00B461C3"/>
    <w:p w14:paraId="1C3C808E" w14:textId="77777777" w:rsidR="00B461C3" w:rsidRPr="00E85FCA" w:rsidRDefault="00B461C3" w:rsidP="00B461C3"/>
    <w:p w14:paraId="581C96EF"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881E28" w14:paraId="013F4AD6" w14:textId="77777777" w:rsidTr="00DE5DA8">
        <w:tc>
          <w:tcPr>
            <w:tcW w:w="4536" w:type="dxa"/>
          </w:tcPr>
          <w:p w14:paraId="5BD73660" w14:textId="77777777" w:rsidR="00DE5DA8" w:rsidRDefault="001208FC">
            <w:r>
              <w:t>Med hilsen</w:t>
            </w:r>
          </w:p>
          <w:p w14:paraId="6A4DDBC3" w14:textId="77777777" w:rsidR="00DE5DA8" w:rsidRDefault="00DE5DA8"/>
          <w:p w14:paraId="47F4AE57" w14:textId="77777777" w:rsidR="00DE5DA8" w:rsidRDefault="001208FC">
            <w:bookmarkStart w:id="52" w:name="SISTEGODKJENNER1NAVN"/>
            <w:r>
              <w:t>Audhild Synnøve Slapgård</w:t>
            </w:r>
            <w:bookmarkEnd w:id="52"/>
            <w:r>
              <w:t xml:space="preserve"> (e.f.)</w:t>
            </w:r>
          </w:p>
          <w:p w14:paraId="10D12C08" w14:textId="77777777" w:rsidR="00DE5DA8" w:rsidRDefault="001208FC">
            <w:bookmarkStart w:id="53" w:name="SISTEGODKJENNER1TITTEL"/>
            <w:r>
              <w:t>direktør</w:t>
            </w:r>
            <w:bookmarkEnd w:id="53"/>
          </w:p>
        </w:tc>
        <w:tc>
          <w:tcPr>
            <w:tcW w:w="284" w:type="dxa"/>
          </w:tcPr>
          <w:p w14:paraId="4392DC03" w14:textId="77777777" w:rsidR="00DE5DA8" w:rsidRDefault="00DE5DA8"/>
        </w:tc>
        <w:tc>
          <w:tcPr>
            <w:tcW w:w="4552" w:type="dxa"/>
          </w:tcPr>
          <w:p w14:paraId="740F4643" w14:textId="77777777" w:rsidR="00DE5DA8" w:rsidRDefault="00DE5DA8"/>
          <w:p w14:paraId="09077D1E" w14:textId="77777777" w:rsidR="00DE5DA8" w:rsidRDefault="00DE5DA8"/>
          <w:p w14:paraId="7F579647" w14:textId="77777777" w:rsidR="00DE5DA8" w:rsidRDefault="001208FC">
            <w:bookmarkStart w:id="54" w:name="Saksbehandlernavn2"/>
            <w:r>
              <w:t>Ada Marie Aas Skjerve</w:t>
            </w:r>
            <w:bookmarkEnd w:id="54"/>
          </w:p>
          <w:p w14:paraId="5E2D0C57" w14:textId="77777777" w:rsidR="00DE5DA8" w:rsidRDefault="001208FC">
            <w:bookmarkStart w:id="55" w:name="SaksbehandlerStilling"/>
            <w:r>
              <w:t>rådgiver</w:t>
            </w:r>
            <w:bookmarkEnd w:id="55"/>
          </w:p>
        </w:tc>
      </w:tr>
      <w:tr w:rsidR="00881E28" w14:paraId="5FFB64CF" w14:textId="77777777" w:rsidTr="00DE5DA8">
        <w:tc>
          <w:tcPr>
            <w:tcW w:w="4536" w:type="dxa"/>
            <w:hideMark/>
          </w:tcPr>
          <w:p w14:paraId="7426B66D" w14:textId="77777777" w:rsidR="00DE5DA8" w:rsidRDefault="001208FC">
            <w:bookmarkStart w:id="56" w:name="OVADMBETEGNELSE2"/>
            <w:bookmarkStart w:id="57" w:name="OVADMBETEGNELSE" w:colFirst="2" w:colLast="2"/>
            <w:r>
              <w:t>Landbruksavdelingen</w:t>
            </w:r>
            <w:bookmarkEnd w:id="56"/>
          </w:p>
        </w:tc>
        <w:tc>
          <w:tcPr>
            <w:tcW w:w="284" w:type="dxa"/>
          </w:tcPr>
          <w:p w14:paraId="0C3166C4" w14:textId="77777777" w:rsidR="00DE5DA8" w:rsidRDefault="00DE5DA8"/>
        </w:tc>
        <w:tc>
          <w:tcPr>
            <w:tcW w:w="4552" w:type="dxa"/>
            <w:hideMark/>
          </w:tcPr>
          <w:p w14:paraId="5E403342" w14:textId="77777777" w:rsidR="00DE5DA8" w:rsidRDefault="001208FC">
            <w:r>
              <w:t>Landbruksavdelingen</w:t>
            </w:r>
          </w:p>
        </w:tc>
      </w:tr>
      <w:bookmarkEnd w:id="57"/>
    </w:tbl>
    <w:p w14:paraId="4A574060" w14:textId="77777777" w:rsidR="00DE5DA8" w:rsidRDefault="00DE5DA8" w:rsidP="00DE5DA8"/>
    <w:p w14:paraId="104D814A" w14:textId="77777777" w:rsidR="00DE5DA8" w:rsidRDefault="001208FC" w:rsidP="00DE5DA8">
      <w:pPr>
        <w:rPr>
          <w:i/>
        </w:rPr>
      </w:pPr>
      <w:r>
        <w:rPr>
          <w:i/>
        </w:rPr>
        <w:t>Dokumentet er elektronisk godkjent</w:t>
      </w:r>
    </w:p>
    <w:p w14:paraId="0865A244" w14:textId="77777777" w:rsidR="00A81FDC" w:rsidRPr="00E85FCA" w:rsidRDefault="00A81FDC" w:rsidP="00A81FDC"/>
    <w:p w14:paraId="3E0ECEE3" w14:textId="77777777" w:rsidR="00A81FDC" w:rsidRPr="00E85FCA" w:rsidRDefault="00A81FDC" w:rsidP="00A81FDC"/>
    <w:p w14:paraId="5923BF8B" w14:textId="77777777" w:rsidR="00742E78" w:rsidRPr="00E85FCA" w:rsidRDefault="001208FC" w:rsidP="00A81FDC">
      <w:r w:rsidRPr="00E85FCA">
        <w:t>Vedlegg</w:t>
      </w:r>
    </w:p>
    <w:tbl>
      <w:tblPr>
        <w:tblW w:w="5000" w:type="pct"/>
        <w:tblLook w:val="04A0" w:firstRow="1" w:lastRow="0" w:firstColumn="1" w:lastColumn="0" w:noHBand="0" w:noVBand="1"/>
      </w:tblPr>
      <w:tblGrid>
        <w:gridCol w:w="349"/>
        <w:gridCol w:w="9033"/>
      </w:tblGrid>
      <w:tr w:rsidR="00881E28" w14:paraId="2BBDAF8A" w14:textId="77777777">
        <w:tc>
          <w:tcPr>
            <w:tcW w:w="0" w:type="auto"/>
          </w:tcPr>
          <w:p w14:paraId="4B78129C" w14:textId="77777777" w:rsidR="00742E78" w:rsidRPr="00E85FCA" w:rsidRDefault="001208FC" w:rsidP="00A81FDC">
            <w:bookmarkStart w:id="58" w:name="Vedlegg"/>
            <w:bookmarkEnd w:id="58"/>
            <w:r w:rsidRPr="00E85FCA">
              <w:t>1</w:t>
            </w:r>
          </w:p>
        </w:tc>
        <w:tc>
          <w:tcPr>
            <w:tcW w:w="0" w:type="auto"/>
          </w:tcPr>
          <w:p w14:paraId="586EBFB7" w14:textId="77777777" w:rsidR="00742E78" w:rsidRPr="00E85FCA" w:rsidRDefault="001208FC" w:rsidP="00A81FDC">
            <w:r w:rsidRPr="00E85FCA">
              <w:t>Tildeling av tilskuddsmidler til skogbrukstiltak i Trøndelag 2025</w:t>
            </w:r>
          </w:p>
        </w:tc>
      </w:tr>
      <w:tr w:rsidR="00881E28" w14:paraId="557D9B08" w14:textId="77777777">
        <w:tc>
          <w:tcPr>
            <w:tcW w:w="0" w:type="auto"/>
          </w:tcPr>
          <w:p w14:paraId="270415BB" w14:textId="77777777" w:rsidR="00742E78" w:rsidRPr="00E85FCA" w:rsidRDefault="001208FC" w:rsidP="00A81FDC">
            <w:r w:rsidRPr="00E85FCA">
              <w:t>2</w:t>
            </w:r>
          </w:p>
        </w:tc>
        <w:tc>
          <w:tcPr>
            <w:tcW w:w="0" w:type="auto"/>
          </w:tcPr>
          <w:p w14:paraId="62C25D2E" w14:textId="77777777" w:rsidR="00742E78" w:rsidRPr="00E85FCA" w:rsidRDefault="001208FC" w:rsidP="00A81FDC">
            <w:r w:rsidRPr="00E85FCA">
              <w:t xml:space="preserve">Tilskudd til </w:t>
            </w:r>
            <w:r w:rsidRPr="00E85FCA">
              <w:t>spesielle miljøtiltak i jordbruket (SMIL) - rammer og prioriteringer 2025</w:t>
            </w:r>
          </w:p>
        </w:tc>
      </w:tr>
      <w:tr w:rsidR="00881E28" w14:paraId="423F7E13" w14:textId="77777777">
        <w:tc>
          <w:tcPr>
            <w:tcW w:w="0" w:type="auto"/>
          </w:tcPr>
          <w:p w14:paraId="4EB15C45" w14:textId="77777777" w:rsidR="00742E78" w:rsidRPr="00E85FCA" w:rsidRDefault="001208FC" w:rsidP="00A81FDC">
            <w:r w:rsidRPr="00E85FCA">
              <w:t>3</w:t>
            </w:r>
          </w:p>
        </w:tc>
        <w:tc>
          <w:tcPr>
            <w:tcW w:w="0" w:type="auto"/>
          </w:tcPr>
          <w:p w14:paraId="052D9F28" w14:textId="77777777" w:rsidR="00742E78" w:rsidRPr="00E85FCA" w:rsidRDefault="001208FC" w:rsidP="00A81FDC">
            <w:r w:rsidRPr="00E85FCA">
              <w:t>Tilskot til drenering - rammer og prioriteringar 2025</w:t>
            </w:r>
          </w:p>
        </w:tc>
      </w:tr>
      <w:tr w:rsidR="00881E28" w14:paraId="4C8BFD2C" w14:textId="77777777">
        <w:tc>
          <w:tcPr>
            <w:tcW w:w="0" w:type="auto"/>
          </w:tcPr>
          <w:p w14:paraId="18D46FC1" w14:textId="77777777" w:rsidR="00742E78" w:rsidRPr="00E85FCA" w:rsidRDefault="001208FC" w:rsidP="00A81FDC">
            <w:r w:rsidRPr="00E85FCA">
              <w:t>4</w:t>
            </w:r>
          </w:p>
        </w:tc>
        <w:tc>
          <w:tcPr>
            <w:tcW w:w="0" w:type="auto"/>
          </w:tcPr>
          <w:p w14:paraId="28CFF237" w14:textId="77777777" w:rsidR="00742E78" w:rsidRPr="00E85FCA" w:rsidRDefault="001208FC" w:rsidP="00A81FDC">
            <w:r w:rsidRPr="00E85FCA">
              <w:t>Tilskudd til tiltak i beiteområder - kommunale rammer i Trøndelag og prioriteringer i 2025</w:t>
            </w:r>
          </w:p>
        </w:tc>
      </w:tr>
    </w:tbl>
    <w:p w14:paraId="317C6EFB" w14:textId="77777777" w:rsidR="00742E78" w:rsidRPr="00E85FCA" w:rsidRDefault="00742E78" w:rsidP="00A81FDC"/>
    <w:p w14:paraId="0DBA5F8A" w14:textId="77777777" w:rsidR="00A81FDC" w:rsidRPr="00E85FCA" w:rsidRDefault="00A81FDC" w:rsidP="00A81FDC"/>
    <w:p w14:paraId="41EFE821" w14:textId="77777777" w:rsidR="00DE5303" w:rsidRPr="00E85FCA" w:rsidRDefault="001208FC" w:rsidP="00A81FDC">
      <w:r w:rsidRPr="00E85FCA">
        <w:t>Kopi til:</w:t>
      </w:r>
    </w:p>
    <w:tbl>
      <w:tblPr>
        <w:tblW w:w="5000" w:type="pct"/>
        <w:tblLook w:val="04A0" w:firstRow="1" w:lastRow="0" w:firstColumn="1" w:lastColumn="0" w:noHBand="0" w:noVBand="1"/>
      </w:tblPr>
      <w:tblGrid>
        <w:gridCol w:w="4373"/>
        <w:gridCol w:w="2118"/>
        <w:gridCol w:w="1059"/>
        <w:gridCol w:w="1832"/>
      </w:tblGrid>
      <w:tr w:rsidR="00881E28" w14:paraId="5D237207" w14:textId="77777777">
        <w:tc>
          <w:tcPr>
            <w:tcW w:w="0" w:type="auto"/>
          </w:tcPr>
          <w:p w14:paraId="2BA92044" w14:textId="77777777" w:rsidR="00DE5303" w:rsidRPr="00E85FCA" w:rsidRDefault="001208FC" w:rsidP="00A81FDC">
            <w:bookmarkStart w:id="59" w:name="KopiTilTabell"/>
            <w:bookmarkEnd w:id="59"/>
            <w:r w:rsidRPr="00E85FCA">
              <w:t>LANDBRUKSDIREKTORATET</w:t>
            </w:r>
          </w:p>
        </w:tc>
        <w:tc>
          <w:tcPr>
            <w:tcW w:w="0" w:type="auto"/>
          </w:tcPr>
          <w:p w14:paraId="1247A839" w14:textId="77777777" w:rsidR="00DE5303" w:rsidRPr="00E85FCA" w:rsidRDefault="001208FC" w:rsidP="00A81FDC">
            <w:r w:rsidRPr="00E85FCA">
              <w:t>Postboks 56</w:t>
            </w:r>
          </w:p>
        </w:tc>
        <w:tc>
          <w:tcPr>
            <w:tcW w:w="0" w:type="auto"/>
          </w:tcPr>
          <w:p w14:paraId="620D4C2D" w14:textId="77777777" w:rsidR="00DE5303" w:rsidRPr="00E85FCA" w:rsidRDefault="001208FC" w:rsidP="00A81FDC">
            <w:r w:rsidRPr="00E85FCA">
              <w:t>7701</w:t>
            </w:r>
          </w:p>
        </w:tc>
        <w:tc>
          <w:tcPr>
            <w:tcW w:w="0" w:type="auto"/>
          </w:tcPr>
          <w:p w14:paraId="33304067" w14:textId="77777777" w:rsidR="00DE5303" w:rsidRPr="00E85FCA" w:rsidRDefault="001208FC" w:rsidP="00A81FDC">
            <w:r w:rsidRPr="00E85FCA">
              <w:t>STEINKJER</w:t>
            </w:r>
          </w:p>
        </w:tc>
      </w:tr>
    </w:tbl>
    <w:p w14:paraId="33DA62BE" w14:textId="77777777" w:rsidR="00DE5303" w:rsidRPr="00E85FCA" w:rsidRDefault="00DE5303" w:rsidP="00A81FDC"/>
    <w:p w14:paraId="5C0AD196" w14:textId="77777777" w:rsidR="007E47E4" w:rsidRPr="00E85FCA" w:rsidRDefault="007E47E4" w:rsidP="00A81FDC"/>
    <w:p w14:paraId="26175B09" w14:textId="77777777" w:rsidR="00F22C69" w:rsidRDefault="001208FC" w:rsidP="000D3220">
      <w:r>
        <w:t>Likelydende brev sendt til:</w:t>
      </w:r>
    </w:p>
    <w:tbl>
      <w:tblPr>
        <w:tblW w:w="5000" w:type="pct"/>
        <w:tblLook w:val="04A0" w:firstRow="1" w:lastRow="0" w:firstColumn="1" w:lastColumn="0" w:noHBand="0" w:noVBand="1"/>
      </w:tblPr>
      <w:tblGrid>
        <w:gridCol w:w="3974"/>
        <w:gridCol w:w="2809"/>
        <w:gridCol w:w="728"/>
        <w:gridCol w:w="1871"/>
      </w:tblGrid>
      <w:tr w:rsidR="00881E28" w14:paraId="32A781C2" w14:textId="77777777">
        <w:tc>
          <w:tcPr>
            <w:tcW w:w="0" w:type="auto"/>
          </w:tcPr>
          <w:p w14:paraId="690C1F31" w14:textId="77777777" w:rsidR="00F22C69" w:rsidRDefault="001208FC" w:rsidP="000D3220">
            <w:bookmarkStart w:id="60" w:name="Eksternemottakeretabell"/>
            <w:bookmarkEnd w:id="60"/>
            <w:r>
              <w:t>Steinkjer kommune</w:t>
            </w:r>
          </w:p>
        </w:tc>
        <w:tc>
          <w:tcPr>
            <w:tcW w:w="0" w:type="auto"/>
          </w:tcPr>
          <w:p w14:paraId="11157A1D" w14:textId="77777777" w:rsidR="00F22C69" w:rsidRDefault="001208FC" w:rsidP="000D3220">
            <w:r>
              <w:t>Postboks 2530</w:t>
            </w:r>
          </w:p>
        </w:tc>
        <w:tc>
          <w:tcPr>
            <w:tcW w:w="0" w:type="auto"/>
          </w:tcPr>
          <w:p w14:paraId="7FFA5FCE" w14:textId="77777777" w:rsidR="00F22C69" w:rsidRDefault="001208FC" w:rsidP="000D3220">
            <w:r>
              <w:t>7729</w:t>
            </w:r>
          </w:p>
        </w:tc>
        <w:tc>
          <w:tcPr>
            <w:tcW w:w="0" w:type="auto"/>
          </w:tcPr>
          <w:p w14:paraId="433A67A8" w14:textId="77777777" w:rsidR="00F22C69" w:rsidRDefault="001208FC" w:rsidP="000D3220">
            <w:r>
              <w:t>STEINKJER</w:t>
            </w:r>
          </w:p>
        </w:tc>
      </w:tr>
      <w:tr w:rsidR="00881E28" w14:paraId="33418C9F" w14:textId="77777777">
        <w:tc>
          <w:tcPr>
            <w:tcW w:w="0" w:type="auto"/>
          </w:tcPr>
          <w:p w14:paraId="5F29AE44" w14:textId="77777777" w:rsidR="00F22C69" w:rsidRDefault="001208FC" w:rsidP="000D3220">
            <w:r>
              <w:t>Namsos kommune</w:t>
            </w:r>
          </w:p>
        </w:tc>
        <w:tc>
          <w:tcPr>
            <w:tcW w:w="0" w:type="auto"/>
          </w:tcPr>
          <w:p w14:paraId="5D0F48C8" w14:textId="77777777" w:rsidR="00F22C69" w:rsidRDefault="001208FC" w:rsidP="000D3220">
            <w:r>
              <w:t>Stavarvegen 2</w:t>
            </w:r>
          </w:p>
        </w:tc>
        <w:tc>
          <w:tcPr>
            <w:tcW w:w="0" w:type="auto"/>
          </w:tcPr>
          <w:p w14:paraId="2E6817F2" w14:textId="77777777" w:rsidR="00F22C69" w:rsidRDefault="001208FC" w:rsidP="000D3220">
            <w:r>
              <w:t>7856</w:t>
            </w:r>
          </w:p>
        </w:tc>
        <w:tc>
          <w:tcPr>
            <w:tcW w:w="0" w:type="auto"/>
          </w:tcPr>
          <w:p w14:paraId="6A6B58FB" w14:textId="77777777" w:rsidR="00F22C69" w:rsidRDefault="001208FC" w:rsidP="000D3220">
            <w:r>
              <w:t>JØA</w:t>
            </w:r>
          </w:p>
        </w:tc>
      </w:tr>
      <w:tr w:rsidR="00881E28" w14:paraId="1058417A" w14:textId="77777777">
        <w:tc>
          <w:tcPr>
            <w:tcW w:w="0" w:type="auto"/>
          </w:tcPr>
          <w:p w14:paraId="74BC77C4" w14:textId="77777777" w:rsidR="00F22C69" w:rsidRDefault="001208FC" w:rsidP="000D3220">
            <w:r>
              <w:t>Meråker kommune</w:t>
            </w:r>
          </w:p>
        </w:tc>
        <w:tc>
          <w:tcPr>
            <w:tcW w:w="0" w:type="auto"/>
          </w:tcPr>
          <w:p w14:paraId="7D4B8965" w14:textId="77777777" w:rsidR="00F22C69" w:rsidRDefault="001208FC" w:rsidP="000D3220">
            <w:r>
              <w:t>Rådhusgata 7</w:t>
            </w:r>
          </w:p>
        </w:tc>
        <w:tc>
          <w:tcPr>
            <w:tcW w:w="0" w:type="auto"/>
          </w:tcPr>
          <w:p w14:paraId="55E2D6CF" w14:textId="77777777" w:rsidR="00F22C69" w:rsidRDefault="001208FC" w:rsidP="000D3220">
            <w:r>
              <w:t>7530</w:t>
            </w:r>
          </w:p>
        </w:tc>
        <w:tc>
          <w:tcPr>
            <w:tcW w:w="0" w:type="auto"/>
          </w:tcPr>
          <w:p w14:paraId="7A57AB6C" w14:textId="77777777" w:rsidR="00F22C69" w:rsidRDefault="001208FC" w:rsidP="000D3220">
            <w:r>
              <w:t>MERÅKER</w:t>
            </w:r>
          </w:p>
        </w:tc>
      </w:tr>
      <w:tr w:rsidR="00881E28" w14:paraId="38FD4A9E" w14:textId="77777777">
        <w:tc>
          <w:tcPr>
            <w:tcW w:w="0" w:type="auto"/>
          </w:tcPr>
          <w:p w14:paraId="24D4A6E2" w14:textId="77777777" w:rsidR="00F22C69" w:rsidRDefault="001208FC" w:rsidP="000D3220">
            <w:r>
              <w:t>Stjørdal kommune</w:t>
            </w:r>
          </w:p>
        </w:tc>
        <w:tc>
          <w:tcPr>
            <w:tcW w:w="0" w:type="auto"/>
          </w:tcPr>
          <w:p w14:paraId="0D130379" w14:textId="77777777" w:rsidR="00F22C69" w:rsidRDefault="001208FC" w:rsidP="000D3220">
            <w:r>
              <w:t>Postboks 133 / 134</w:t>
            </w:r>
          </w:p>
        </w:tc>
        <w:tc>
          <w:tcPr>
            <w:tcW w:w="0" w:type="auto"/>
          </w:tcPr>
          <w:p w14:paraId="2D78E47E" w14:textId="77777777" w:rsidR="00F22C69" w:rsidRDefault="001208FC" w:rsidP="000D3220">
            <w:r>
              <w:t>7501</w:t>
            </w:r>
          </w:p>
        </w:tc>
        <w:tc>
          <w:tcPr>
            <w:tcW w:w="0" w:type="auto"/>
          </w:tcPr>
          <w:p w14:paraId="11E27DB5" w14:textId="77777777" w:rsidR="00F22C69" w:rsidRDefault="001208FC" w:rsidP="000D3220">
            <w:r>
              <w:t>STJØRDAL</w:t>
            </w:r>
          </w:p>
        </w:tc>
      </w:tr>
      <w:tr w:rsidR="00881E28" w14:paraId="4FD439A9" w14:textId="77777777">
        <w:tc>
          <w:tcPr>
            <w:tcW w:w="0" w:type="auto"/>
          </w:tcPr>
          <w:p w14:paraId="68245C46" w14:textId="77777777" w:rsidR="00F22C69" w:rsidRDefault="001208FC" w:rsidP="000D3220">
            <w:r>
              <w:t>Frosta kommune</w:t>
            </w:r>
          </w:p>
        </w:tc>
        <w:tc>
          <w:tcPr>
            <w:tcW w:w="0" w:type="auto"/>
          </w:tcPr>
          <w:p w14:paraId="55F4D134" w14:textId="77777777" w:rsidR="00F22C69" w:rsidRDefault="001208FC" w:rsidP="000D3220">
            <w:r>
              <w:t>Fånesvegen 1</w:t>
            </w:r>
          </w:p>
        </w:tc>
        <w:tc>
          <w:tcPr>
            <w:tcW w:w="0" w:type="auto"/>
          </w:tcPr>
          <w:p w14:paraId="2C0AA7AF" w14:textId="77777777" w:rsidR="00F22C69" w:rsidRDefault="001208FC" w:rsidP="000D3220">
            <w:r>
              <w:t>7633</w:t>
            </w:r>
          </w:p>
        </w:tc>
        <w:tc>
          <w:tcPr>
            <w:tcW w:w="0" w:type="auto"/>
          </w:tcPr>
          <w:p w14:paraId="2FCFBEB7" w14:textId="77777777" w:rsidR="00F22C69" w:rsidRDefault="001208FC" w:rsidP="000D3220">
            <w:r>
              <w:t>FROSTA</w:t>
            </w:r>
          </w:p>
        </w:tc>
      </w:tr>
      <w:tr w:rsidR="00881E28" w14:paraId="7337C136" w14:textId="77777777">
        <w:tc>
          <w:tcPr>
            <w:tcW w:w="0" w:type="auto"/>
          </w:tcPr>
          <w:p w14:paraId="1BB4F7AA" w14:textId="77777777" w:rsidR="00F22C69" w:rsidRDefault="001208FC" w:rsidP="000D3220">
            <w:r>
              <w:t>Levanger kommune</w:t>
            </w:r>
          </w:p>
        </w:tc>
        <w:tc>
          <w:tcPr>
            <w:tcW w:w="0" w:type="auto"/>
          </w:tcPr>
          <w:p w14:paraId="088E047C" w14:textId="77777777" w:rsidR="00F22C69" w:rsidRDefault="001208FC" w:rsidP="000D3220">
            <w:r>
              <w:t>Postboks 130</w:t>
            </w:r>
          </w:p>
        </w:tc>
        <w:tc>
          <w:tcPr>
            <w:tcW w:w="0" w:type="auto"/>
          </w:tcPr>
          <w:p w14:paraId="4B4EC6B6" w14:textId="77777777" w:rsidR="00F22C69" w:rsidRDefault="001208FC" w:rsidP="000D3220">
            <w:r>
              <w:t>7601</w:t>
            </w:r>
          </w:p>
        </w:tc>
        <w:tc>
          <w:tcPr>
            <w:tcW w:w="0" w:type="auto"/>
          </w:tcPr>
          <w:p w14:paraId="282A20C4" w14:textId="77777777" w:rsidR="00F22C69" w:rsidRDefault="001208FC" w:rsidP="000D3220">
            <w:r>
              <w:t>LEVANGER</w:t>
            </w:r>
          </w:p>
        </w:tc>
      </w:tr>
      <w:tr w:rsidR="00881E28" w14:paraId="6CE6DBF0" w14:textId="77777777">
        <w:tc>
          <w:tcPr>
            <w:tcW w:w="0" w:type="auto"/>
          </w:tcPr>
          <w:p w14:paraId="3CFC35CB" w14:textId="77777777" w:rsidR="00F22C69" w:rsidRDefault="001208FC" w:rsidP="000D3220">
            <w:r>
              <w:t>Verdal kommune</w:t>
            </w:r>
          </w:p>
        </w:tc>
        <w:tc>
          <w:tcPr>
            <w:tcW w:w="0" w:type="auto"/>
          </w:tcPr>
          <w:p w14:paraId="32A88C48" w14:textId="77777777" w:rsidR="00F22C69" w:rsidRDefault="001208FC" w:rsidP="000D3220">
            <w:r>
              <w:t>Postboks 24</w:t>
            </w:r>
          </w:p>
        </w:tc>
        <w:tc>
          <w:tcPr>
            <w:tcW w:w="0" w:type="auto"/>
          </w:tcPr>
          <w:p w14:paraId="071A7057" w14:textId="77777777" w:rsidR="00F22C69" w:rsidRDefault="001208FC" w:rsidP="000D3220">
            <w:r>
              <w:t>7651</w:t>
            </w:r>
          </w:p>
        </w:tc>
        <w:tc>
          <w:tcPr>
            <w:tcW w:w="0" w:type="auto"/>
          </w:tcPr>
          <w:p w14:paraId="1C546657" w14:textId="77777777" w:rsidR="00F22C69" w:rsidRDefault="001208FC" w:rsidP="000D3220">
            <w:r>
              <w:t>VERDAL</w:t>
            </w:r>
          </w:p>
        </w:tc>
      </w:tr>
      <w:tr w:rsidR="00881E28" w14:paraId="1CE2EB7E" w14:textId="77777777">
        <w:tc>
          <w:tcPr>
            <w:tcW w:w="0" w:type="auto"/>
          </w:tcPr>
          <w:p w14:paraId="6F907933" w14:textId="77777777" w:rsidR="00F22C69" w:rsidRDefault="001208FC" w:rsidP="000D3220">
            <w:r>
              <w:t>Snåasen Tjïelte/ Snåsa kommune</w:t>
            </w:r>
          </w:p>
        </w:tc>
        <w:tc>
          <w:tcPr>
            <w:tcW w:w="0" w:type="auto"/>
          </w:tcPr>
          <w:p w14:paraId="148692D7" w14:textId="77777777" w:rsidR="00F22C69" w:rsidRDefault="001208FC" w:rsidP="000D3220">
            <w:r>
              <w:t>Sørsivegen 6</w:t>
            </w:r>
          </w:p>
        </w:tc>
        <w:tc>
          <w:tcPr>
            <w:tcW w:w="0" w:type="auto"/>
          </w:tcPr>
          <w:p w14:paraId="09BBF895" w14:textId="77777777" w:rsidR="00F22C69" w:rsidRDefault="001208FC" w:rsidP="000D3220">
            <w:r>
              <w:t>7760</w:t>
            </w:r>
          </w:p>
        </w:tc>
        <w:tc>
          <w:tcPr>
            <w:tcW w:w="0" w:type="auto"/>
          </w:tcPr>
          <w:p w14:paraId="0B3C21A2" w14:textId="77777777" w:rsidR="00F22C69" w:rsidRDefault="001208FC" w:rsidP="000D3220">
            <w:r>
              <w:t>SNÅSA</w:t>
            </w:r>
          </w:p>
        </w:tc>
      </w:tr>
      <w:tr w:rsidR="00881E28" w14:paraId="091752A2" w14:textId="77777777">
        <w:tc>
          <w:tcPr>
            <w:tcW w:w="0" w:type="auto"/>
          </w:tcPr>
          <w:p w14:paraId="4870F79F" w14:textId="77777777" w:rsidR="00F22C69" w:rsidRDefault="001208FC" w:rsidP="000D3220">
            <w:r>
              <w:t>Lierne kommune</w:t>
            </w:r>
          </w:p>
        </w:tc>
        <w:tc>
          <w:tcPr>
            <w:tcW w:w="0" w:type="auto"/>
          </w:tcPr>
          <w:p w14:paraId="30D8671A" w14:textId="77777777" w:rsidR="00F22C69" w:rsidRDefault="001208FC" w:rsidP="000D3220">
            <w:r>
              <w:t>Heggvollveien 6</w:t>
            </w:r>
          </w:p>
        </w:tc>
        <w:tc>
          <w:tcPr>
            <w:tcW w:w="0" w:type="auto"/>
          </w:tcPr>
          <w:p w14:paraId="78F83033" w14:textId="77777777" w:rsidR="00F22C69" w:rsidRDefault="001208FC" w:rsidP="000D3220">
            <w:r>
              <w:t>7882</w:t>
            </w:r>
          </w:p>
        </w:tc>
        <w:tc>
          <w:tcPr>
            <w:tcW w:w="0" w:type="auto"/>
          </w:tcPr>
          <w:p w14:paraId="645E19F9" w14:textId="77777777" w:rsidR="00F22C69" w:rsidRDefault="001208FC" w:rsidP="000D3220">
            <w:r>
              <w:t>NORDLI</w:t>
            </w:r>
          </w:p>
        </w:tc>
      </w:tr>
      <w:tr w:rsidR="00881E28" w14:paraId="231A8BF8" w14:textId="77777777">
        <w:tc>
          <w:tcPr>
            <w:tcW w:w="0" w:type="auto"/>
          </w:tcPr>
          <w:p w14:paraId="5EC9B6EA" w14:textId="77777777" w:rsidR="00F22C69" w:rsidRDefault="001208FC" w:rsidP="000D3220">
            <w:r>
              <w:t xml:space="preserve">Raarvihken </w:t>
            </w:r>
            <w:r>
              <w:t>Tjïelte/ Røyrvik kommune</w:t>
            </w:r>
          </w:p>
        </w:tc>
        <w:tc>
          <w:tcPr>
            <w:tcW w:w="0" w:type="auto"/>
          </w:tcPr>
          <w:p w14:paraId="7B7B1355" w14:textId="77777777" w:rsidR="00F22C69" w:rsidRDefault="001208FC" w:rsidP="000D3220">
            <w:r>
              <w:t>Røyrvikveien 5</w:t>
            </w:r>
          </w:p>
        </w:tc>
        <w:tc>
          <w:tcPr>
            <w:tcW w:w="0" w:type="auto"/>
          </w:tcPr>
          <w:p w14:paraId="3BA1AC66" w14:textId="77777777" w:rsidR="00F22C69" w:rsidRDefault="001208FC" w:rsidP="000D3220">
            <w:r>
              <w:t>7898</w:t>
            </w:r>
          </w:p>
        </w:tc>
        <w:tc>
          <w:tcPr>
            <w:tcW w:w="0" w:type="auto"/>
          </w:tcPr>
          <w:p w14:paraId="445F9D18" w14:textId="77777777" w:rsidR="00F22C69" w:rsidRDefault="001208FC" w:rsidP="000D3220">
            <w:r>
              <w:t>LIMINGEN</w:t>
            </w:r>
          </w:p>
        </w:tc>
      </w:tr>
      <w:tr w:rsidR="00881E28" w14:paraId="094A98E8" w14:textId="77777777">
        <w:tc>
          <w:tcPr>
            <w:tcW w:w="0" w:type="auto"/>
          </w:tcPr>
          <w:p w14:paraId="4C78724C" w14:textId="77777777" w:rsidR="00F22C69" w:rsidRDefault="001208FC" w:rsidP="000D3220">
            <w:r>
              <w:t>Namsskogan kommune</w:t>
            </w:r>
          </w:p>
        </w:tc>
        <w:tc>
          <w:tcPr>
            <w:tcW w:w="0" w:type="auto"/>
          </w:tcPr>
          <w:p w14:paraId="43C5B935" w14:textId="77777777" w:rsidR="00F22C69" w:rsidRDefault="001208FC" w:rsidP="000D3220">
            <w:r>
              <w:t>R. C. Hansens vei 2</w:t>
            </w:r>
          </w:p>
        </w:tc>
        <w:tc>
          <w:tcPr>
            <w:tcW w:w="0" w:type="auto"/>
          </w:tcPr>
          <w:p w14:paraId="135EF9CD" w14:textId="77777777" w:rsidR="00F22C69" w:rsidRDefault="001208FC" w:rsidP="000D3220">
            <w:r>
              <w:t>7890</w:t>
            </w:r>
          </w:p>
        </w:tc>
        <w:tc>
          <w:tcPr>
            <w:tcW w:w="0" w:type="auto"/>
          </w:tcPr>
          <w:p w14:paraId="3DA1F541" w14:textId="77777777" w:rsidR="00F22C69" w:rsidRDefault="001208FC" w:rsidP="000D3220">
            <w:r>
              <w:t>NAMSSKOGAN</w:t>
            </w:r>
          </w:p>
        </w:tc>
      </w:tr>
      <w:tr w:rsidR="00881E28" w14:paraId="049DD9EA" w14:textId="77777777">
        <w:tc>
          <w:tcPr>
            <w:tcW w:w="0" w:type="auto"/>
          </w:tcPr>
          <w:p w14:paraId="0DD8AB0A" w14:textId="77777777" w:rsidR="00F22C69" w:rsidRDefault="001208FC" w:rsidP="000D3220">
            <w:r>
              <w:t>Grong kommune</w:t>
            </w:r>
          </w:p>
        </w:tc>
        <w:tc>
          <w:tcPr>
            <w:tcW w:w="0" w:type="auto"/>
          </w:tcPr>
          <w:p w14:paraId="4C265F4C" w14:textId="77777777" w:rsidR="00F22C69" w:rsidRDefault="001208FC" w:rsidP="000D3220">
            <w:r>
              <w:t>Postboks 162</w:t>
            </w:r>
          </w:p>
        </w:tc>
        <w:tc>
          <w:tcPr>
            <w:tcW w:w="0" w:type="auto"/>
          </w:tcPr>
          <w:p w14:paraId="7722B714" w14:textId="77777777" w:rsidR="00F22C69" w:rsidRDefault="001208FC" w:rsidP="000D3220">
            <w:r>
              <w:t>7871</w:t>
            </w:r>
          </w:p>
        </w:tc>
        <w:tc>
          <w:tcPr>
            <w:tcW w:w="0" w:type="auto"/>
          </w:tcPr>
          <w:p w14:paraId="09D67D9E" w14:textId="77777777" w:rsidR="00F22C69" w:rsidRDefault="001208FC" w:rsidP="000D3220">
            <w:r>
              <w:t>GRONG</w:t>
            </w:r>
          </w:p>
        </w:tc>
      </w:tr>
      <w:tr w:rsidR="00881E28" w14:paraId="1F6C475C" w14:textId="77777777">
        <w:tc>
          <w:tcPr>
            <w:tcW w:w="0" w:type="auto"/>
          </w:tcPr>
          <w:p w14:paraId="36BD8C5F" w14:textId="77777777" w:rsidR="00F22C69" w:rsidRDefault="001208FC" w:rsidP="000D3220">
            <w:r>
              <w:t>Høylandet kommune</w:t>
            </w:r>
          </w:p>
        </w:tc>
        <w:tc>
          <w:tcPr>
            <w:tcW w:w="0" w:type="auto"/>
          </w:tcPr>
          <w:p w14:paraId="20BEF25A" w14:textId="77777777" w:rsidR="00F22C69" w:rsidRDefault="001208FC" w:rsidP="000D3220">
            <w:r>
              <w:t>Vargeia 1</w:t>
            </w:r>
          </w:p>
        </w:tc>
        <w:tc>
          <w:tcPr>
            <w:tcW w:w="0" w:type="auto"/>
          </w:tcPr>
          <w:p w14:paraId="5864385E" w14:textId="77777777" w:rsidR="00F22C69" w:rsidRDefault="001208FC" w:rsidP="000D3220">
            <w:r>
              <w:t>7877</w:t>
            </w:r>
          </w:p>
        </w:tc>
        <w:tc>
          <w:tcPr>
            <w:tcW w:w="0" w:type="auto"/>
          </w:tcPr>
          <w:p w14:paraId="17D3478A" w14:textId="77777777" w:rsidR="00F22C69" w:rsidRDefault="001208FC" w:rsidP="000D3220">
            <w:r>
              <w:t>HØYLANDET</w:t>
            </w:r>
          </w:p>
        </w:tc>
      </w:tr>
      <w:tr w:rsidR="00881E28" w14:paraId="49E9FEE5" w14:textId="77777777">
        <w:tc>
          <w:tcPr>
            <w:tcW w:w="0" w:type="auto"/>
          </w:tcPr>
          <w:p w14:paraId="17FA602D" w14:textId="77777777" w:rsidR="00F22C69" w:rsidRDefault="001208FC" w:rsidP="000D3220">
            <w:r>
              <w:t>Overhalla kommune</w:t>
            </w:r>
          </w:p>
        </w:tc>
        <w:tc>
          <w:tcPr>
            <w:tcW w:w="0" w:type="auto"/>
          </w:tcPr>
          <w:p w14:paraId="7B486A52" w14:textId="77777777" w:rsidR="00F22C69" w:rsidRDefault="001208FC" w:rsidP="000D3220">
            <w:r>
              <w:t>Svalivegen 2</w:t>
            </w:r>
          </w:p>
        </w:tc>
        <w:tc>
          <w:tcPr>
            <w:tcW w:w="0" w:type="auto"/>
          </w:tcPr>
          <w:p w14:paraId="2423D309" w14:textId="77777777" w:rsidR="00F22C69" w:rsidRDefault="001208FC" w:rsidP="000D3220">
            <w:r>
              <w:t>7863</w:t>
            </w:r>
          </w:p>
        </w:tc>
        <w:tc>
          <w:tcPr>
            <w:tcW w:w="0" w:type="auto"/>
          </w:tcPr>
          <w:p w14:paraId="0D63D4DE" w14:textId="77777777" w:rsidR="00F22C69" w:rsidRDefault="001208FC" w:rsidP="000D3220">
            <w:r>
              <w:t>OVERHALLA</w:t>
            </w:r>
          </w:p>
        </w:tc>
      </w:tr>
      <w:tr w:rsidR="00881E28" w14:paraId="14A98A2C" w14:textId="77777777">
        <w:tc>
          <w:tcPr>
            <w:tcW w:w="0" w:type="auto"/>
          </w:tcPr>
          <w:p w14:paraId="30E48483" w14:textId="77777777" w:rsidR="00F22C69" w:rsidRDefault="001208FC" w:rsidP="000D3220">
            <w:r>
              <w:t>Flatanger kommune</w:t>
            </w:r>
          </w:p>
        </w:tc>
        <w:tc>
          <w:tcPr>
            <w:tcW w:w="0" w:type="auto"/>
          </w:tcPr>
          <w:p w14:paraId="49BC6FF4" w14:textId="77777777" w:rsidR="00F22C69" w:rsidRDefault="001208FC" w:rsidP="000D3220">
            <w:r>
              <w:t>Lauvsneshaugen 25</w:t>
            </w:r>
          </w:p>
        </w:tc>
        <w:tc>
          <w:tcPr>
            <w:tcW w:w="0" w:type="auto"/>
          </w:tcPr>
          <w:p w14:paraId="5D1FBFBA" w14:textId="77777777" w:rsidR="00F22C69" w:rsidRDefault="001208FC" w:rsidP="000D3220">
            <w:r>
              <w:t>7770</w:t>
            </w:r>
          </w:p>
        </w:tc>
        <w:tc>
          <w:tcPr>
            <w:tcW w:w="0" w:type="auto"/>
          </w:tcPr>
          <w:p w14:paraId="260B257A" w14:textId="77777777" w:rsidR="00F22C69" w:rsidRDefault="001208FC" w:rsidP="000D3220">
            <w:r>
              <w:t>FLATANGER</w:t>
            </w:r>
          </w:p>
        </w:tc>
      </w:tr>
      <w:tr w:rsidR="00881E28" w14:paraId="0559F131" w14:textId="77777777">
        <w:tc>
          <w:tcPr>
            <w:tcW w:w="0" w:type="auto"/>
          </w:tcPr>
          <w:p w14:paraId="47266D16" w14:textId="77777777" w:rsidR="00F22C69" w:rsidRDefault="001208FC" w:rsidP="000D3220">
            <w:r>
              <w:t>Leka kommune</w:t>
            </w:r>
          </w:p>
        </w:tc>
        <w:tc>
          <w:tcPr>
            <w:tcW w:w="0" w:type="auto"/>
          </w:tcPr>
          <w:p w14:paraId="2833BA30" w14:textId="77777777" w:rsidR="00F22C69" w:rsidRDefault="001208FC" w:rsidP="000D3220">
            <w:r>
              <w:t>Leknesveien 67</w:t>
            </w:r>
          </w:p>
        </w:tc>
        <w:tc>
          <w:tcPr>
            <w:tcW w:w="0" w:type="auto"/>
          </w:tcPr>
          <w:p w14:paraId="637A8B11" w14:textId="77777777" w:rsidR="00F22C69" w:rsidRDefault="001208FC" w:rsidP="000D3220">
            <w:r>
              <w:t>7994</w:t>
            </w:r>
          </w:p>
        </w:tc>
        <w:tc>
          <w:tcPr>
            <w:tcW w:w="0" w:type="auto"/>
          </w:tcPr>
          <w:p w14:paraId="6F35FDE3" w14:textId="77777777" w:rsidR="00F22C69" w:rsidRDefault="001208FC" w:rsidP="000D3220">
            <w:r>
              <w:t>LEKA</w:t>
            </w:r>
          </w:p>
        </w:tc>
      </w:tr>
      <w:tr w:rsidR="00881E28" w14:paraId="296887A8" w14:textId="77777777">
        <w:tc>
          <w:tcPr>
            <w:tcW w:w="0" w:type="auto"/>
          </w:tcPr>
          <w:p w14:paraId="6686A4DD" w14:textId="77777777" w:rsidR="00F22C69" w:rsidRDefault="001208FC" w:rsidP="000D3220">
            <w:r>
              <w:t>Inderøy kommune</w:t>
            </w:r>
          </w:p>
        </w:tc>
        <w:tc>
          <w:tcPr>
            <w:tcW w:w="0" w:type="auto"/>
          </w:tcPr>
          <w:p w14:paraId="566F97BD" w14:textId="77777777" w:rsidR="00F22C69" w:rsidRDefault="001208FC" w:rsidP="000D3220">
            <w:r>
              <w:t>Vennalivegen 7</w:t>
            </w:r>
          </w:p>
        </w:tc>
        <w:tc>
          <w:tcPr>
            <w:tcW w:w="0" w:type="auto"/>
          </w:tcPr>
          <w:p w14:paraId="121D0541" w14:textId="77777777" w:rsidR="00F22C69" w:rsidRDefault="001208FC" w:rsidP="000D3220">
            <w:r>
              <w:t>7670</w:t>
            </w:r>
          </w:p>
        </w:tc>
        <w:tc>
          <w:tcPr>
            <w:tcW w:w="0" w:type="auto"/>
          </w:tcPr>
          <w:p w14:paraId="7E5F4F0C" w14:textId="77777777" w:rsidR="00F22C69" w:rsidRDefault="001208FC" w:rsidP="000D3220">
            <w:r>
              <w:t>INDERØY</w:t>
            </w:r>
          </w:p>
        </w:tc>
      </w:tr>
      <w:tr w:rsidR="00881E28" w14:paraId="466CEA1F" w14:textId="77777777">
        <w:tc>
          <w:tcPr>
            <w:tcW w:w="0" w:type="auto"/>
          </w:tcPr>
          <w:p w14:paraId="2A28FB18" w14:textId="77777777" w:rsidR="00F22C69" w:rsidRDefault="001208FC" w:rsidP="000D3220">
            <w:r>
              <w:t>Selbu kommune</w:t>
            </w:r>
          </w:p>
        </w:tc>
        <w:tc>
          <w:tcPr>
            <w:tcW w:w="0" w:type="auto"/>
          </w:tcPr>
          <w:p w14:paraId="01359101" w14:textId="77777777" w:rsidR="00F22C69" w:rsidRDefault="001208FC" w:rsidP="000D3220">
            <w:r>
              <w:t>Gjelbakken 15</w:t>
            </w:r>
          </w:p>
        </w:tc>
        <w:tc>
          <w:tcPr>
            <w:tcW w:w="0" w:type="auto"/>
          </w:tcPr>
          <w:p w14:paraId="7F087933" w14:textId="77777777" w:rsidR="00F22C69" w:rsidRDefault="001208FC" w:rsidP="000D3220">
            <w:r>
              <w:t>7580</w:t>
            </w:r>
          </w:p>
        </w:tc>
        <w:tc>
          <w:tcPr>
            <w:tcW w:w="0" w:type="auto"/>
          </w:tcPr>
          <w:p w14:paraId="031E8F52" w14:textId="77777777" w:rsidR="00F22C69" w:rsidRDefault="001208FC" w:rsidP="000D3220">
            <w:r>
              <w:t>SELBU</w:t>
            </w:r>
          </w:p>
        </w:tc>
      </w:tr>
      <w:tr w:rsidR="00881E28" w14:paraId="66A313E0" w14:textId="77777777">
        <w:tc>
          <w:tcPr>
            <w:tcW w:w="0" w:type="auto"/>
          </w:tcPr>
          <w:p w14:paraId="5B5E7CFB" w14:textId="77777777" w:rsidR="00F22C69" w:rsidRDefault="001208FC" w:rsidP="000D3220">
            <w:r>
              <w:t>Tydal kommune</w:t>
            </w:r>
          </w:p>
        </w:tc>
        <w:tc>
          <w:tcPr>
            <w:tcW w:w="0" w:type="auto"/>
          </w:tcPr>
          <w:p w14:paraId="52ED923B" w14:textId="77777777" w:rsidR="00F22C69" w:rsidRDefault="001208FC" w:rsidP="000D3220">
            <w:r>
              <w:t>Tydalsvegen 125</w:t>
            </w:r>
          </w:p>
        </w:tc>
        <w:tc>
          <w:tcPr>
            <w:tcW w:w="0" w:type="auto"/>
          </w:tcPr>
          <w:p w14:paraId="7F0FD498" w14:textId="77777777" w:rsidR="00F22C69" w:rsidRDefault="001208FC" w:rsidP="000D3220">
            <w:r>
              <w:t>7590</w:t>
            </w:r>
          </w:p>
        </w:tc>
        <w:tc>
          <w:tcPr>
            <w:tcW w:w="0" w:type="auto"/>
          </w:tcPr>
          <w:p w14:paraId="1D5BD264" w14:textId="77777777" w:rsidR="00F22C69" w:rsidRDefault="001208FC" w:rsidP="000D3220">
            <w:r>
              <w:t>TYDAL</w:t>
            </w:r>
          </w:p>
        </w:tc>
      </w:tr>
      <w:tr w:rsidR="00881E28" w14:paraId="14B77429" w14:textId="77777777">
        <w:tc>
          <w:tcPr>
            <w:tcW w:w="0" w:type="auto"/>
          </w:tcPr>
          <w:p w14:paraId="193E7881" w14:textId="77777777" w:rsidR="00F22C69" w:rsidRDefault="001208FC" w:rsidP="000D3220">
            <w:r>
              <w:lastRenderedPageBreak/>
              <w:t>Trondheim kommune</w:t>
            </w:r>
          </w:p>
        </w:tc>
        <w:tc>
          <w:tcPr>
            <w:tcW w:w="0" w:type="auto"/>
          </w:tcPr>
          <w:p w14:paraId="0CA1B792" w14:textId="77777777" w:rsidR="00F22C69" w:rsidRDefault="001208FC" w:rsidP="000D3220">
            <w:r>
              <w:t xml:space="preserve">Postboks 2300 </w:t>
            </w:r>
            <w:r>
              <w:t>Torgarden</w:t>
            </w:r>
          </w:p>
        </w:tc>
        <w:tc>
          <w:tcPr>
            <w:tcW w:w="0" w:type="auto"/>
          </w:tcPr>
          <w:p w14:paraId="330C1330" w14:textId="77777777" w:rsidR="00F22C69" w:rsidRDefault="001208FC" w:rsidP="000D3220">
            <w:r>
              <w:t>7004</w:t>
            </w:r>
          </w:p>
        </w:tc>
        <w:tc>
          <w:tcPr>
            <w:tcW w:w="0" w:type="auto"/>
          </w:tcPr>
          <w:p w14:paraId="7148E649" w14:textId="77777777" w:rsidR="00F22C69" w:rsidRDefault="001208FC" w:rsidP="000D3220">
            <w:r>
              <w:t>TRONDHEIM</w:t>
            </w:r>
          </w:p>
        </w:tc>
      </w:tr>
      <w:tr w:rsidR="00881E28" w14:paraId="13FBD714" w14:textId="77777777">
        <w:tc>
          <w:tcPr>
            <w:tcW w:w="0" w:type="auto"/>
          </w:tcPr>
          <w:p w14:paraId="5CF00343" w14:textId="77777777" w:rsidR="00F22C69" w:rsidRDefault="001208FC" w:rsidP="000D3220">
            <w:r>
              <w:t>Rennebu kommune</w:t>
            </w:r>
          </w:p>
        </w:tc>
        <w:tc>
          <w:tcPr>
            <w:tcW w:w="0" w:type="auto"/>
          </w:tcPr>
          <w:p w14:paraId="7EBA0E48" w14:textId="77777777" w:rsidR="00F22C69" w:rsidRDefault="001208FC" w:rsidP="000D3220">
            <w:r>
              <w:t>Myrveien 1 Berkåk</w:t>
            </w:r>
          </w:p>
        </w:tc>
        <w:tc>
          <w:tcPr>
            <w:tcW w:w="0" w:type="auto"/>
          </w:tcPr>
          <w:p w14:paraId="42C2E468" w14:textId="77777777" w:rsidR="00F22C69" w:rsidRDefault="001208FC" w:rsidP="000D3220">
            <w:r>
              <w:t>7391</w:t>
            </w:r>
          </w:p>
        </w:tc>
        <w:tc>
          <w:tcPr>
            <w:tcW w:w="0" w:type="auto"/>
          </w:tcPr>
          <w:p w14:paraId="49C1342F" w14:textId="77777777" w:rsidR="00F22C69" w:rsidRDefault="001208FC" w:rsidP="000D3220">
            <w:r>
              <w:t>RENNEBU</w:t>
            </w:r>
          </w:p>
        </w:tc>
      </w:tr>
      <w:tr w:rsidR="00881E28" w14:paraId="318C32F5" w14:textId="77777777">
        <w:tc>
          <w:tcPr>
            <w:tcW w:w="0" w:type="auto"/>
          </w:tcPr>
          <w:p w14:paraId="3F76D23D" w14:textId="77777777" w:rsidR="00F22C69" w:rsidRDefault="001208FC" w:rsidP="000D3220">
            <w:r>
              <w:t>Åfjord kommune</w:t>
            </w:r>
          </w:p>
        </w:tc>
        <w:tc>
          <w:tcPr>
            <w:tcW w:w="0" w:type="auto"/>
          </w:tcPr>
          <w:p w14:paraId="4C6C3BEF" w14:textId="77777777" w:rsidR="00F22C69" w:rsidRDefault="001208FC" w:rsidP="000D3220">
            <w:r>
              <w:t>Øvre Årnes 7</w:t>
            </w:r>
          </w:p>
        </w:tc>
        <w:tc>
          <w:tcPr>
            <w:tcW w:w="0" w:type="auto"/>
          </w:tcPr>
          <w:p w14:paraId="6F442E7E" w14:textId="77777777" w:rsidR="00F22C69" w:rsidRDefault="001208FC" w:rsidP="000D3220">
            <w:r>
              <w:t>7170</w:t>
            </w:r>
          </w:p>
        </w:tc>
        <w:tc>
          <w:tcPr>
            <w:tcW w:w="0" w:type="auto"/>
          </w:tcPr>
          <w:p w14:paraId="25B87C7B" w14:textId="77777777" w:rsidR="00F22C69" w:rsidRDefault="001208FC" w:rsidP="000D3220">
            <w:r>
              <w:t>ÅFJORD</w:t>
            </w:r>
          </w:p>
        </w:tc>
      </w:tr>
      <w:tr w:rsidR="00881E28" w14:paraId="107786FA" w14:textId="77777777">
        <w:tc>
          <w:tcPr>
            <w:tcW w:w="0" w:type="auto"/>
          </w:tcPr>
          <w:p w14:paraId="6A8BA44A" w14:textId="77777777" w:rsidR="00F22C69" w:rsidRDefault="001208FC" w:rsidP="000D3220">
            <w:r>
              <w:t>Røros kommune</w:t>
            </w:r>
          </w:p>
        </w:tc>
        <w:tc>
          <w:tcPr>
            <w:tcW w:w="0" w:type="auto"/>
          </w:tcPr>
          <w:p w14:paraId="0A2A8912" w14:textId="77777777" w:rsidR="00F22C69" w:rsidRDefault="001208FC" w:rsidP="000D3220">
            <w:r>
              <w:t>Bergmannsgt. 23</w:t>
            </w:r>
          </w:p>
        </w:tc>
        <w:tc>
          <w:tcPr>
            <w:tcW w:w="0" w:type="auto"/>
          </w:tcPr>
          <w:p w14:paraId="1CD93761" w14:textId="77777777" w:rsidR="00F22C69" w:rsidRDefault="001208FC" w:rsidP="000D3220">
            <w:r>
              <w:t>7374</w:t>
            </w:r>
          </w:p>
        </w:tc>
        <w:tc>
          <w:tcPr>
            <w:tcW w:w="0" w:type="auto"/>
          </w:tcPr>
          <w:p w14:paraId="542E54C9" w14:textId="77777777" w:rsidR="00F22C69" w:rsidRDefault="001208FC" w:rsidP="000D3220">
            <w:r>
              <w:t>RØROS</w:t>
            </w:r>
          </w:p>
        </w:tc>
      </w:tr>
      <w:tr w:rsidR="00881E28" w14:paraId="43216532" w14:textId="77777777">
        <w:tc>
          <w:tcPr>
            <w:tcW w:w="0" w:type="auto"/>
          </w:tcPr>
          <w:p w14:paraId="5481E422" w14:textId="77777777" w:rsidR="00F22C69" w:rsidRDefault="001208FC" w:rsidP="000D3220">
            <w:r>
              <w:t>Osen kommune</w:t>
            </w:r>
          </w:p>
        </w:tc>
        <w:tc>
          <w:tcPr>
            <w:tcW w:w="0" w:type="auto"/>
          </w:tcPr>
          <w:p w14:paraId="1619D8DA" w14:textId="77777777" w:rsidR="00F22C69" w:rsidRDefault="001208FC" w:rsidP="000D3220">
            <w:r>
              <w:t>Rådhusveien 13</w:t>
            </w:r>
          </w:p>
        </w:tc>
        <w:tc>
          <w:tcPr>
            <w:tcW w:w="0" w:type="auto"/>
          </w:tcPr>
          <w:p w14:paraId="78A0D744" w14:textId="77777777" w:rsidR="00F22C69" w:rsidRDefault="001208FC" w:rsidP="000D3220">
            <w:r>
              <w:t>7740</w:t>
            </w:r>
          </w:p>
        </w:tc>
        <w:tc>
          <w:tcPr>
            <w:tcW w:w="0" w:type="auto"/>
          </w:tcPr>
          <w:p w14:paraId="4D6F551F" w14:textId="77777777" w:rsidR="00F22C69" w:rsidRDefault="001208FC" w:rsidP="000D3220">
            <w:r>
              <w:t>STEINSDALEN</w:t>
            </w:r>
          </w:p>
        </w:tc>
      </w:tr>
      <w:tr w:rsidR="00881E28" w14:paraId="1AF1349B" w14:textId="77777777">
        <w:tc>
          <w:tcPr>
            <w:tcW w:w="0" w:type="auto"/>
          </w:tcPr>
          <w:p w14:paraId="73340E52" w14:textId="77777777" w:rsidR="00F22C69" w:rsidRDefault="001208FC" w:rsidP="000D3220">
            <w:r>
              <w:t>Skaun kommune</w:t>
            </w:r>
          </w:p>
        </w:tc>
        <w:tc>
          <w:tcPr>
            <w:tcW w:w="0" w:type="auto"/>
          </w:tcPr>
          <w:p w14:paraId="2F1653DB" w14:textId="77777777" w:rsidR="00F22C69" w:rsidRDefault="001208FC" w:rsidP="000D3220">
            <w:r>
              <w:t>Postboks 74</w:t>
            </w:r>
          </w:p>
        </w:tc>
        <w:tc>
          <w:tcPr>
            <w:tcW w:w="0" w:type="auto"/>
          </w:tcPr>
          <w:p w14:paraId="069BB9FA" w14:textId="77777777" w:rsidR="00F22C69" w:rsidRDefault="001208FC" w:rsidP="000D3220">
            <w:r>
              <w:t>7358</w:t>
            </w:r>
          </w:p>
        </w:tc>
        <w:tc>
          <w:tcPr>
            <w:tcW w:w="0" w:type="auto"/>
          </w:tcPr>
          <w:p w14:paraId="1F3A4EE4" w14:textId="77777777" w:rsidR="00F22C69" w:rsidRDefault="001208FC" w:rsidP="000D3220">
            <w:r>
              <w:t>BØRSA</w:t>
            </w:r>
          </w:p>
        </w:tc>
      </w:tr>
      <w:tr w:rsidR="00881E28" w14:paraId="6DAFB4D7" w14:textId="77777777">
        <w:tc>
          <w:tcPr>
            <w:tcW w:w="0" w:type="auto"/>
          </w:tcPr>
          <w:p w14:paraId="327BE57E" w14:textId="77777777" w:rsidR="00F22C69" w:rsidRDefault="001208FC" w:rsidP="000D3220">
            <w:r>
              <w:t xml:space="preserve">Frøya </w:t>
            </w:r>
            <w:r>
              <w:t>kommune</w:t>
            </w:r>
          </w:p>
        </w:tc>
        <w:tc>
          <w:tcPr>
            <w:tcW w:w="0" w:type="auto"/>
          </w:tcPr>
          <w:p w14:paraId="561FDBAD" w14:textId="77777777" w:rsidR="00F22C69" w:rsidRDefault="001208FC" w:rsidP="000D3220">
            <w:r>
              <w:t>Postboks 152</w:t>
            </w:r>
          </w:p>
        </w:tc>
        <w:tc>
          <w:tcPr>
            <w:tcW w:w="0" w:type="auto"/>
          </w:tcPr>
          <w:p w14:paraId="1F3B71F0" w14:textId="77777777" w:rsidR="00F22C69" w:rsidRDefault="001208FC" w:rsidP="000D3220">
            <w:r>
              <w:t>7261</w:t>
            </w:r>
          </w:p>
        </w:tc>
        <w:tc>
          <w:tcPr>
            <w:tcW w:w="0" w:type="auto"/>
          </w:tcPr>
          <w:p w14:paraId="468EC1DA" w14:textId="77777777" w:rsidR="00F22C69" w:rsidRDefault="001208FC" w:rsidP="000D3220">
            <w:r>
              <w:t>SISTRANDA</w:t>
            </w:r>
          </w:p>
        </w:tc>
      </w:tr>
      <w:tr w:rsidR="00881E28" w14:paraId="4EA17D0E" w14:textId="77777777">
        <w:tc>
          <w:tcPr>
            <w:tcW w:w="0" w:type="auto"/>
          </w:tcPr>
          <w:p w14:paraId="08B9847C" w14:textId="77777777" w:rsidR="00F22C69" w:rsidRDefault="001208FC" w:rsidP="000D3220">
            <w:r>
              <w:t>Hitra kommune</w:t>
            </w:r>
          </w:p>
        </w:tc>
        <w:tc>
          <w:tcPr>
            <w:tcW w:w="0" w:type="auto"/>
          </w:tcPr>
          <w:p w14:paraId="501C3D92" w14:textId="77777777" w:rsidR="00F22C69" w:rsidRDefault="001208FC" w:rsidP="000D3220">
            <w:r>
              <w:t>Rådhusveien 1</w:t>
            </w:r>
          </w:p>
        </w:tc>
        <w:tc>
          <w:tcPr>
            <w:tcW w:w="0" w:type="auto"/>
          </w:tcPr>
          <w:p w14:paraId="6672F08A" w14:textId="77777777" w:rsidR="00F22C69" w:rsidRDefault="001208FC" w:rsidP="000D3220">
            <w:r>
              <w:t>7240</w:t>
            </w:r>
          </w:p>
        </w:tc>
        <w:tc>
          <w:tcPr>
            <w:tcW w:w="0" w:type="auto"/>
          </w:tcPr>
          <w:p w14:paraId="6282CA8D" w14:textId="77777777" w:rsidR="00F22C69" w:rsidRDefault="001208FC" w:rsidP="000D3220">
            <w:r>
              <w:t>HITRA</w:t>
            </w:r>
          </w:p>
        </w:tc>
      </w:tr>
      <w:tr w:rsidR="00881E28" w14:paraId="3C8875DE" w14:textId="77777777">
        <w:tc>
          <w:tcPr>
            <w:tcW w:w="0" w:type="auto"/>
          </w:tcPr>
          <w:p w14:paraId="24476944" w14:textId="77777777" w:rsidR="00F22C69" w:rsidRDefault="001208FC" w:rsidP="000D3220">
            <w:r>
              <w:t>Holtålen kommune</w:t>
            </w:r>
          </w:p>
        </w:tc>
        <w:tc>
          <w:tcPr>
            <w:tcW w:w="0" w:type="auto"/>
          </w:tcPr>
          <w:p w14:paraId="629E0DBF" w14:textId="77777777" w:rsidR="00F22C69" w:rsidRDefault="001208FC" w:rsidP="000D3220">
            <w:r>
              <w:t>Helsetunet 7</w:t>
            </w:r>
          </w:p>
        </w:tc>
        <w:tc>
          <w:tcPr>
            <w:tcW w:w="0" w:type="auto"/>
          </w:tcPr>
          <w:p w14:paraId="6482537E" w14:textId="77777777" w:rsidR="00F22C69" w:rsidRDefault="001208FC" w:rsidP="000D3220">
            <w:r>
              <w:t>7380</w:t>
            </w:r>
          </w:p>
        </w:tc>
        <w:tc>
          <w:tcPr>
            <w:tcW w:w="0" w:type="auto"/>
          </w:tcPr>
          <w:p w14:paraId="76C9F352" w14:textId="77777777" w:rsidR="00F22C69" w:rsidRDefault="001208FC" w:rsidP="000D3220">
            <w:r>
              <w:t>ÅLEN</w:t>
            </w:r>
          </w:p>
        </w:tc>
      </w:tr>
      <w:tr w:rsidR="00881E28" w14:paraId="62EEF364" w14:textId="77777777">
        <w:tc>
          <w:tcPr>
            <w:tcW w:w="0" w:type="auto"/>
          </w:tcPr>
          <w:p w14:paraId="5A1EA0D6" w14:textId="77777777" w:rsidR="00F22C69" w:rsidRDefault="001208FC" w:rsidP="000D3220">
            <w:r>
              <w:t>Malvik kommune</w:t>
            </w:r>
          </w:p>
        </w:tc>
        <w:tc>
          <w:tcPr>
            <w:tcW w:w="0" w:type="auto"/>
          </w:tcPr>
          <w:p w14:paraId="640D0DC1" w14:textId="77777777" w:rsidR="00F22C69" w:rsidRDefault="001208FC" w:rsidP="000D3220">
            <w:r>
              <w:t>Postboks 140</w:t>
            </w:r>
          </w:p>
        </w:tc>
        <w:tc>
          <w:tcPr>
            <w:tcW w:w="0" w:type="auto"/>
          </w:tcPr>
          <w:p w14:paraId="63D5810C" w14:textId="77777777" w:rsidR="00F22C69" w:rsidRDefault="001208FC" w:rsidP="000D3220">
            <w:r>
              <w:t>7551</w:t>
            </w:r>
          </w:p>
        </w:tc>
        <w:tc>
          <w:tcPr>
            <w:tcW w:w="0" w:type="auto"/>
          </w:tcPr>
          <w:p w14:paraId="10C4A4B2" w14:textId="77777777" w:rsidR="00F22C69" w:rsidRDefault="001208FC" w:rsidP="000D3220">
            <w:r>
              <w:t>HOMMELVIK</w:t>
            </w:r>
          </w:p>
        </w:tc>
      </w:tr>
      <w:tr w:rsidR="00881E28" w14:paraId="305D8D03" w14:textId="77777777">
        <w:tc>
          <w:tcPr>
            <w:tcW w:w="0" w:type="auto"/>
          </w:tcPr>
          <w:p w14:paraId="03FC1C0C" w14:textId="77777777" w:rsidR="00F22C69" w:rsidRDefault="001208FC" w:rsidP="000D3220">
            <w:r>
              <w:t>Melhus kommune</w:t>
            </w:r>
          </w:p>
        </w:tc>
        <w:tc>
          <w:tcPr>
            <w:tcW w:w="0" w:type="auto"/>
          </w:tcPr>
          <w:p w14:paraId="79CCAE3B" w14:textId="77777777" w:rsidR="00F22C69" w:rsidRDefault="001208FC" w:rsidP="000D3220">
            <w:r>
              <w:t>Rådhusveien 2</w:t>
            </w:r>
          </w:p>
        </w:tc>
        <w:tc>
          <w:tcPr>
            <w:tcW w:w="0" w:type="auto"/>
          </w:tcPr>
          <w:p w14:paraId="3C44FE47" w14:textId="77777777" w:rsidR="00F22C69" w:rsidRDefault="001208FC" w:rsidP="000D3220">
            <w:r>
              <w:t>7224</w:t>
            </w:r>
          </w:p>
        </w:tc>
        <w:tc>
          <w:tcPr>
            <w:tcW w:w="0" w:type="auto"/>
          </w:tcPr>
          <w:p w14:paraId="3DDBB28C" w14:textId="77777777" w:rsidR="00F22C69" w:rsidRDefault="001208FC" w:rsidP="000D3220">
            <w:r>
              <w:t>MELHUS</w:t>
            </w:r>
          </w:p>
        </w:tc>
      </w:tr>
      <w:tr w:rsidR="00881E28" w14:paraId="61EB9FD9" w14:textId="77777777">
        <w:tc>
          <w:tcPr>
            <w:tcW w:w="0" w:type="auto"/>
          </w:tcPr>
          <w:p w14:paraId="0FF77200" w14:textId="77777777" w:rsidR="00F22C69" w:rsidRDefault="001208FC" w:rsidP="000D3220">
            <w:r>
              <w:t>Midtre Gauldal kommune</w:t>
            </w:r>
          </w:p>
        </w:tc>
        <w:tc>
          <w:tcPr>
            <w:tcW w:w="0" w:type="auto"/>
          </w:tcPr>
          <w:p w14:paraId="22DD2F89" w14:textId="77777777" w:rsidR="00F22C69" w:rsidRDefault="001208FC" w:rsidP="000D3220">
            <w:r>
              <w:t>Rørosveien 11</w:t>
            </w:r>
          </w:p>
        </w:tc>
        <w:tc>
          <w:tcPr>
            <w:tcW w:w="0" w:type="auto"/>
          </w:tcPr>
          <w:p w14:paraId="1A7563D4" w14:textId="77777777" w:rsidR="00F22C69" w:rsidRDefault="001208FC" w:rsidP="000D3220">
            <w:r>
              <w:t>7290</w:t>
            </w:r>
          </w:p>
        </w:tc>
        <w:tc>
          <w:tcPr>
            <w:tcW w:w="0" w:type="auto"/>
          </w:tcPr>
          <w:p w14:paraId="24837351" w14:textId="77777777" w:rsidR="00F22C69" w:rsidRDefault="001208FC" w:rsidP="000D3220">
            <w:r>
              <w:t>STØREN</w:t>
            </w:r>
          </w:p>
        </w:tc>
      </w:tr>
      <w:tr w:rsidR="00881E28" w14:paraId="60D7936D" w14:textId="77777777">
        <w:tc>
          <w:tcPr>
            <w:tcW w:w="0" w:type="auto"/>
          </w:tcPr>
          <w:p w14:paraId="2760353B" w14:textId="77777777" w:rsidR="00F22C69" w:rsidRDefault="001208FC" w:rsidP="000D3220">
            <w:r>
              <w:t>Oppdal kommune</w:t>
            </w:r>
          </w:p>
        </w:tc>
        <w:tc>
          <w:tcPr>
            <w:tcW w:w="0" w:type="auto"/>
          </w:tcPr>
          <w:p w14:paraId="30E6D367" w14:textId="77777777" w:rsidR="00F22C69" w:rsidRDefault="001208FC" w:rsidP="000D3220">
            <w:r>
              <w:t>Inge Krokanns veg 2</w:t>
            </w:r>
          </w:p>
        </w:tc>
        <w:tc>
          <w:tcPr>
            <w:tcW w:w="0" w:type="auto"/>
          </w:tcPr>
          <w:p w14:paraId="2248EE63" w14:textId="77777777" w:rsidR="00F22C69" w:rsidRDefault="001208FC" w:rsidP="000D3220">
            <w:r>
              <w:t>7340</w:t>
            </w:r>
          </w:p>
        </w:tc>
        <w:tc>
          <w:tcPr>
            <w:tcW w:w="0" w:type="auto"/>
          </w:tcPr>
          <w:p w14:paraId="62EE08E1" w14:textId="77777777" w:rsidR="00F22C69" w:rsidRDefault="001208FC" w:rsidP="000D3220">
            <w:r>
              <w:t>OPPDAL</w:t>
            </w:r>
          </w:p>
        </w:tc>
      </w:tr>
      <w:tr w:rsidR="00881E28" w14:paraId="0A885DBF" w14:textId="77777777">
        <w:tc>
          <w:tcPr>
            <w:tcW w:w="0" w:type="auto"/>
          </w:tcPr>
          <w:p w14:paraId="493FA7D2" w14:textId="77777777" w:rsidR="00F22C69" w:rsidRDefault="001208FC" w:rsidP="000D3220">
            <w:r>
              <w:t>Indre Fosen kommune</w:t>
            </w:r>
          </w:p>
        </w:tc>
        <w:tc>
          <w:tcPr>
            <w:tcW w:w="0" w:type="auto"/>
          </w:tcPr>
          <w:p w14:paraId="2A15FA5B" w14:textId="77777777" w:rsidR="00F22C69" w:rsidRDefault="001208FC" w:rsidP="000D3220">
            <w:r>
              <w:t>Postboks 23</w:t>
            </w:r>
          </w:p>
        </w:tc>
        <w:tc>
          <w:tcPr>
            <w:tcW w:w="0" w:type="auto"/>
          </w:tcPr>
          <w:p w14:paraId="28325172" w14:textId="77777777" w:rsidR="00F22C69" w:rsidRDefault="001208FC" w:rsidP="000D3220">
            <w:r>
              <w:t>7101</w:t>
            </w:r>
          </w:p>
        </w:tc>
        <w:tc>
          <w:tcPr>
            <w:tcW w:w="0" w:type="auto"/>
          </w:tcPr>
          <w:p w14:paraId="2D6B5AD5" w14:textId="77777777" w:rsidR="00F22C69" w:rsidRDefault="001208FC" w:rsidP="000D3220">
            <w:r>
              <w:t>RISSA</w:t>
            </w:r>
          </w:p>
        </w:tc>
      </w:tr>
      <w:tr w:rsidR="00881E28" w14:paraId="6D7E97A8" w14:textId="77777777">
        <w:tc>
          <w:tcPr>
            <w:tcW w:w="0" w:type="auto"/>
          </w:tcPr>
          <w:p w14:paraId="2C811CFD" w14:textId="77777777" w:rsidR="00F22C69" w:rsidRDefault="001208FC" w:rsidP="000D3220">
            <w:r>
              <w:t>Rindal kommune</w:t>
            </w:r>
          </w:p>
        </w:tc>
        <w:tc>
          <w:tcPr>
            <w:tcW w:w="0" w:type="auto"/>
          </w:tcPr>
          <w:p w14:paraId="7041DD04" w14:textId="77777777" w:rsidR="00F22C69" w:rsidRDefault="001208FC" w:rsidP="000D3220">
            <w:r>
              <w:t>Rindalsvegen 17</w:t>
            </w:r>
          </w:p>
        </w:tc>
        <w:tc>
          <w:tcPr>
            <w:tcW w:w="0" w:type="auto"/>
          </w:tcPr>
          <w:p w14:paraId="29C8CAC1" w14:textId="77777777" w:rsidR="00F22C69" w:rsidRDefault="001208FC" w:rsidP="000D3220">
            <w:r>
              <w:t>6657</w:t>
            </w:r>
          </w:p>
        </w:tc>
        <w:tc>
          <w:tcPr>
            <w:tcW w:w="0" w:type="auto"/>
          </w:tcPr>
          <w:p w14:paraId="171721F6" w14:textId="77777777" w:rsidR="00F22C69" w:rsidRDefault="001208FC" w:rsidP="000D3220">
            <w:r>
              <w:t>RINDAL</w:t>
            </w:r>
          </w:p>
        </w:tc>
      </w:tr>
      <w:tr w:rsidR="00881E28" w14:paraId="7C2072EB" w14:textId="77777777">
        <w:tc>
          <w:tcPr>
            <w:tcW w:w="0" w:type="auto"/>
          </w:tcPr>
          <w:p w14:paraId="2C8CF833" w14:textId="77777777" w:rsidR="00F22C69" w:rsidRDefault="001208FC" w:rsidP="000D3220">
            <w:r>
              <w:t>Heim kommune</w:t>
            </w:r>
          </w:p>
        </w:tc>
        <w:tc>
          <w:tcPr>
            <w:tcW w:w="0" w:type="auto"/>
          </w:tcPr>
          <w:p w14:paraId="371A9338" w14:textId="77777777" w:rsidR="00F22C69" w:rsidRDefault="001208FC" w:rsidP="000D3220">
            <w:r>
              <w:t>Trondheimsveien 1</w:t>
            </w:r>
          </w:p>
        </w:tc>
        <w:tc>
          <w:tcPr>
            <w:tcW w:w="0" w:type="auto"/>
          </w:tcPr>
          <w:p w14:paraId="118EAB41" w14:textId="77777777" w:rsidR="00F22C69" w:rsidRDefault="001208FC" w:rsidP="000D3220">
            <w:r>
              <w:t>7200</w:t>
            </w:r>
          </w:p>
        </w:tc>
        <w:tc>
          <w:tcPr>
            <w:tcW w:w="0" w:type="auto"/>
          </w:tcPr>
          <w:p w14:paraId="294CA346" w14:textId="77777777" w:rsidR="00F22C69" w:rsidRDefault="001208FC" w:rsidP="000D3220">
            <w:r>
              <w:t>KYRKSÆTERØRA</w:t>
            </w:r>
          </w:p>
        </w:tc>
      </w:tr>
      <w:tr w:rsidR="00881E28" w14:paraId="315F4250" w14:textId="77777777">
        <w:tc>
          <w:tcPr>
            <w:tcW w:w="0" w:type="auto"/>
          </w:tcPr>
          <w:p w14:paraId="03E58DF2" w14:textId="77777777" w:rsidR="00F22C69" w:rsidRDefault="001208FC" w:rsidP="000D3220">
            <w:r>
              <w:t>Orkland kommune</w:t>
            </w:r>
          </w:p>
        </w:tc>
        <w:tc>
          <w:tcPr>
            <w:tcW w:w="0" w:type="auto"/>
          </w:tcPr>
          <w:p w14:paraId="18833809" w14:textId="77777777" w:rsidR="00F22C69" w:rsidRDefault="001208FC" w:rsidP="000D3220">
            <w:r>
              <w:t>Postboks 83</w:t>
            </w:r>
          </w:p>
        </w:tc>
        <w:tc>
          <w:tcPr>
            <w:tcW w:w="0" w:type="auto"/>
          </w:tcPr>
          <w:p w14:paraId="7D0970CE" w14:textId="77777777" w:rsidR="00F22C69" w:rsidRDefault="001208FC" w:rsidP="000D3220">
            <w:r>
              <w:t>7301</w:t>
            </w:r>
          </w:p>
        </w:tc>
        <w:tc>
          <w:tcPr>
            <w:tcW w:w="0" w:type="auto"/>
          </w:tcPr>
          <w:p w14:paraId="6E39903C" w14:textId="77777777" w:rsidR="00F22C69" w:rsidRDefault="001208FC" w:rsidP="000D3220">
            <w:r>
              <w:t>ORKANGER</w:t>
            </w:r>
          </w:p>
        </w:tc>
      </w:tr>
      <w:tr w:rsidR="00881E28" w14:paraId="7C321CE9" w14:textId="77777777">
        <w:tc>
          <w:tcPr>
            <w:tcW w:w="0" w:type="auto"/>
          </w:tcPr>
          <w:p w14:paraId="2E7FBBEC" w14:textId="77777777" w:rsidR="00F22C69" w:rsidRDefault="001208FC" w:rsidP="000D3220">
            <w:r>
              <w:t xml:space="preserve">Nærøysund </w:t>
            </w:r>
            <w:r>
              <w:t>kommune</w:t>
            </w:r>
          </w:p>
        </w:tc>
        <w:tc>
          <w:tcPr>
            <w:tcW w:w="0" w:type="auto"/>
          </w:tcPr>
          <w:p w14:paraId="755923CC" w14:textId="77777777" w:rsidR="00F22C69" w:rsidRDefault="001208FC" w:rsidP="000D3220">
            <w:r>
              <w:t>Postboks 133, Sentrum</w:t>
            </w:r>
          </w:p>
        </w:tc>
        <w:tc>
          <w:tcPr>
            <w:tcW w:w="0" w:type="auto"/>
          </w:tcPr>
          <w:p w14:paraId="77BF4BDB" w14:textId="77777777" w:rsidR="00F22C69" w:rsidRDefault="001208FC" w:rsidP="000D3220">
            <w:r>
              <w:t>7901</w:t>
            </w:r>
          </w:p>
        </w:tc>
        <w:tc>
          <w:tcPr>
            <w:tcW w:w="0" w:type="auto"/>
          </w:tcPr>
          <w:p w14:paraId="00CE0F6B" w14:textId="77777777" w:rsidR="00F22C69" w:rsidRDefault="001208FC" w:rsidP="000D3220">
            <w:r>
              <w:t>RØRVIK</w:t>
            </w:r>
          </w:p>
        </w:tc>
      </w:tr>
      <w:tr w:rsidR="00881E28" w14:paraId="63B91AA4" w14:textId="77777777">
        <w:tc>
          <w:tcPr>
            <w:tcW w:w="0" w:type="auto"/>
          </w:tcPr>
          <w:p w14:paraId="298C1AD2" w14:textId="77777777" w:rsidR="00F22C69" w:rsidRDefault="001208FC" w:rsidP="000D3220">
            <w:r>
              <w:t>Ørland kommune</w:t>
            </w:r>
          </w:p>
        </w:tc>
        <w:tc>
          <w:tcPr>
            <w:tcW w:w="0" w:type="auto"/>
          </w:tcPr>
          <w:p w14:paraId="7EEDB92F" w14:textId="77777777" w:rsidR="00F22C69" w:rsidRDefault="001208FC" w:rsidP="000D3220">
            <w:r>
              <w:t>Postboks 43</w:t>
            </w:r>
          </w:p>
        </w:tc>
        <w:tc>
          <w:tcPr>
            <w:tcW w:w="0" w:type="auto"/>
          </w:tcPr>
          <w:p w14:paraId="00E64A8C" w14:textId="77777777" w:rsidR="00F22C69" w:rsidRDefault="001208FC" w:rsidP="000D3220">
            <w:r>
              <w:t>7159</w:t>
            </w:r>
          </w:p>
        </w:tc>
        <w:tc>
          <w:tcPr>
            <w:tcW w:w="0" w:type="auto"/>
          </w:tcPr>
          <w:p w14:paraId="1DC683C0" w14:textId="77777777" w:rsidR="00F22C69" w:rsidRDefault="001208FC" w:rsidP="000D3220">
            <w:r>
              <w:t>BJUGN</w:t>
            </w:r>
          </w:p>
        </w:tc>
      </w:tr>
    </w:tbl>
    <w:p w14:paraId="4F3FEC44" w14:textId="77777777" w:rsidR="00F22C69" w:rsidRDefault="00F22C69" w:rsidP="000D3220"/>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CE25B" w14:textId="77777777" w:rsidR="001208FC" w:rsidRDefault="001208FC">
      <w:r>
        <w:separator/>
      </w:r>
    </w:p>
  </w:endnote>
  <w:endnote w:type="continuationSeparator" w:id="0">
    <w:p w14:paraId="37C2FC3C" w14:textId="77777777" w:rsidR="001208FC" w:rsidRDefault="0012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2317" w14:textId="77777777" w:rsidR="00924F71" w:rsidRDefault="00924F7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CF71" w14:textId="77777777" w:rsidR="00924F71" w:rsidRDefault="00924F7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881E28" w14:paraId="7189C616" w14:textId="77777777" w:rsidTr="00C42FFC">
      <w:tc>
        <w:tcPr>
          <w:tcW w:w="2155" w:type="dxa"/>
          <w:tcBorders>
            <w:top w:val="nil"/>
            <w:bottom w:val="nil"/>
          </w:tcBorders>
        </w:tcPr>
        <w:p w14:paraId="2553FB90" w14:textId="77777777" w:rsidR="00C5169C" w:rsidRDefault="00C5169C" w:rsidP="00B67D60">
          <w:pPr>
            <w:pStyle w:val="Bunntekst"/>
            <w:rPr>
              <w:sz w:val="14"/>
              <w:szCs w:val="14"/>
            </w:rPr>
          </w:pPr>
        </w:p>
      </w:tc>
      <w:tc>
        <w:tcPr>
          <w:tcW w:w="227" w:type="dxa"/>
          <w:tcBorders>
            <w:top w:val="nil"/>
            <w:bottom w:val="nil"/>
          </w:tcBorders>
        </w:tcPr>
        <w:p w14:paraId="21E697D5" w14:textId="77777777" w:rsidR="00C5169C" w:rsidRPr="00D76882" w:rsidRDefault="00C5169C" w:rsidP="00B67D60">
          <w:pPr>
            <w:pStyle w:val="Bunntekst"/>
            <w:rPr>
              <w:sz w:val="14"/>
              <w:szCs w:val="14"/>
            </w:rPr>
          </w:pPr>
        </w:p>
      </w:tc>
      <w:tc>
        <w:tcPr>
          <w:tcW w:w="2155" w:type="dxa"/>
          <w:tcBorders>
            <w:top w:val="nil"/>
            <w:bottom w:val="nil"/>
          </w:tcBorders>
        </w:tcPr>
        <w:p w14:paraId="265B9C06" w14:textId="77777777" w:rsidR="00C5169C" w:rsidRDefault="00C5169C" w:rsidP="00B67D60">
          <w:pPr>
            <w:pStyle w:val="Bunntekst"/>
            <w:rPr>
              <w:sz w:val="14"/>
              <w:szCs w:val="14"/>
            </w:rPr>
          </w:pPr>
        </w:p>
      </w:tc>
      <w:tc>
        <w:tcPr>
          <w:tcW w:w="227" w:type="dxa"/>
          <w:tcBorders>
            <w:top w:val="nil"/>
            <w:bottom w:val="nil"/>
          </w:tcBorders>
        </w:tcPr>
        <w:p w14:paraId="237D5D43" w14:textId="77777777" w:rsidR="00C5169C" w:rsidRPr="00D76882" w:rsidRDefault="00C5169C" w:rsidP="00B67D60">
          <w:pPr>
            <w:pStyle w:val="Bunntekst"/>
            <w:rPr>
              <w:sz w:val="14"/>
              <w:szCs w:val="14"/>
            </w:rPr>
          </w:pPr>
        </w:p>
      </w:tc>
      <w:tc>
        <w:tcPr>
          <w:tcW w:w="2155" w:type="dxa"/>
          <w:tcBorders>
            <w:top w:val="nil"/>
            <w:bottom w:val="nil"/>
          </w:tcBorders>
        </w:tcPr>
        <w:p w14:paraId="1B6F86F8" w14:textId="77777777" w:rsidR="00C5169C" w:rsidRDefault="00C5169C" w:rsidP="00B67D60">
          <w:pPr>
            <w:pStyle w:val="Bunntekst"/>
            <w:rPr>
              <w:sz w:val="14"/>
              <w:szCs w:val="14"/>
            </w:rPr>
          </w:pPr>
        </w:p>
      </w:tc>
      <w:tc>
        <w:tcPr>
          <w:tcW w:w="227" w:type="dxa"/>
          <w:tcBorders>
            <w:top w:val="nil"/>
            <w:bottom w:val="nil"/>
          </w:tcBorders>
        </w:tcPr>
        <w:p w14:paraId="20999157" w14:textId="77777777" w:rsidR="00C5169C" w:rsidRPr="00D76882" w:rsidRDefault="00C5169C" w:rsidP="00B67D60">
          <w:pPr>
            <w:pStyle w:val="Bunntekst"/>
            <w:rPr>
              <w:sz w:val="14"/>
              <w:szCs w:val="14"/>
            </w:rPr>
          </w:pPr>
        </w:p>
      </w:tc>
      <w:tc>
        <w:tcPr>
          <w:tcW w:w="2155" w:type="dxa"/>
          <w:tcBorders>
            <w:top w:val="nil"/>
            <w:bottom w:val="nil"/>
          </w:tcBorders>
        </w:tcPr>
        <w:p w14:paraId="3E6987C1" w14:textId="77777777" w:rsidR="00C5169C" w:rsidRDefault="00C5169C" w:rsidP="00B67D60">
          <w:pPr>
            <w:pStyle w:val="Bunntekst"/>
            <w:rPr>
              <w:sz w:val="14"/>
              <w:szCs w:val="14"/>
            </w:rPr>
          </w:pPr>
        </w:p>
      </w:tc>
    </w:tr>
    <w:tr w:rsidR="00881E28" w14:paraId="7D4FA558" w14:textId="77777777" w:rsidTr="00C42FFC">
      <w:tc>
        <w:tcPr>
          <w:tcW w:w="2155" w:type="dxa"/>
          <w:tcBorders>
            <w:top w:val="nil"/>
            <w:bottom w:val="single" w:sz="4" w:space="0" w:color="auto"/>
          </w:tcBorders>
        </w:tcPr>
        <w:p w14:paraId="4D812510" w14:textId="77777777" w:rsidR="00B67D60" w:rsidRDefault="00B67D60" w:rsidP="00B67D60">
          <w:pPr>
            <w:pStyle w:val="Bunntekst"/>
            <w:rPr>
              <w:sz w:val="14"/>
              <w:szCs w:val="14"/>
            </w:rPr>
          </w:pPr>
        </w:p>
      </w:tc>
      <w:tc>
        <w:tcPr>
          <w:tcW w:w="227" w:type="dxa"/>
          <w:tcBorders>
            <w:top w:val="nil"/>
            <w:bottom w:val="single" w:sz="4" w:space="0" w:color="auto"/>
          </w:tcBorders>
        </w:tcPr>
        <w:p w14:paraId="6E77C661"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040262D7" w14:textId="77777777" w:rsidR="00B67D60" w:rsidRDefault="00B67D60" w:rsidP="00B67D60">
          <w:pPr>
            <w:pStyle w:val="Bunntekst"/>
            <w:rPr>
              <w:sz w:val="14"/>
              <w:szCs w:val="14"/>
            </w:rPr>
          </w:pPr>
        </w:p>
      </w:tc>
      <w:tc>
        <w:tcPr>
          <w:tcW w:w="227" w:type="dxa"/>
          <w:tcBorders>
            <w:top w:val="nil"/>
            <w:bottom w:val="single" w:sz="4" w:space="0" w:color="auto"/>
          </w:tcBorders>
        </w:tcPr>
        <w:p w14:paraId="6A967F49"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2A9E01AA" w14:textId="77777777" w:rsidR="00B67D60" w:rsidRDefault="00B67D60" w:rsidP="00B67D60">
          <w:pPr>
            <w:pStyle w:val="Bunntekst"/>
            <w:rPr>
              <w:sz w:val="14"/>
              <w:szCs w:val="14"/>
            </w:rPr>
          </w:pPr>
        </w:p>
      </w:tc>
      <w:tc>
        <w:tcPr>
          <w:tcW w:w="227" w:type="dxa"/>
          <w:tcBorders>
            <w:top w:val="nil"/>
            <w:bottom w:val="single" w:sz="4" w:space="0" w:color="auto"/>
          </w:tcBorders>
        </w:tcPr>
        <w:p w14:paraId="0AB2B10D"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043EEE7B" w14:textId="77777777" w:rsidR="00B67D60" w:rsidRDefault="00B67D60" w:rsidP="00B67D60">
          <w:pPr>
            <w:pStyle w:val="Bunntekst"/>
            <w:rPr>
              <w:sz w:val="14"/>
              <w:szCs w:val="14"/>
            </w:rPr>
          </w:pPr>
        </w:p>
      </w:tc>
    </w:tr>
    <w:tr w:rsidR="00881E28" w14:paraId="7A2ABB87" w14:textId="77777777" w:rsidTr="00C42FFC">
      <w:tc>
        <w:tcPr>
          <w:tcW w:w="2155" w:type="dxa"/>
          <w:tcBorders>
            <w:top w:val="single" w:sz="4" w:space="0" w:color="auto"/>
          </w:tcBorders>
        </w:tcPr>
        <w:p w14:paraId="738717CD" w14:textId="77777777" w:rsidR="00B67D60" w:rsidRPr="008E50A5" w:rsidRDefault="001208FC" w:rsidP="00B67D60">
          <w:pPr>
            <w:pStyle w:val="Bunntekst"/>
            <w:rPr>
              <w:sz w:val="14"/>
              <w:szCs w:val="14"/>
            </w:rPr>
          </w:pPr>
          <w:r w:rsidRPr="008E50A5">
            <w:rPr>
              <w:sz w:val="14"/>
              <w:szCs w:val="14"/>
            </w:rPr>
            <w:t>E-postadresse:</w:t>
          </w:r>
        </w:p>
        <w:p w14:paraId="20A916F9" w14:textId="77777777" w:rsidR="00B67D60" w:rsidRPr="008E50A5" w:rsidRDefault="001208FC" w:rsidP="00B67D60">
          <w:pPr>
            <w:pStyle w:val="Bunntekst"/>
            <w:rPr>
              <w:sz w:val="14"/>
              <w:szCs w:val="14"/>
            </w:rPr>
          </w:pPr>
          <w:r>
            <w:rPr>
              <w:rStyle w:val="Hyperkobling"/>
              <w:color w:val="auto"/>
              <w:sz w:val="14"/>
              <w:szCs w:val="14"/>
            </w:rPr>
            <w:t>sf</w:t>
          </w:r>
          <w:r w:rsidR="00E32123">
            <w:rPr>
              <w:rStyle w:val="Hyperkobling"/>
              <w:color w:val="auto"/>
              <w:sz w:val="14"/>
              <w:szCs w:val="14"/>
            </w:rPr>
            <w:t>tl</w:t>
          </w:r>
          <w:r w:rsidR="006F5364" w:rsidRPr="008E50A5">
            <w:rPr>
              <w:rStyle w:val="Hyperkobling"/>
              <w:color w:val="auto"/>
              <w:sz w:val="14"/>
              <w:szCs w:val="14"/>
            </w:rPr>
            <w:t>post</w:t>
          </w:r>
          <w:r w:rsidRPr="008E50A5">
            <w:rPr>
              <w:rStyle w:val="Hyperkobling"/>
              <w:color w:val="auto"/>
              <w:sz w:val="14"/>
              <w:szCs w:val="14"/>
            </w:rPr>
            <w:t>@</w:t>
          </w:r>
          <w:r>
            <w:rPr>
              <w:rStyle w:val="Hyperkobling"/>
              <w:color w:val="auto"/>
              <w:sz w:val="14"/>
              <w:szCs w:val="14"/>
            </w:rPr>
            <w:t>statsforvalteren</w:t>
          </w:r>
          <w:r w:rsidRPr="008E50A5">
            <w:rPr>
              <w:rStyle w:val="Hyperkobling"/>
              <w:color w:val="auto"/>
              <w:sz w:val="14"/>
              <w:szCs w:val="14"/>
            </w:rPr>
            <w:t>.no</w:t>
          </w:r>
          <w:r w:rsidRPr="008E50A5">
            <w:rPr>
              <w:sz w:val="14"/>
              <w:szCs w:val="14"/>
            </w:rPr>
            <w:t xml:space="preserve"> Sikker melding:</w:t>
          </w:r>
        </w:p>
        <w:p w14:paraId="11E31FE8" w14:textId="77777777" w:rsidR="00B67D60" w:rsidRPr="008E50A5" w:rsidRDefault="001208FC" w:rsidP="00B67D60">
          <w:pPr>
            <w:pStyle w:val="Bunntekst"/>
            <w:rPr>
              <w:sz w:val="14"/>
              <w:szCs w:val="14"/>
            </w:rPr>
          </w:pPr>
          <w:r w:rsidRPr="008E50A5">
            <w:rPr>
              <w:rStyle w:val="Hyperkobling"/>
              <w:color w:val="auto"/>
              <w:sz w:val="14"/>
              <w:szCs w:val="14"/>
            </w:rPr>
            <w:t>www.</w:t>
          </w:r>
          <w:r w:rsidR="00924F71">
            <w:rPr>
              <w:rStyle w:val="Hyperkobling"/>
              <w:color w:val="auto"/>
              <w:sz w:val="14"/>
              <w:szCs w:val="14"/>
            </w:rPr>
            <w:t>statsforvalteren</w:t>
          </w:r>
          <w:r w:rsidRPr="008E50A5">
            <w:rPr>
              <w:rStyle w:val="Hyperkobling"/>
              <w:color w:val="auto"/>
              <w:sz w:val="14"/>
              <w:szCs w:val="14"/>
            </w:rPr>
            <w:t>.no/melding</w:t>
          </w:r>
        </w:p>
      </w:tc>
      <w:tc>
        <w:tcPr>
          <w:tcW w:w="227" w:type="dxa"/>
          <w:tcBorders>
            <w:top w:val="single" w:sz="4" w:space="0" w:color="auto"/>
          </w:tcBorders>
        </w:tcPr>
        <w:p w14:paraId="514BCBC4" w14:textId="77777777" w:rsidR="00B67D60" w:rsidRPr="008E50A5" w:rsidRDefault="00B67D60" w:rsidP="00B67D60">
          <w:pPr>
            <w:pStyle w:val="Bunntekst"/>
            <w:rPr>
              <w:sz w:val="14"/>
              <w:szCs w:val="14"/>
            </w:rPr>
          </w:pPr>
        </w:p>
      </w:tc>
      <w:tc>
        <w:tcPr>
          <w:tcW w:w="2155" w:type="dxa"/>
          <w:tcBorders>
            <w:top w:val="single" w:sz="4" w:space="0" w:color="auto"/>
          </w:tcBorders>
        </w:tcPr>
        <w:p w14:paraId="63D4F8CA" w14:textId="77777777" w:rsidR="00B67D60" w:rsidRPr="008E50A5" w:rsidRDefault="001208FC" w:rsidP="00B67D60">
          <w:pPr>
            <w:pStyle w:val="Bunntekst"/>
            <w:rPr>
              <w:sz w:val="14"/>
              <w:szCs w:val="14"/>
            </w:rPr>
          </w:pPr>
          <w:r w:rsidRPr="008E50A5">
            <w:rPr>
              <w:sz w:val="14"/>
              <w:szCs w:val="14"/>
            </w:rPr>
            <w:t>Postadresse:</w:t>
          </w:r>
        </w:p>
        <w:p w14:paraId="7C594E5F" w14:textId="77777777" w:rsidR="00B67D60" w:rsidRPr="008E50A5" w:rsidRDefault="001208FC" w:rsidP="00B67D60">
          <w:pPr>
            <w:pStyle w:val="Bunntekst"/>
            <w:rPr>
              <w:sz w:val="14"/>
              <w:szCs w:val="14"/>
            </w:rPr>
          </w:pPr>
          <w:r>
            <w:rPr>
              <w:sz w:val="14"/>
              <w:szCs w:val="14"/>
            </w:rPr>
            <w:t>Postboks 2600</w:t>
          </w:r>
        </w:p>
        <w:p w14:paraId="09208F6C" w14:textId="77777777" w:rsidR="00B67D60" w:rsidRPr="008E50A5" w:rsidRDefault="001208FC" w:rsidP="00B67D60">
          <w:pPr>
            <w:pStyle w:val="Bunntekst"/>
            <w:rPr>
              <w:sz w:val="14"/>
              <w:szCs w:val="14"/>
            </w:rPr>
          </w:pPr>
          <w:r>
            <w:rPr>
              <w:sz w:val="14"/>
              <w:szCs w:val="14"/>
            </w:rPr>
            <w:t>7734 Steinkjer</w:t>
          </w:r>
        </w:p>
      </w:tc>
      <w:tc>
        <w:tcPr>
          <w:tcW w:w="227" w:type="dxa"/>
          <w:tcBorders>
            <w:top w:val="single" w:sz="4" w:space="0" w:color="auto"/>
          </w:tcBorders>
        </w:tcPr>
        <w:p w14:paraId="412ACDEB" w14:textId="77777777" w:rsidR="00B67D60" w:rsidRPr="008E50A5" w:rsidRDefault="00B67D60" w:rsidP="00B67D60">
          <w:pPr>
            <w:pStyle w:val="Bunntekst"/>
            <w:rPr>
              <w:sz w:val="14"/>
              <w:szCs w:val="14"/>
            </w:rPr>
          </w:pPr>
        </w:p>
      </w:tc>
      <w:tc>
        <w:tcPr>
          <w:tcW w:w="2155" w:type="dxa"/>
          <w:tcBorders>
            <w:top w:val="single" w:sz="4" w:space="0" w:color="auto"/>
          </w:tcBorders>
        </w:tcPr>
        <w:p w14:paraId="222A863E" w14:textId="77777777" w:rsidR="00B67D60" w:rsidRPr="008E50A5" w:rsidRDefault="001208FC" w:rsidP="00B67D60">
          <w:pPr>
            <w:pStyle w:val="Bunntekst"/>
            <w:rPr>
              <w:sz w:val="14"/>
              <w:szCs w:val="14"/>
            </w:rPr>
          </w:pPr>
          <w:r w:rsidRPr="008E50A5">
            <w:rPr>
              <w:sz w:val="14"/>
              <w:szCs w:val="14"/>
            </w:rPr>
            <w:t>Besøksadresse:</w:t>
          </w:r>
        </w:p>
        <w:p w14:paraId="546CB224" w14:textId="77777777" w:rsidR="00B67D60" w:rsidRPr="008E50A5" w:rsidRDefault="001208FC" w:rsidP="00B67D60">
          <w:pPr>
            <w:pStyle w:val="Bunntekst"/>
            <w:rPr>
              <w:sz w:val="14"/>
              <w:szCs w:val="14"/>
            </w:rPr>
          </w:pPr>
          <w:r>
            <w:rPr>
              <w:sz w:val="14"/>
              <w:szCs w:val="14"/>
            </w:rPr>
            <w:t>Strandveien 38, Steinkjer</w:t>
          </w:r>
        </w:p>
        <w:p w14:paraId="68FB0311" w14:textId="77777777" w:rsidR="00B67D60" w:rsidRPr="008E50A5" w:rsidRDefault="001208FC" w:rsidP="00B67D60">
          <w:pPr>
            <w:pStyle w:val="Bunntekst"/>
            <w:rPr>
              <w:sz w:val="14"/>
              <w:szCs w:val="14"/>
            </w:rPr>
          </w:pPr>
          <w:r>
            <w:rPr>
              <w:sz w:val="14"/>
              <w:szCs w:val="14"/>
            </w:rPr>
            <w:t>Prinsens</w:t>
          </w:r>
          <w:r w:rsidR="0082180E">
            <w:rPr>
              <w:sz w:val="14"/>
              <w:szCs w:val="14"/>
            </w:rPr>
            <w:t xml:space="preserve"> gt. 1</w:t>
          </w:r>
          <w:r>
            <w:rPr>
              <w:sz w:val="14"/>
              <w:szCs w:val="14"/>
            </w:rPr>
            <w:t>, Trondheim</w:t>
          </w:r>
        </w:p>
      </w:tc>
      <w:tc>
        <w:tcPr>
          <w:tcW w:w="227" w:type="dxa"/>
          <w:tcBorders>
            <w:top w:val="single" w:sz="4" w:space="0" w:color="auto"/>
          </w:tcBorders>
        </w:tcPr>
        <w:p w14:paraId="00B183EA" w14:textId="77777777" w:rsidR="00B67D60" w:rsidRPr="008E50A5" w:rsidRDefault="00B67D60" w:rsidP="00B67D60">
          <w:pPr>
            <w:pStyle w:val="Bunntekst"/>
            <w:rPr>
              <w:sz w:val="14"/>
              <w:szCs w:val="14"/>
            </w:rPr>
          </w:pPr>
        </w:p>
      </w:tc>
      <w:tc>
        <w:tcPr>
          <w:tcW w:w="2155" w:type="dxa"/>
          <w:tcBorders>
            <w:top w:val="single" w:sz="4" w:space="0" w:color="auto"/>
          </w:tcBorders>
        </w:tcPr>
        <w:p w14:paraId="351E483A" w14:textId="77777777" w:rsidR="00B67D60" w:rsidRPr="008E50A5" w:rsidRDefault="001208FC" w:rsidP="00B67D60">
          <w:pPr>
            <w:pStyle w:val="Bunntekst"/>
            <w:rPr>
              <w:sz w:val="14"/>
              <w:szCs w:val="14"/>
            </w:rPr>
          </w:pPr>
          <w:r w:rsidRPr="008E50A5">
            <w:rPr>
              <w:sz w:val="14"/>
              <w:szCs w:val="14"/>
            </w:rPr>
            <w:t xml:space="preserve">Telefon: </w:t>
          </w:r>
          <w:r w:rsidR="00E32123">
            <w:rPr>
              <w:sz w:val="14"/>
              <w:szCs w:val="14"/>
            </w:rPr>
            <w:t>74 16 80 00</w:t>
          </w:r>
        </w:p>
        <w:p w14:paraId="65C5B6F4" w14:textId="77777777" w:rsidR="00B67D60" w:rsidRPr="0082180E" w:rsidRDefault="001208FC" w:rsidP="00600844">
          <w:pPr>
            <w:pStyle w:val="Ingenmellomrom"/>
            <w:rPr>
              <w:lang w:val="nb-NO"/>
            </w:rPr>
          </w:pPr>
          <w:r w:rsidRPr="0082180E">
            <w:rPr>
              <w:rStyle w:val="Hyperkobling"/>
              <w:color w:val="auto"/>
              <w:sz w:val="14"/>
              <w:szCs w:val="14"/>
              <w:lang w:val="nb-NO"/>
            </w:rPr>
            <w:t>www.</w:t>
          </w:r>
          <w:r w:rsidR="00924F71" w:rsidRPr="009A48DC">
            <w:rPr>
              <w:rStyle w:val="Hyperkobling"/>
              <w:color w:val="auto"/>
              <w:sz w:val="14"/>
              <w:szCs w:val="14"/>
              <w:lang w:val="nb-NO"/>
            </w:rPr>
            <w:t>statsforvalteren</w:t>
          </w:r>
          <w:r w:rsidRPr="0082180E">
            <w:rPr>
              <w:rStyle w:val="Hyperkobling"/>
              <w:color w:val="auto"/>
              <w:sz w:val="14"/>
              <w:szCs w:val="14"/>
              <w:lang w:val="nb-NO"/>
            </w:rPr>
            <w:t>.no/</w:t>
          </w:r>
          <w:r w:rsidR="00E32123" w:rsidRPr="0082180E">
            <w:rPr>
              <w:rStyle w:val="Hyperkobling"/>
              <w:color w:val="auto"/>
              <w:sz w:val="14"/>
              <w:szCs w:val="14"/>
              <w:lang w:val="nb-NO"/>
            </w:rPr>
            <w:t>tl</w:t>
          </w:r>
        </w:p>
        <w:p w14:paraId="6D08AAD5" w14:textId="77777777" w:rsidR="00B67D60" w:rsidRPr="008E50A5" w:rsidRDefault="00B67D60" w:rsidP="00B67D60">
          <w:pPr>
            <w:pStyle w:val="Bunntekst"/>
            <w:rPr>
              <w:sz w:val="14"/>
              <w:szCs w:val="14"/>
            </w:rPr>
          </w:pPr>
        </w:p>
        <w:p w14:paraId="008E9D07" w14:textId="77777777" w:rsidR="00B67D60" w:rsidRPr="008E50A5" w:rsidRDefault="001208FC" w:rsidP="00B67D60">
          <w:pPr>
            <w:pStyle w:val="Bunntekst"/>
            <w:rPr>
              <w:sz w:val="14"/>
              <w:szCs w:val="14"/>
            </w:rPr>
          </w:pPr>
          <w:r w:rsidRPr="008E50A5">
            <w:rPr>
              <w:sz w:val="14"/>
              <w:szCs w:val="14"/>
            </w:rPr>
            <w:t xml:space="preserve">Org.nr. </w:t>
          </w:r>
          <w:r w:rsidR="00CA193F">
            <w:rPr>
              <w:sz w:val="14"/>
              <w:szCs w:val="14"/>
            </w:rPr>
            <w:t>974 76</w:t>
          </w:r>
          <w:r w:rsidR="0019696F">
            <w:rPr>
              <w:sz w:val="14"/>
              <w:szCs w:val="14"/>
            </w:rPr>
            <w:t>4</w:t>
          </w:r>
          <w:r w:rsidR="00CA193F">
            <w:rPr>
              <w:sz w:val="14"/>
              <w:szCs w:val="14"/>
            </w:rPr>
            <w:t xml:space="preserve"> </w:t>
          </w:r>
          <w:r w:rsidR="00E32123">
            <w:rPr>
              <w:sz w:val="14"/>
              <w:szCs w:val="14"/>
            </w:rPr>
            <w:t>350</w:t>
          </w:r>
        </w:p>
      </w:tc>
    </w:tr>
  </w:tbl>
  <w:p w14:paraId="54692DC4"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C9D34" w14:textId="77777777" w:rsidR="00B34289" w:rsidRDefault="001208FC">
      <w:r>
        <w:separator/>
      </w:r>
    </w:p>
  </w:footnote>
  <w:footnote w:type="continuationSeparator" w:id="0">
    <w:p w14:paraId="2F2A3E93" w14:textId="77777777" w:rsidR="00B34289" w:rsidRDefault="001208FC">
      <w:r>
        <w:continuationSeparator/>
      </w:r>
    </w:p>
  </w:footnote>
  <w:footnote w:id="1">
    <w:p w14:paraId="3B182CC2" w14:textId="77777777" w:rsidR="0066075A" w:rsidRDefault="001208FC" w:rsidP="0066075A">
      <w:pPr>
        <w:pStyle w:val="Fotnotetekst"/>
      </w:pPr>
      <w:r w:rsidRPr="001208FC">
        <w:rPr>
          <w:rStyle w:val="Fotnotereferanse"/>
        </w:rPr>
        <w:footnoteRef/>
      </w:r>
      <w:r>
        <w:t xml:space="preserve"> </w:t>
      </w:r>
      <w:r w:rsidRPr="00F31795">
        <w:t>Reglementet for økonomistyring i staten kapittel 6.3.8.1 og kapittel 2.4</w:t>
      </w:r>
    </w:p>
  </w:footnote>
  <w:footnote w:id="2">
    <w:p w14:paraId="2979DF40" w14:textId="77777777" w:rsidR="0066075A" w:rsidRDefault="001208FC" w:rsidP="0066075A">
      <w:pPr>
        <w:pStyle w:val="Fotnotetekst"/>
      </w:pPr>
      <w:r w:rsidRPr="001208FC">
        <w:rPr>
          <w:rStyle w:val="Fotnotereferanse"/>
        </w:rPr>
        <w:footnoteRef/>
      </w:r>
      <w:r>
        <w:t xml:space="preserve"> Reglement for økonomistyring i staten kapittel 2.5.2.1</w:t>
      </w:r>
    </w:p>
  </w:footnote>
  <w:footnote w:id="3">
    <w:p w14:paraId="43766CBF" w14:textId="77777777" w:rsidR="0066075A" w:rsidRDefault="001208FC" w:rsidP="0066075A">
      <w:pPr>
        <w:pStyle w:val="Fotnotetekst"/>
      </w:pPr>
      <w:r w:rsidRPr="001208FC">
        <w:rPr>
          <w:rStyle w:val="Fotnotereferanse"/>
        </w:rPr>
        <w:footnoteRef/>
      </w:r>
      <w:r>
        <w:t xml:space="preserve"> </w:t>
      </w:r>
      <w:r w:rsidRPr="00CF48BF">
        <w:t>Reglement for økonomistyring i staten kapittel 6.3, og kapittel 2.5.2</w:t>
      </w:r>
      <w: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2B7B" w14:textId="77777777" w:rsidR="00924F71" w:rsidRDefault="00924F7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881E28" w14:paraId="64F0E3AA" w14:textId="77777777" w:rsidTr="00F4330E">
      <w:tc>
        <w:tcPr>
          <w:tcW w:w="4531" w:type="dxa"/>
        </w:tcPr>
        <w:p w14:paraId="20363413" w14:textId="77777777" w:rsidR="00B67D60" w:rsidRDefault="00B67D60" w:rsidP="0092267D">
          <w:pPr>
            <w:pStyle w:val="Topptekst"/>
          </w:pPr>
        </w:p>
      </w:tc>
      <w:tc>
        <w:tcPr>
          <w:tcW w:w="284" w:type="dxa"/>
        </w:tcPr>
        <w:p w14:paraId="5A787CF7" w14:textId="77777777" w:rsidR="00B67D60" w:rsidRDefault="00B67D60" w:rsidP="0092267D">
          <w:pPr>
            <w:pStyle w:val="Topptekst"/>
          </w:pPr>
        </w:p>
      </w:tc>
      <w:tc>
        <w:tcPr>
          <w:tcW w:w="4557" w:type="dxa"/>
        </w:tcPr>
        <w:p w14:paraId="5B5EF52F" w14:textId="77777777" w:rsidR="00B67D60" w:rsidRDefault="001208FC"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085AD790" w14:textId="77777777" w:rsidR="00B67D60" w:rsidRDefault="001208FC">
    <w:pPr>
      <w:pStyle w:val="Topptekst"/>
    </w:pPr>
    <w:r>
      <w:rPr>
        <w:noProof/>
        <w:lang w:eastAsia="nb-NO"/>
      </w:rPr>
      <w:drawing>
        <wp:anchor distT="0" distB="0" distL="114300" distR="114300" simplePos="0" relativeHeight="251658240" behindDoc="0" locked="1" layoutInCell="1" allowOverlap="1" wp14:anchorId="5C87B385" wp14:editId="5CFEEEB3">
          <wp:simplePos x="0" y="0"/>
          <wp:positionH relativeFrom="column">
            <wp:posOffset>-482600</wp:posOffset>
          </wp:positionH>
          <wp:positionV relativeFrom="page">
            <wp:posOffset>323850</wp:posOffset>
          </wp:positionV>
          <wp:extent cx="399600" cy="399600"/>
          <wp:effectExtent l="0" t="0" r="635" b="635"/>
          <wp:wrapNone/>
          <wp:docPr id="458378575" name="Grafikk 45837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78575"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FFBFC" w14:textId="77777777" w:rsidR="00924F71" w:rsidRDefault="00924F7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07A9"/>
    <w:multiLevelType w:val="hybridMultilevel"/>
    <w:tmpl w:val="2B6C270A"/>
    <w:lvl w:ilvl="0" w:tplc="D77C5B66">
      <w:start w:val="1"/>
      <w:numFmt w:val="bullet"/>
      <w:lvlText w:val=""/>
      <w:lvlJc w:val="left"/>
      <w:pPr>
        <w:ind w:left="1068" w:hanging="360"/>
      </w:pPr>
      <w:rPr>
        <w:rFonts w:ascii="Symbol" w:hAnsi="Symbol" w:hint="default"/>
      </w:rPr>
    </w:lvl>
    <w:lvl w:ilvl="1" w:tplc="EDFC79D4" w:tentative="1">
      <w:start w:val="1"/>
      <w:numFmt w:val="bullet"/>
      <w:lvlText w:val="o"/>
      <w:lvlJc w:val="left"/>
      <w:pPr>
        <w:ind w:left="1788" w:hanging="360"/>
      </w:pPr>
      <w:rPr>
        <w:rFonts w:ascii="Courier New" w:hAnsi="Courier New" w:cs="Courier New" w:hint="default"/>
      </w:rPr>
    </w:lvl>
    <w:lvl w:ilvl="2" w:tplc="285EE7A6" w:tentative="1">
      <w:start w:val="1"/>
      <w:numFmt w:val="bullet"/>
      <w:lvlText w:val=""/>
      <w:lvlJc w:val="left"/>
      <w:pPr>
        <w:ind w:left="2508" w:hanging="360"/>
      </w:pPr>
      <w:rPr>
        <w:rFonts w:ascii="Wingdings" w:hAnsi="Wingdings" w:hint="default"/>
      </w:rPr>
    </w:lvl>
    <w:lvl w:ilvl="3" w:tplc="4EE644BA" w:tentative="1">
      <w:start w:val="1"/>
      <w:numFmt w:val="bullet"/>
      <w:lvlText w:val=""/>
      <w:lvlJc w:val="left"/>
      <w:pPr>
        <w:ind w:left="3228" w:hanging="360"/>
      </w:pPr>
      <w:rPr>
        <w:rFonts w:ascii="Symbol" w:hAnsi="Symbol" w:hint="default"/>
      </w:rPr>
    </w:lvl>
    <w:lvl w:ilvl="4" w:tplc="0358B6A4" w:tentative="1">
      <w:start w:val="1"/>
      <w:numFmt w:val="bullet"/>
      <w:lvlText w:val="o"/>
      <w:lvlJc w:val="left"/>
      <w:pPr>
        <w:ind w:left="3948" w:hanging="360"/>
      </w:pPr>
      <w:rPr>
        <w:rFonts w:ascii="Courier New" w:hAnsi="Courier New" w:cs="Courier New" w:hint="default"/>
      </w:rPr>
    </w:lvl>
    <w:lvl w:ilvl="5" w:tplc="2C5E5838" w:tentative="1">
      <w:start w:val="1"/>
      <w:numFmt w:val="bullet"/>
      <w:lvlText w:val=""/>
      <w:lvlJc w:val="left"/>
      <w:pPr>
        <w:ind w:left="4668" w:hanging="360"/>
      </w:pPr>
      <w:rPr>
        <w:rFonts w:ascii="Wingdings" w:hAnsi="Wingdings" w:hint="default"/>
      </w:rPr>
    </w:lvl>
    <w:lvl w:ilvl="6" w:tplc="E08274DA" w:tentative="1">
      <w:start w:val="1"/>
      <w:numFmt w:val="bullet"/>
      <w:lvlText w:val=""/>
      <w:lvlJc w:val="left"/>
      <w:pPr>
        <w:ind w:left="5388" w:hanging="360"/>
      </w:pPr>
      <w:rPr>
        <w:rFonts w:ascii="Symbol" w:hAnsi="Symbol" w:hint="default"/>
      </w:rPr>
    </w:lvl>
    <w:lvl w:ilvl="7" w:tplc="3D3478BC" w:tentative="1">
      <w:start w:val="1"/>
      <w:numFmt w:val="bullet"/>
      <w:lvlText w:val="o"/>
      <w:lvlJc w:val="left"/>
      <w:pPr>
        <w:ind w:left="6108" w:hanging="360"/>
      </w:pPr>
      <w:rPr>
        <w:rFonts w:ascii="Courier New" w:hAnsi="Courier New" w:cs="Courier New" w:hint="default"/>
      </w:rPr>
    </w:lvl>
    <w:lvl w:ilvl="8" w:tplc="29E23B66" w:tentative="1">
      <w:start w:val="1"/>
      <w:numFmt w:val="bullet"/>
      <w:lvlText w:val=""/>
      <w:lvlJc w:val="left"/>
      <w:pPr>
        <w:ind w:left="6828" w:hanging="360"/>
      </w:pPr>
      <w:rPr>
        <w:rFonts w:ascii="Wingdings" w:hAnsi="Wingdings" w:hint="default"/>
      </w:rPr>
    </w:lvl>
  </w:abstractNum>
  <w:abstractNum w:abstractNumId="1" w15:restartNumberingAfterBreak="0">
    <w:nsid w:val="0EB268CC"/>
    <w:multiLevelType w:val="hybridMultilevel"/>
    <w:tmpl w:val="0060E5AC"/>
    <w:lvl w:ilvl="0" w:tplc="3BC41C02">
      <w:start w:val="1"/>
      <w:numFmt w:val="bullet"/>
      <w:lvlText w:val=""/>
      <w:lvlJc w:val="left"/>
      <w:pPr>
        <w:ind w:left="1095" w:hanging="375"/>
      </w:pPr>
      <w:rPr>
        <w:rFonts w:ascii="Symbol" w:hAnsi="Symbol" w:hint="default"/>
      </w:rPr>
    </w:lvl>
    <w:lvl w:ilvl="1" w:tplc="F8BAA318" w:tentative="1">
      <w:start w:val="1"/>
      <w:numFmt w:val="bullet"/>
      <w:lvlText w:val="o"/>
      <w:lvlJc w:val="left"/>
      <w:pPr>
        <w:ind w:left="1800" w:hanging="360"/>
      </w:pPr>
      <w:rPr>
        <w:rFonts w:ascii="Courier New" w:hAnsi="Courier New" w:cs="Courier New" w:hint="default"/>
      </w:rPr>
    </w:lvl>
    <w:lvl w:ilvl="2" w:tplc="3832475C" w:tentative="1">
      <w:start w:val="1"/>
      <w:numFmt w:val="bullet"/>
      <w:lvlText w:val=""/>
      <w:lvlJc w:val="left"/>
      <w:pPr>
        <w:ind w:left="2520" w:hanging="360"/>
      </w:pPr>
      <w:rPr>
        <w:rFonts w:ascii="Wingdings" w:hAnsi="Wingdings" w:hint="default"/>
      </w:rPr>
    </w:lvl>
    <w:lvl w:ilvl="3" w:tplc="F5EAAE60" w:tentative="1">
      <w:start w:val="1"/>
      <w:numFmt w:val="bullet"/>
      <w:lvlText w:val=""/>
      <w:lvlJc w:val="left"/>
      <w:pPr>
        <w:ind w:left="3240" w:hanging="360"/>
      </w:pPr>
      <w:rPr>
        <w:rFonts w:ascii="Symbol" w:hAnsi="Symbol" w:hint="default"/>
      </w:rPr>
    </w:lvl>
    <w:lvl w:ilvl="4" w:tplc="392CC200" w:tentative="1">
      <w:start w:val="1"/>
      <w:numFmt w:val="bullet"/>
      <w:lvlText w:val="o"/>
      <w:lvlJc w:val="left"/>
      <w:pPr>
        <w:ind w:left="3960" w:hanging="360"/>
      </w:pPr>
      <w:rPr>
        <w:rFonts w:ascii="Courier New" w:hAnsi="Courier New" w:cs="Courier New" w:hint="default"/>
      </w:rPr>
    </w:lvl>
    <w:lvl w:ilvl="5" w:tplc="35D478AA" w:tentative="1">
      <w:start w:val="1"/>
      <w:numFmt w:val="bullet"/>
      <w:lvlText w:val=""/>
      <w:lvlJc w:val="left"/>
      <w:pPr>
        <w:ind w:left="4680" w:hanging="360"/>
      </w:pPr>
      <w:rPr>
        <w:rFonts w:ascii="Wingdings" w:hAnsi="Wingdings" w:hint="default"/>
      </w:rPr>
    </w:lvl>
    <w:lvl w:ilvl="6" w:tplc="9F3A21C0" w:tentative="1">
      <w:start w:val="1"/>
      <w:numFmt w:val="bullet"/>
      <w:lvlText w:val=""/>
      <w:lvlJc w:val="left"/>
      <w:pPr>
        <w:ind w:left="5400" w:hanging="360"/>
      </w:pPr>
      <w:rPr>
        <w:rFonts w:ascii="Symbol" w:hAnsi="Symbol" w:hint="default"/>
      </w:rPr>
    </w:lvl>
    <w:lvl w:ilvl="7" w:tplc="2834B61E" w:tentative="1">
      <w:start w:val="1"/>
      <w:numFmt w:val="bullet"/>
      <w:lvlText w:val="o"/>
      <w:lvlJc w:val="left"/>
      <w:pPr>
        <w:ind w:left="6120" w:hanging="360"/>
      </w:pPr>
      <w:rPr>
        <w:rFonts w:ascii="Courier New" w:hAnsi="Courier New" w:cs="Courier New" w:hint="default"/>
      </w:rPr>
    </w:lvl>
    <w:lvl w:ilvl="8" w:tplc="4CFCB3EE" w:tentative="1">
      <w:start w:val="1"/>
      <w:numFmt w:val="bullet"/>
      <w:lvlText w:val=""/>
      <w:lvlJc w:val="left"/>
      <w:pPr>
        <w:ind w:left="6840" w:hanging="360"/>
      </w:pPr>
      <w:rPr>
        <w:rFonts w:ascii="Wingdings" w:hAnsi="Wingdings" w:hint="default"/>
      </w:rPr>
    </w:lvl>
  </w:abstractNum>
  <w:abstractNum w:abstractNumId="2" w15:restartNumberingAfterBreak="0">
    <w:nsid w:val="15A62758"/>
    <w:multiLevelType w:val="multilevel"/>
    <w:tmpl w:val="6B225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E21BD5"/>
    <w:multiLevelType w:val="hybridMultilevel"/>
    <w:tmpl w:val="38543880"/>
    <w:lvl w:ilvl="0" w:tplc="69205518">
      <w:start w:val="1"/>
      <w:numFmt w:val="bullet"/>
      <w:lvlText w:val=""/>
      <w:lvlJc w:val="left"/>
      <w:pPr>
        <w:ind w:left="735" w:hanging="375"/>
      </w:pPr>
      <w:rPr>
        <w:rFonts w:ascii="Symbol" w:hAnsi="Symbol" w:hint="default"/>
      </w:rPr>
    </w:lvl>
    <w:lvl w:ilvl="1" w:tplc="1396A7CE">
      <w:start w:val="1"/>
      <w:numFmt w:val="bullet"/>
      <w:lvlText w:val="o"/>
      <w:lvlJc w:val="left"/>
      <w:pPr>
        <w:ind w:left="1440" w:hanging="360"/>
      </w:pPr>
      <w:rPr>
        <w:rFonts w:ascii="Courier New" w:hAnsi="Courier New" w:cs="Courier New" w:hint="default"/>
      </w:rPr>
    </w:lvl>
    <w:lvl w:ilvl="2" w:tplc="0F90776E">
      <w:start w:val="1"/>
      <w:numFmt w:val="bullet"/>
      <w:lvlText w:val=""/>
      <w:lvlJc w:val="left"/>
      <w:pPr>
        <w:ind w:left="2160" w:hanging="360"/>
      </w:pPr>
      <w:rPr>
        <w:rFonts w:ascii="Wingdings" w:hAnsi="Wingdings" w:hint="default"/>
      </w:rPr>
    </w:lvl>
    <w:lvl w:ilvl="3" w:tplc="5D54E01C" w:tentative="1">
      <w:start w:val="1"/>
      <w:numFmt w:val="bullet"/>
      <w:lvlText w:val=""/>
      <w:lvlJc w:val="left"/>
      <w:pPr>
        <w:ind w:left="2880" w:hanging="360"/>
      </w:pPr>
      <w:rPr>
        <w:rFonts w:ascii="Symbol" w:hAnsi="Symbol" w:hint="default"/>
      </w:rPr>
    </w:lvl>
    <w:lvl w:ilvl="4" w:tplc="45A88B4C" w:tentative="1">
      <w:start w:val="1"/>
      <w:numFmt w:val="bullet"/>
      <w:lvlText w:val="o"/>
      <w:lvlJc w:val="left"/>
      <w:pPr>
        <w:ind w:left="3600" w:hanging="360"/>
      </w:pPr>
      <w:rPr>
        <w:rFonts w:ascii="Courier New" w:hAnsi="Courier New" w:cs="Courier New" w:hint="default"/>
      </w:rPr>
    </w:lvl>
    <w:lvl w:ilvl="5" w:tplc="46382FCC" w:tentative="1">
      <w:start w:val="1"/>
      <w:numFmt w:val="bullet"/>
      <w:lvlText w:val=""/>
      <w:lvlJc w:val="left"/>
      <w:pPr>
        <w:ind w:left="4320" w:hanging="360"/>
      </w:pPr>
      <w:rPr>
        <w:rFonts w:ascii="Wingdings" w:hAnsi="Wingdings" w:hint="default"/>
      </w:rPr>
    </w:lvl>
    <w:lvl w:ilvl="6" w:tplc="228CAB28" w:tentative="1">
      <w:start w:val="1"/>
      <w:numFmt w:val="bullet"/>
      <w:lvlText w:val=""/>
      <w:lvlJc w:val="left"/>
      <w:pPr>
        <w:ind w:left="5040" w:hanging="360"/>
      </w:pPr>
      <w:rPr>
        <w:rFonts w:ascii="Symbol" w:hAnsi="Symbol" w:hint="default"/>
      </w:rPr>
    </w:lvl>
    <w:lvl w:ilvl="7" w:tplc="895CF0D2" w:tentative="1">
      <w:start w:val="1"/>
      <w:numFmt w:val="bullet"/>
      <w:lvlText w:val="o"/>
      <w:lvlJc w:val="left"/>
      <w:pPr>
        <w:ind w:left="5760" w:hanging="360"/>
      </w:pPr>
      <w:rPr>
        <w:rFonts w:ascii="Courier New" w:hAnsi="Courier New" w:cs="Courier New" w:hint="default"/>
      </w:rPr>
    </w:lvl>
    <w:lvl w:ilvl="8" w:tplc="56F2187A" w:tentative="1">
      <w:start w:val="1"/>
      <w:numFmt w:val="bullet"/>
      <w:lvlText w:val=""/>
      <w:lvlJc w:val="left"/>
      <w:pPr>
        <w:ind w:left="6480" w:hanging="360"/>
      </w:pPr>
      <w:rPr>
        <w:rFonts w:ascii="Wingdings" w:hAnsi="Wingdings" w:hint="default"/>
      </w:rPr>
    </w:lvl>
  </w:abstractNum>
  <w:abstractNum w:abstractNumId="4" w15:restartNumberingAfterBreak="0">
    <w:nsid w:val="2504550B"/>
    <w:multiLevelType w:val="hybridMultilevel"/>
    <w:tmpl w:val="7FBE17C8"/>
    <w:lvl w:ilvl="0" w:tplc="D76007AC">
      <w:start w:val="1"/>
      <w:numFmt w:val="bullet"/>
      <w:lvlText w:val=""/>
      <w:lvlJc w:val="left"/>
      <w:pPr>
        <w:ind w:left="1068" w:hanging="360"/>
      </w:pPr>
      <w:rPr>
        <w:rFonts w:ascii="Symbol" w:hAnsi="Symbol" w:hint="default"/>
      </w:rPr>
    </w:lvl>
    <w:lvl w:ilvl="1" w:tplc="A808C134" w:tentative="1">
      <w:start w:val="1"/>
      <w:numFmt w:val="bullet"/>
      <w:lvlText w:val="o"/>
      <w:lvlJc w:val="left"/>
      <w:pPr>
        <w:ind w:left="1788" w:hanging="360"/>
      </w:pPr>
      <w:rPr>
        <w:rFonts w:ascii="Courier New" w:hAnsi="Courier New" w:cs="Courier New" w:hint="default"/>
      </w:rPr>
    </w:lvl>
    <w:lvl w:ilvl="2" w:tplc="6ABAB7DE" w:tentative="1">
      <w:start w:val="1"/>
      <w:numFmt w:val="bullet"/>
      <w:lvlText w:val=""/>
      <w:lvlJc w:val="left"/>
      <w:pPr>
        <w:ind w:left="2508" w:hanging="360"/>
      </w:pPr>
      <w:rPr>
        <w:rFonts w:ascii="Wingdings" w:hAnsi="Wingdings" w:hint="default"/>
      </w:rPr>
    </w:lvl>
    <w:lvl w:ilvl="3" w:tplc="4EF0A258" w:tentative="1">
      <w:start w:val="1"/>
      <w:numFmt w:val="bullet"/>
      <w:lvlText w:val=""/>
      <w:lvlJc w:val="left"/>
      <w:pPr>
        <w:ind w:left="3228" w:hanging="360"/>
      </w:pPr>
      <w:rPr>
        <w:rFonts w:ascii="Symbol" w:hAnsi="Symbol" w:hint="default"/>
      </w:rPr>
    </w:lvl>
    <w:lvl w:ilvl="4" w:tplc="75E67730" w:tentative="1">
      <w:start w:val="1"/>
      <w:numFmt w:val="bullet"/>
      <w:lvlText w:val="o"/>
      <w:lvlJc w:val="left"/>
      <w:pPr>
        <w:ind w:left="3948" w:hanging="360"/>
      </w:pPr>
      <w:rPr>
        <w:rFonts w:ascii="Courier New" w:hAnsi="Courier New" w:cs="Courier New" w:hint="default"/>
      </w:rPr>
    </w:lvl>
    <w:lvl w:ilvl="5" w:tplc="0BE80ACC" w:tentative="1">
      <w:start w:val="1"/>
      <w:numFmt w:val="bullet"/>
      <w:lvlText w:val=""/>
      <w:lvlJc w:val="left"/>
      <w:pPr>
        <w:ind w:left="4668" w:hanging="360"/>
      </w:pPr>
      <w:rPr>
        <w:rFonts w:ascii="Wingdings" w:hAnsi="Wingdings" w:hint="default"/>
      </w:rPr>
    </w:lvl>
    <w:lvl w:ilvl="6" w:tplc="B4CA57AA" w:tentative="1">
      <w:start w:val="1"/>
      <w:numFmt w:val="bullet"/>
      <w:lvlText w:val=""/>
      <w:lvlJc w:val="left"/>
      <w:pPr>
        <w:ind w:left="5388" w:hanging="360"/>
      </w:pPr>
      <w:rPr>
        <w:rFonts w:ascii="Symbol" w:hAnsi="Symbol" w:hint="default"/>
      </w:rPr>
    </w:lvl>
    <w:lvl w:ilvl="7" w:tplc="75AA93BC" w:tentative="1">
      <w:start w:val="1"/>
      <w:numFmt w:val="bullet"/>
      <w:lvlText w:val="o"/>
      <w:lvlJc w:val="left"/>
      <w:pPr>
        <w:ind w:left="6108" w:hanging="360"/>
      </w:pPr>
      <w:rPr>
        <w:rFonts w:ascii="Courier New" w:hAnsi="Courier New" w:cs="Courier New" w:hint="default"/>
      </w:rPr>
    </w:lvl>
    <w:lvl w:ilvl="8" w:tplc="35960D02" w:tentative="1">
      <w:start w:val="1"/>
      <w:numFmt w:val="bullet"/>
      <w:lvlText w:val=""/>
      <w:lvlJc w:val="left"/>
      <w:pPr>
        <w:ind w:left="6828" w:hanging="360"/>
      </w:pPr>
      <w:rPr>
        <w:rFonts w:ascii="Wingdings" w:hAnsi="Wingdings" w:hint="default"/>
      </w:rPr>
    </w:lvl>
  </w:abstractNum>
  <w:abstractNum w:abstractNumId="5" w15:restartNumberingAfterBreak="0">
    <w:nsid w:val="29FB340D"/>
    <w:multiLevelType w:val="hybridMultilevel"/>
    <w:tmpl w:val="2B2EF07C"/>
    <w:lvl w:ilvl="0" w:tplc="4B9652A6">
      <w:start w:val="1"/>
      <w:numFmt w:val="bullet"/>
      <w:lvlText w:val=""/>
      <w:lvlJc w:val="left"/>
      <w:pPr>
        <w:ind w:left="720" w:hanging="360"/>
      </w:pPr>
      <w:rPr>
        <w:rFonts w:ascii="Symbol" w:hAnsi="Symbol" w:hint="default"/>
      </w:rPr>
    </w:lvl>
    <w:lvl w:ilvl="1" w:tplc="240AF598" w:tentative="1">
      <w:start w:val="1"/>
      <w:numFmt w:val="bullet"/>
      <w:lvlText w:val="o"/>
      <w:lvlJc w:val="left"/>
      <w:pPr>
        <w:ind w:left="1440" w:hanging="360"/>
      </w:pPr>
      <w:rPr>
        <w:rFonts w:ascii="Courier New" w:hAnsi="Courier New" w:cs="Courier New" w:hint="default"/>
      </w:rPr>
    </w:lvl>
    <w:lvl w:ilvl="2" w:tplc="59349F4E" w:tentative="1">
      <w:start w:val="1"/>
      <w:numFmt w:val="bullet"/>
      <w:lvlText w:val=""/>
      <w:lvlJc w:val="left"/>
      <w:pPr>
        <w:ind w:left="2160" w:hanging="360"/>
      </w:pPr>
      <w:rPr>
        <w:rFonts w:ascii="Wingdings" w:hAnsi="Wingdings" w:hint="default"/>
      </w:rPr>
    </w:lvl>
    <w:lvl w:ilvl="3" w:tplc="DFEE4EBA" w:tentative="1">
      <w:start w:val="1"/>
      <w:numFmt w:val="bullet"/>
      <w:lvlText w:val=""/>
      <w:lvlJc w:val="left"/>
      <w:pPr>
        <w:ind w:left="2880" w:hanging="360"/>
      </w:pPr>
      <w:rPr>
        <w:rFonts w:ascii="Symbol" w:hAnsi="Symbol" w:hint="default"/>
      </w:rPr>
    </w:lvl>
    <w:lvl w:ilvl="4" w:tplc="A5F41D56" w:tentative="1">
      <w:start w:val="1"/>
      <w:numFmt w:val="bullet"/>
      <w:lvlText w:val="o"/>
      <w:lvlJc w:val="left"/>
      <w:pPr>
        <w:ind w:left="3600" w:hanging="360"/>
      </w:pPr>
      <w:rPr>
        <w:rFonts w:ascii="Courier New" w:hAnsi="Courier New" w:cs="Courier New" w:hint="default"/>
      </w:rPr>
    </w:lvl>
    <w:lvl w:ilvl="5" w:tplc="C134A072" w:tentative="1">
      <w:start w:val="1"/>
      <w:numFmt w:val="bullet"/>
      <w:lvlText w:val=""/>
      <w:lvlJc w:val="left"/>
      <w:pPr>
        <w:ind w:left="4320" w:hanging="360"/>
      </w:pPr>
      <w:rPr>
        <w:rFonts w:ascii="Wingdings" w:hAnsi="Wingdings" w:hint="default"/>
      </w:rPr>
    </w:lvl>
    <w:lvl w:ilvl="6" w:tplc="A4CCAB2E" w:tentative="1">
      <w:start w:val="1"/>
      <w:numFmt w:val="bullet"/>
      <w:lvlText w:val=""/>
      <w:lvlJc w:val="left"/>
      <w:pPr>
        <w:ind w:left="5040" w:hanging="360"/>
      </w:pPr>
      <w:rPr>
        <w:rFonts w:ascii="Symbol" w:hAnsi="Symbol" w:hint="default"/>
      </w:rPr>
    </w:lvl>
    <w:lvl w:ilvl="7" w:tplc="A082232E" w:tentative="1">
      <w:start w:val="1"/>
      <w:numFmt w:val="bullet"/>
      <w:lvlText w:val="o"/>
      <w:lvlJc w:val="left"/>
      <w:pPr>
        <w:ind w:left="5760" w:hanging="360"/>
      </w:pPr>
      <w:rPr>
        <w:rFonts w:ascii="Courier New" w:hAnsi="Courier New" w:cs="Courier New" w:hint="default"/>
      </w:rPr>
    </w:lvl>
    <w:lvl w:ilvl="8" w:tplc="10307758" w:tentative="1">
      <w:start w:val="1"/>
      <w:numFmt w:val="bullet"/>
      <w:lvlText w:val=""/>
      <w:lvlJc w:val="left"/>
      <w:pPr>
        <w:ind w:left="6480" w:hanging="360"/>
      </w:pPr>
      <w:rPr>
        <w:rFonts w:ascii="Wingdings" w:hAnsi="Wingdings" w:hint="default"/>
      </w:rPr>
    </w:lvl>
  </w:abstractNum>
  <w:abstractNum w:abstractNumId="6" w15:restartNumberingAfterBreak="0">
    <w:nsid w:val="31C87EA3"/>
    <w:multiLevelType w:val="multilevel"/>
    <w:tmpl w:val="B91C1F1C"/>
    <w:lvl w:ilvl="0">
      <w:start w:val="1"/>
      <w:numFmt w:val="decimal"/>
      <w:lvlText w:val="%1."/>
      <w:lvlJc w:val="left"/>
      <w:pPr>
        <w:ind w:left="360" w:hanging="360"/>
      </w:pPr>
      <w:rPr>
        <w:rFonts w:hint="default"/>
        <w:b w:val="0"/>
      </w:rPr>
    </w:lvl>
    <w:lvl w:ilvl="1">
      <w:start w:val="1"/>
      <w:numFmt w:val="decimal"/>
      <w:isLgl/>
      <w:lvlText w:val="%1.%2"/>
      <w:lvlJc w:val="left"/>
      <w:pPr>
        <w:ind w:left="546"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80712D7"/>
    <w:multiLevelType w:val="hybridMultilevel"/>
    <w:tmpl w:val="1D165BDE"/>
    <w:lvl w:ilvl="0" w:tplc="B546D77C">
      <w:start w:val="1"/>
      <w:numFmt w:val="bullet"/>
      <w:lvlText w:val=""/>
      <w:lvlJc w:val="left"/>
      <w:pPr>
        <w:ind w:left="735" w:hanging="375"/>
      </w:pPr>
      <w:rPr>
        <w:rFonts w:ascii="Symbol" w:hAnsi="Symbol" w:hint="default"/>
      </w:rPr>
    </w:lvl>
    <w:lvl w:ilvl="1" w:tplc="5F2ECF8C" w:tentative="1">
      <w:start w:val="1"/>
      <w:numFmt w:val="bullet"/>
      <w:lvlText w:val="o"/>
      <w:lvlJc w:val="left"/>
      <w:pPr>
        <w:ind w:left="1440" w:hanging="360"/>
      </w:pPr>
      <w:rPr>
        <w:rFonts w:ascii="Courier New" w:hAnsi="Courier New" w:cs="Courier New" w:hint="default"/>
      </w:rPr>
    </w:lvl>
    <w:lvl w:ilvl="2" w:tplc="C3D2C07A" w:tentative="1">
      <w:start w:val="1"/>
      <w:numFmt w:val="bullet"/>
      <w:lvlText w:val=""/>
      <w:lvlJc w:val="left"/>
      <w:pPr>
        <w:ind w:left="2160" w:hanging="360"/>
      </w:pPr>
      <w:rPr>
        <w:rFonts w:ascii="Wingdings" w:hAnsi="Wingdings" w:hint="default"/>
      </w:rPr>
    </w:lvl>
    <w:lvl w:ilvl="3" w:tplc="87008FEE" w:tentative="1">
      <w:start w:val="1"/>
      <w:numFmt w:val="bullet"/>
      <w:lvlText w:val=""/>
      <w:lvlJc w:val="left"/>
      <w:pPr>
        <w:ind w:left="2880" w:hanging="360"/>
      </w:pPr>
      <w:rPr>
        <w:rFonts w:ascii="Symbol" w:hAnsi="Symbol" w:hint="default"/>
      </w:rPr>
    </w:lvl>
    <w:lvl w:ilvl="4" w:tplc="0AA6E4F6" w:tentative="1">
      <w:start w:val="1"/>
      <w:numFmt w:val="bullet"/>
      <w:lvlText w:val="o"/>
      <w:lvlJc w:val="left"/>
      <w:pPr>
        <w:ind w:left="3600" w:hanging="360"/>
      </w:pPr>
      <w:rPr>
        <w:rFonts w:ascii="Courier New" w:hAnsi="Courier New" w:cs="Courier New" w:hint="default"/>
      </w:rPr>
    </w:lvl>
    <w:lvl w:ilvl="5" w:tplc="6D26A798" w:tentative="1">
      <w:start w:val="1"/>
      <w:numFmt w:val="bullet"/>
      <w:lvlText w:val=""/>
      <w:lvlJc w:val="left"/>
      <w:pPr>
        <w:ind w:left="4320" w:hanging="360"/>
      </w:pPr>
      <w:rPr>
        <w:rFonts w:ascii="Wingdings" w:hAnsi="Wingdings" w:hint="default"/>
      </w:rPr>
    </w:lvl>
    <w:lvl w:ilvl="6" w:tplc="FD985E6E" w:tentative="1">
      <w:start w:val="1"/>
      <w:numFmt w:val="bullet"/>
      <w:lvlText w:val=""/>
      <w:lvlJc w:val="left"/>
      <w:pPr>
        <w:ind w:left="5040" w:hanging="360"/>
      </w:pPr>
      <w:rPr>
        <w:rFonts w:ascii="Symbol" w:hAnsi="Symbol" w:hint="default"/>
      </w:rPr>
    </w:lvl>
    <w:lvl w:ilvl="7" w:tplc="3B906D06" w:tentative="1">
      <w:start w:val="1"/>
      <w:numFmt w:val="bullet"/>
      <w:lvlText w:val="o"/>
      <w:lvlJc w:val="left"/>
      <w:pPr>
        <w:ind w:left="5760" w:hanging="360"/>
      </w:pPr>
      <w:rPr>
        <w:rFonts w:ascii="Courier New" w:hAnsi="Courier New" w:cs="Courier New" w:hint="default"/>
      </w:rPr>
    </w:lvl>
    <w:lvl w:ilvl="8" w:tplc="22A22B8E" w:tentative="1">
      <w:start w:val="1"/>
      <w:numFmt w:val="bullet"/>
      <w:lvlText w:val=""/>
      <w:lvlJc w:val="left"/>
      <w:pPr>
        <w:ind w:left="6480" w:hanging="360"/>
      </w:pPr>
      <w:rPr>
        <w:rFonts w:ascii="Wingdings" w:hAnsi="Wingdings" w:hint="default"/>
      </w:rPr>
    </w:lvl>
  </w:abstractNum>
  <w:abstractNum w:abstractNumId="8" w15:restartNumberingAfterBreak="0">
    <w:nsid w:val="39E724FF"/>
    <w:multiLevelType w:val="hybridMultilevel"/>
    <w:tmpl w:val="2946DDEA"/>
    <w:lvl w:ilvl="0" w:tplc="C9788192">
      <w:start w:val="1"/>
      <w:numFmt w:val="lowerLetter"/>
      <w:lvlText w:val="%1)"/>
      <w:lvlJc w:val="left"/>
      <w:pPr>
        <w:ind w:left="1068" w:hanging="360"/>
      </w:pPr>
    </w:lvl>
    <w:lvl w:ilvl="1" w:tplc="5FF8395A" w:tentative="1">
      <w:start w:val="1"/>
      <w:numFmt w:val="lowerLetter"/>
      <w:lvlText w:val="%2."/>
      <w:lvlJc w:val="left"/>
      <w:pPr>
        <w:ind w:left="1788" w:hanging="360"/>
      </w:pPr>
    </w:lvl>
    <w:lvl w:ilvl="2" w:tplc="8D2EA9C4" w:tentative="1">
      <w:start w:val="1"/>
      <w:numFmt w:val="lowerRoman"/>
      <w:lvlText w:val="%3."/>
      <w:lvlJc w:val="right"/>
      <w:pPr>
        <w:ind w:left="2508" w:hanging="180"/>
      </w:pPr>
    </w:lvl>
    <w:lvl w:ilvl="3" w:tplc="70920E40" w:tentative="1">
      <w:start w:val="1"/>
      <w:numFmt w:val="decimal"/>
      <w:lvlText w:val="%4."/>
      <w:lvlJc w:val="left"/>
      <w:pPr>
        <w:ind w:left="3228" w:hanging="360"/>
      </w:pPr>
    </w:lvl>
    <w:lvl w:ilvl="4" w:tplc="01BE0F90" w:tentative="1">
      <w:start w:val="1"/>
      <w:numFmt w:val="lowerLetter"/>
      <w:lvlText w:val="%5."/>
      <w:lvlJc w:val="left"/>
      <w:pPr>
        <w:ind w:left="3948" w:hanging="360"/>
      </w:pPr>
    </w:lvl>
    <w:lvl w:ilvl="5" w:tplc="7054C202" w:tentative="1">
      <w:start w:val="1"/>
      <w:numFmt w:val="lowerRoman"/>
      <w:lvlText w:val="%6."/>
      <w:lvlJc w:val="right"/>
      <w:pPr>
        <w:ind w:left="4668" w:hanging="180"/>
      </w:pPr>
    </w:lvl>
    <w:lvl w:ilvl="6" w:tplc="3912E308" w:tentative="1">
      <w:start w:val="1"/>
      <w:numFmt w:val="decimal"/>
      <w:lvlText w:val="%7."/>
      <w:lvlJc w:val="left"/>
      <w:pPr>
        <w:ind w:left="5388" w:hanging="360"/>
      </w:pPr>
    </w:lvl>
    <w:lvl w:ilvl="7" w:tplc="41F82CAA" w:tentative="1">
      <w:start w:val="1"/>
      <w:numFmt w:val="lowerLetter"/>
      <w:lvlText w:val="%8."/>
      <w:lvlJc w:val="left"/>
      <w:pPr>
        <w:ind w:left="6108" w:hanging="360"/>
      </w:pPr>
    </w:lvl>
    <w:lvl w:ilvl="8" w:tplc="CBB6C15E" w:tentative="1">
      <w:start w:val="1"/>
      <w:numFmt w:val="lowerRoman"/>
      <w:lvlText w:val="%9."/>
      <w:lvlJc w:val="right"/>
      <w:pPr>
        <w:ind w:left="6828" w:hanging="180"/>
      </w:pPr>
    </w:lvl>
  </w:abstractNum>
  <w:abstractNum w:abstractNumId="9" w15:restartNumberingAfterBreak="0">
    <w:nsid w:val="679B7EF4"/>
    <w:multiLevelType w:val="hybridMultilevel"/>
    <w:tmpl w:val="423451BE"/>
    <w:lvl w:ilvl="0" w:tplc="256E47CA">
      <w:start w:val="1"/>
      <w:numFmt w:val="bullet"/>
      <w:lvlText w:val=""/>
      <w:lvlJc w:val="left"/>
      <w:pPr>
        <w:ind w:left="720" w:hanging="360"/>
      </w:pPr>
      <w:rPr>
        <w:rFonts w:ascii="Symbol" w:hAnsi="Symbol" w:hint="default"/>
      </w:rPr>
    </w:lvl>
    <w:lvl w:ilvl="1" w:tplc="86E46F96">
      <w:start w:val="1"/>
      <w:numFmt w:val="bullet"/>
      <w:lvlText w:val="o"/>
      <w:lvlJc w:val="left"/>
      <w:pPr>
        <w:ind w:left="927" w:hanging="360"/>
      </w:pPr>
      <w:rPr>
        <w:rFonts w:ascii="Courier New" w:hAnsi="Courier New" w:cs="Courier New" w:hint="default"/>
      </w:rPr>
    </w:lvl>
    <w:lvl w:ilvl="2" w:tplc="4D18FD28" w:tentative="1">
      <w:start w:val="1"/>
      <w:numFmt w:val="bullet"/>
      <w:lvlText w:val=""/>
      <w:lvlJc w:val="left"/>
      <w:pPr>
        <w:ind w:left="2160" w:hanging="360"/>
      </w:pPr>
      <w:rPr>
        <w:rFonts w:ascii="Wingdings" w:hAnsi="Wingdings" w:hint="default"/>
      </w:rPr>
    </w:lvl>
    <w:lvl w:ilvl="3" w:tplc="9A38D490" w:tentative="1">
      <w:start w:val="1"/>
      <w:numFmt w:val="bullet"/>
      <w:lvlText w:val=""/>
      <w:lvlJc w:val="left"/>
      <w:pPr>
        <w:ind w:left="2880" w:hanging="360"/>
      </w:pPr>
      <w:rPr>
        <w:rFonts w:ascii="Symbol" w:hAnsi="Symbol" w:hint="default"/>
      </w:rPr>
    </w:lvl>
    <w:lvl w:ilvl="4" w:tplc="4E6E5A2A" w:tentative="1">
      <w:start w:val="1"/>
      <w:numFmt w:val="bullet"/>
      <w:lvlText w:val="o"/>
      <w:lvlJc w:val="left"/>
      <w:pPr>
        <w:ind w:left="3600" w:hanging="360"/>
      </w:pPr>
      <w:rPr>
        <w:rFonts w:ascii="Courier New" w:hAnsi="Courier New" w:cs="Courier New" w:hint="default"/>
      </w:rPr>
    </w:lvl>
    <w:lvl w:ilvl="5" w:tplc="91D87B4E" w:tentative="1">
      <w:start w:val="1"/>
      <w:numFmt w:val="bullet"/>
      <w:lvlText w:val=""/>
      <w:lvlJc w:val="left"/>
      <w:pPr>
        <w:ind w:left="4320" w:hanging="360"/>
      </w:pPr>
      <w:rPr>
        <w:rFonts w:ascii="Wingdings" w:hAnsi="Wingdings" w:hint="default"/>
      </w:rPr>
    </w:lvl>
    <w:lvl w:ilvl="6" w:tplc="BBECDA6A" w:tentative="1">
      <w:start w:val="1"/>
      <w:numFmt w:val="bullet"/>
      <w:lvlText w:val=""/>
      <w:lvlJc w:val="left"/>
      <w:pPr>
        <w:ind w:left="5040" w:hanging="360"/>
      </w:pPr>
      <w:rPr>
        <w:rFonts w:ascii="Symbol" w:hAnsi="Symbol" w:hint="default"/>
      </w:rPr>
    </w:lvl>
    <w:lvl w:ilvl="7" w:tplc="BED0A832" w:tentative="1">
      <w:start w:val="1"/>
      <w:numFmt w:val="bullet"/>
      <w:lvlText w:val="o"/>
      <w:lvlJc w:val="left"/>
      <w:pPr>
        <w:ind w:left="5760" w:hanging="360"/>
      </w:pPr>
      <w:rPr>
        <w:rFonts w:ascii="Courier New" w:hAnsi="Courier New" w:cs="Courier New" w:hint="default"/>
      </w:rPr>
    </w:lvl>
    <w:lvl w:ilvl="8" w:tplc="359C30E6" w:tentative="1">
      <w:start w:val="1"/>
      <w:numFmt w:val="bullet"/>
      <w:lvlText w:val=""/>
      <w:lvlJc w:val="left"/>
      <w:pPr>
        <w:ind w:left="6480" w:hanging="360"/>
      </w:pPr>
      <w:rPr>
        <w:rFonts w:ascii="Wingdings" w:hAnsi="Wingdings" w:hint="default"/>
      </w:rPr>
    </w:lvl>
  </w:abstractNum>
  <w:abstractNum w:abstractNumId="10" w15:restartNumberingAfterBreak="0">
    <w:nsid w:val="67F60561"/>
    <w:multiLevelType w:val="multilevel"/>
    <w:tmpl w:val="B91C1F1C"/>
    <w:lvl w:ilvl="0">
      <w:start w:val="1"/>
      <w:numFmt w:val="decimal"/>
      <w:lvlText w:val="%1."/>
      <w:lvlJc w:val="left"/>
      <w:pPr>
        <w:ind w:left="360" w:hanging="360"/>
      </w:pPr>
      <w:rPr>
        <w:rFonts w:hint="default"/>
        <w:b w:val="0"/>
      </w:rPr>
    </w:lvl>
    <w:lvl w:ilvl="1">
      <w:start w:val="1"/>
      <w:numFmt w:val="decimal"/>
      <w:isLgl/>
      <w:lvlText w:val="%1.%2"/>
      <w:lvlJc w:val="left"/>
      <w:pPr>
        <w:ind w:left="546"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40D6174"/>
    <w:multiLevelType w:val="hybridMultilevel"/>
    <w:tmpl w:val="C890BCDE"/>
    <w:lvl w:ilvl="0" w:tplc="9BA44BE2">
      <w:start w:val="1"/>
      <w:numFmt w:val="bullet"/>
      <w:lvlText w:val=""/>
      <w:lvlJc w:val="left"/>
      <w:pPr>
        <w:ind w:left="720" w:hanging="360"/>
      </w:pPr>
      <w:rPr>
        <w:rFonts w:ascii="Symbol" w:hAnsi="Symbol" w:hint="default"/>
      </w:rPr>
    </w:lvl>
    <w:lvl w:ilvl="1" w:tplc="86F016CC" w:tentative="1">
      <w:start w:val="1"/>
      <w:numFmt w:val="bullet"/>
      <w:lvlText w:val="o"/>
      <w:lvlJc w:val="left"/>
      <w:pPr>
        <w:ind w:left="1440" w:hanging="360"/>
      </w:pPr>
      <w:rPr>
        <w:rFonts w:ascii="Courier New" w:hAnsi="Courier New" w:cs="Courier New" w:hint="default"/>
      </w:rPr>
    </w:lvl>
    <w:lvl w:ilvl="2" w:tplc="080C0EF0" w:tentative="1">
      <w:start w:val="1"/>
      <w:numFmt w:val="bullet"/>
      <w:lvlText w:val=""/>
      <w:lvlJc w:val="left"/>
      <w:pPr>
        <w:ind w:left="2160" w:hanging="360"/>
      </w:pPr>
      <w:rPr>
        <w:rFonts w:ascii="Wingdings" w:hAnsi="Wingdings" w:hint="default"/>
      </w:rPr>
    </w:lvl>
    <w:lvl w:ilvl="3" w:tplc="795ADF60" w:tentative="1">
      <w:start w:val="1"/>
      <w:numFmt w:val="bullet"/>
      <w:lvlText w:val=""/>
      <w:lvlJc w:val="left"/>
      <w:pPr>
        <w:ind w:left="2880" w:hanging="360"/>
      </w:pPr>
      <w:rPr>
        <w:rFonts w:ascii="Symbol" w:hAnsi="Symbol" w:hint="default"/>
      </w:rPr>
    </w:lvl>
    <w:lvl w:ilvl="4" w:tplc="F05A67D2" w:tentative="1">
      <w:start w:val="1"/>
      <w:numFmt w:val="bullet"/>
      <w:lvlText w:val="o"/>
      <w:lvlJc w:val="left"/>
      <w:pPr>
        <w:ind w:left="3600" w:hanging="360"/>
      </w:pPr>
      <w:rPr>
        <w:rFonts w:ascii="Courier New" w:hAnsi="Courier New" w:cs="Courier New" w:hint="default"/>
      </w:rPr>
    </w:lvl>
    <w:lvl w:ilvl="5" w:tplc="78F866B8" w:tentative="1">
      <w:start w:val="1"/>
      <w:numFmt w:val="bullet"/>
      <w:lvlText w:val=""/>
      <w:lvlJc w:val="left"/>
      <w:pPr>
        <w:ind w:left="4320" w:hanging="360"/>
      </w:pPr>
      <w:rPr>
        <w:rFonts w:ascii="Wingdings" w:hAnsi="Wingdings" w:hint="default"/>
      </w:rPr>
    </w:lvl>
    <w:lvl w:ilvl="6" w:tplc="3AAADBDA" w:tentative="1">
      <w:start w:val="1"/>
      <w:numFmt w:val="bullet"/>
      <w:lvlText w:val=""/>
      <w:lvlJc w:val="left"/>
      <w:pPr>
        <w:ind w:left="5040" w:hanging="360"/>
      </w:pPr>
      <w:rPr>
        <w:rFonts w:ascii="Symbol" w:hAnsi="Symbol" w:hint="default"/>
      </w:rPr>
    </w:lvl>
    <w:lvl w:ilvl="7" w:tplc="CA5840F4" w:tentative="1">
      <w:start w:val="1"/>
      <w:numFmt w:val="bullet"/>
      <w:lvlText w:val="o"/>
      <w:lvlJc w:val="left"/>
      <w:pPr>
        <w:ind w:left="5760" w:hanging="360"/>
      </w:pPr>
      <w:rPr>
        <w:rFonts w:ascii="Courier New" w:hAnsi="Courier New" w:cs="Courier New" w:hint="default"/>
      </w:rPr>
    </w:lvl>
    <w:lvl w:ilvl="8" w:tplc="329CD7D2" w:tentative="1">
      <w:start w:val="1"/>
      <w:numFmt w:val="bullet"/>
      <w:lvlText w:val=""/>
      <w:lvlJc w:val="left"/>
      <w:pPr>
        <w:ind w:left="6480" w:hanging="360"/>
      </w:pPr>
      <w:rPr>
        <w:rFonts w:ascii="Wingdings" w:hAnsi="Wingdings" w:hint="default"/>
      </w:rPr>
    </w:lvl>
  </w:abstractNum>
  <w:num w:numId="1" w16cid:durableId="1843619683">
    <w:abstractNumId w:val="3"/>
  </w:num>
  <w:num w:numId="2" w16cid:durableId="1939439480">
    <w:abstractNumId w:val="9"/>
  </w:num>
  <w:num w:numId="3" w16cid:durableId="94256498">
    <w:abstractNumId w:val="7"/>
  </w:num>
  <w:num w:numId="4" w16cid:durableId="860703348">
    <w:abstractNumId w:val="1"/>
  </w:num>
  <w:num w:numId="5" w16cid:durableId="133449672">
    <w:abstractNumId w:val="2"/>
  </w:num>
  <w:num w:numId="6" w16cid:durableId="1846242187">
    <w:abstractNumId w:val="0"/>
  </w:num>
  <w:num w:numId="7" w16cid:durableId="1593706131">
    <w:abstractNumId w:val="11"/>
  </w:num>
  <w:num w:numId="8" w16cid:durableId="334039515">
    <w:abstractNumId w:val="8"/>
  </w:num>
  <w:num w:numId="9" w16cid:durableId="388923301">
    <w:abstractNumId w:val="4"/>
  </w:num>
  <w:num w:numId="10" w16cid:durableId="1947233194">
    <w:abstractNumId w:val="10"/>
  </w:num>
  <w:num w:numId="11" w16cid:durableId="38014170">
    <w:abstractNumId w:val="6"/>
  </w:num>
  <w:num w:numId="12" w16cid:durableId="1016350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textFile"/>
    <w:connectString w:val=""/>
    <w:query w:val="SELECT * FROM Template.rtf"/>
    <w:dataSource r:id="rId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2186E"/>
    <w:rsid w:val="00026B78"/>
    <w:rsid w:val="00052E1A"/>
    <w:rsid w:val="00054275"/>
    <w:rsid w:val="0005570C"/>
    <w:rsid w:val="00060003"/>
    <w:rsid w:val="0006610A"/>
    <w:rsid w:val="000821CE"/>
    <w:rsid w:val="0009096E"/>
    <w:rsid w:val="0009692E"/>
    <w:rsid w:val="000B5D53"/>
    <w:rsid w:val="000C608D"/>
    <w:rsid w:val="000C70B4"/>
    <w:rsid w:val="000D10BD"/>
    <w:rsid w:val="000D3220"/>
    <w:rsid w:val="000D4F02"/>
    <w:rsid w:val="000E2395"/>
    <w:rsid w:val="001052AB"/>
    <w:rsid w:val="0010666E"/>
    <w:rsid w:val="0012022B"/>
    <w:rsid w:val="001208FC"/>
    <w:rsid w:val="00121E8A"/>
    <w:rsid w:val="001229E8"/>
    <w:rsid w:val="00131256"/>
    <w:rsid w:val="00152746"/>
    <w:rsid w:val="00161275"/>
    <w:rsid w:val="00173413"/>
    <w:rsid w:val="0017704E"/>
    <w:rsid w:val="0019696F"/>
    <w:rsid w:val="001A6A0C"/>
    <w:rsid w:val="001B6B54"/>
    <w:rsid w:val="001E3673"/>
    <w:rsid w:val="001E53C2"/>
    <w:rsid w:val="001F712E"/>
    <w:rsid w:val="0020262C"/>
    <w:rsid w:val="002110B9"/>
    <w:rsid w:val="002120D0"/>
    <w:rsid w:val="00223F02"/>
    <w:rsid w:val="00226258"/>
    <w:rsid w:val="0025512A"/>
    <w:rsid w:val="00262CA9"/>
    <w:rsid w:val="002758FF"/>
    <w:rsid w:val="00290030"/>
    <w:rsid w:val="00296E34"/>
    <w:rsid w:val="00297386"/>
    <w:rsid w:val="002B202C"/>
    <w:rsid w:val="002B34A6"/>
    <w:rsid w:val="002C0704"/>
    <w:rsid w:val="002C7E6F"/>
    <w:rsid w:val="002D1A51"/>
    <w:rsid w:val="002D1DCB"/>
    <w:rsid w:val="002D1FCB"/>
    <w:rsid w:val="002D7159"/>
    <w:rsid w:val="002F0B66"/>
    <w:rsid w:val="00302544"/>
    <w:rsid w:val="003106D9"/>
    <w:rsid w:val="003261ED"/>
    <w:rsid w:val="00334133"/>
    <w:rsid w:val="003553C4"/>
    <w:rsid w:val="0035664C"/>
    <w:rsid w:val="003861D1"/>
    <w:rsid w:val="00390670"/>
    <w:rsid w:val="0039131D"/>
    <w:rsid w:val="003923F7"/>
    <w:rsid w:val="003952A7"/>
    <w:rsid w:val="00397CEC"/>
    <w:rsid w:val="003B22D0"/>
    <w:rsid w:val="003B4C45"/>
    <w:rsid w:val="003C577E"/>
    <w:rsid w:val="003D2116"/>
    <w:rsid w:val="003D3685"/>
    <w:rsid w:val="0043179E"/>
    <w:rsid w:val="0043349A"/>
    <w:rsid w:val="004401AF"/>
    <w:rsid w:val="0044501A"/>
    <w:rsid w:val="00447716"/>
    <w:rsid w:val="00450D7C"/>
    <w:rsid w:val="00452B43"/>
    <w:rsid w:val="004612D0"/>
    <w:rsid w:val="004756CE"/>
    <w:rsid w:val="00476735"/>
    <w:rsid w:val="004768C5"/>
    <w:rsid w:val="00477F15"/>
    <w:rsid w:val="00481BF4"/>
    <w:rsid w:val="004A5240"/>
    <w:rsid w:val="004B0A25"/>
    <w:rsid w:val="004B0F1A"/>
    <w:rsid w:val="004B70DA"/>
    <w:rsid w:val="004C0403"/>
    <w:rsid w:val="004C752B"/>
    <w:rsid w:val="004F0A6B"/>
    <w:rsid w:val="004F32D6"/>
    <w:rsid w:val="004F356E"/>
    <w:rsid w:val="004F6362"/>
    <w:rsid w:val="005303D9"/>
    <w:rsid w:val="0054339D"/>
    <w:rsid w:val="00563CC1"/>
    <w:rsid w:val="00577E80"/>
    <w:rsid w:val="0059616E"/>
    <w:rsid w:val="005A2DD0"/>
    <w:rsid w:val="005A6361"/>
    <w:rsid w:val="005B15F9"/>
    <w:rsid w:val="005B1780"/>
    <w:rsid w:val="005C4605"/>
    <w:rsid w:val="005C5024"/>
    <w:rsid w:val="005D697D"/>
    <w:rsid w:val="005E5CC7"/>
    <w:rsid w:val="005F463D"/>
    <w:rsid w:val="005F795F"/>
    <w:rsid w:val="00600844"/>
    <w:rsid w:val="006013F9"/>
    <w:rsid w:val="00622DCA"/>
    <w:rsid w:val="006434E7"/>
    <w:rsid w:val="0066075A"/>
    <w:rsid w:val="00683A2A"/>
    <w:rsid w:val="006965AB"/>
    <w:rsid w:val="006D0E50"/>
    <w:rsid w:val="006D2D6B"/>
    <w:rsid w:val="006F5364"/>
    <w:rsid w:val="007014D3"/>
    <w:rsid w:val="007070FE"/>
    <w:rsid w:val="007151FA"/>
    <w:rsid w:val="0073245D"/>
    <w:rsid w:val="00742E78"/>
    <w:rsid w:val="00750EDD"/>
    <w:rsid w:val="00767A5C"/>
    <w:rsid w:val="00772F13"/>
    <w:rsid w:val="007831B9"/>
    <w:rsid w:val="007B161A"/>
    <w:rsid w:val="007C39CD"/>
    <w:rsid w:val="007C6FE5"/>
    <w:rsid w:val="007D26E4"/>
    <w:rsid w:val="007D2CF7"/>
    <w:rsid w:val="007D3674"/>
    <w:rsid w:val="007D7980"/>
    <w:rsid w:val="007E47E4"/>
    <w:rsid w:val="007E573C"/>
    <w:rsid w:val="00816153"/>
    <w:rsid w:val="00817C11"/>
    <w:rsid w:val="0082180E"/>
    <w:rsid w:val="008246D7"/>
    <w:rsid w:val="008422A3"/>
    <w:rsid w:val="00861A01"/>
    <w:rsid w:val="0087160A"/>
    <w:rsid w:val="008747ED"/>
    <w:rsid w:val="00875E52"/>
    <w:rsid w:val="0087773B"/>
    <w:rsid w:val="00881E28"/>
    <w:rsid w:val="00885B0E"/>
    <w:rsid w:val="00894E5F"/>
    <w:rsid w:val="008A051B"/>
    <w:rsid w:val="008A33F5"/>
    <w:rsid w:val="008B20A8"/>
    <w:rsid w:val="008B6D2E"/>
    <w:rsid w:val="008C38E0"/>
    <w:rsid w:val="008E12AD"/>
    <w:rsid w:val="008E50A5"/>
    <w:rsid w:val="008F5FD3"/>
    <w:rsid w:val="009163C4"/>
    <w:rsid w:val="0092267D"/>
    <w:rsid w:val="00924F71"/>
    <w:rsid w:val="00927029"/>
    <w:rsid w:val="009370F8"/>
    <w:rsid w:val="009929FA"/>
    <w:rsid w:val="009A3E4D"/>
    <w:rsid w:val="009A48DC"/>
    <w:rsid w:val="009B43A2"/>
    <w:rsid w:val="009D6A5C"/>
    <w:rsid w:val="009F59A3"/>
    <w:rsid w:val="00A1566C"/>
    <w:rsid w:val="00A2358C"/>
    <w:rsid w:val="00A23FF2"/>
    <w:rsid w:val="00A43B9B"/>
    <w:rsid w:val="00A4506C"/>
    <w:rsid w:val="00A4573A"/>
    <w:rsid w:val="00A47724"/>
    <w:rsid w:val="00A518B6"/>
    <w:rsid w:val="00A5735B"/>
    <w:rsid w:val="00A60E0F"/>
    <w:rsid w:val="00A62C1B"/>
    <w:rsid w:val="00A81FDC"/>
    <w:rsid w:val="00AA6C9D"/>
    <w:rsid w:val="00AB2CA1"/>
    <w:rsid w:val="00AB3DE1"/>
    <w:rsid w:val="00AD2850"/>
    <w:rsid w:val="00AD5DB0"/>
    <w:rsid w:val="00AD5DBF"/>
    <w:rsid w:val="00AE6DC5"/>
    <w:rsid w:val="00AF6AB5"/>
    <w:rsid w:val="00B34289"/>
    <w:rsid w:val="00B461C3"/>
    <w:rsid w:val="00B57B3A"/>
    <w:rsid w:val="00B61526"/>
    <w:rsid w:val="00B61F58"/>
    <w:rsid w:val="00B6609E"/>
    <w:rsid w:val="00B67D60"/>
    <w:rsid w:val="00B817C4"/>
    <w:rsid w:val="00B92241"/>
    <w:rsid w:val="00B93B52"/>
    <w:rsid w:val="00B94446"/>
    <w:rsid w:val="00BC3F8A"/>
    <w:rsid w:val="00BC7265"/>
    <w:rsid w:val="00BE1E47"/>
    <w:rsid w:val="00BE73C1"/>
    <w:rsid w:val="00C03DBC"/>
    <w:rsid w:val="00C04FE9"/>
    <w:rsid w:val="00C06B06"/>
    <w:rsid w:val="00C10725"/>
    <w:rsid w:val="00C111DB"/>
    <w:rsid w:val="00C35CAE"/>
    <w:rsid w:val="00C42FFC"/>
    <w:rsid w:val="00C5169C"/>
    <w:rsid w:val="00C61CC1"/>
    <w:rsid w:val="00C63A32"/>
    <w:rsid w:val="00C9390D"/>
    <w:rsid w:val="00CA193F"/>
    <w:rsid w:val="00CA6E90"/>
    <w:rsid w:val="00CB4275"/>
    <w:rsid w:val="00CF48BF"/>
    <w:rsid w:val="00D2429F"/>
    <w:rsid w:val="00D764FD"/>
    <w:rsid w:val="00D76882"/>
    <w:rsid w:val="00D86658"/>
    <w:rsid w:val="00DA66EB"/>
    <w:rsid w:val="00DA7528"/>
    <w:rsid w:val="00DB161D"/>
    <w:rsid w:val="00DB4BD3"/>
    <w:rsid w:val="00DE1D83"/>
    <w:rsid w:val="00DE5303"/>
    <w:rsid w:val="00DE5DA8"/>
    <w:rsid w:val="00DE714F"/>
    <w:rsid w:val="00E03AAC"/>
    <w:rsid w:val="00E07265"/>
    <w:rsid w:val="00E32123"/>
    <w:rsid w:val="00E572F5"/>
    <w:rsid w:val="00E612E5"/>
    <w:rsid w:val="00E61B5D"/>
    <w:rsid w:val="00E85FCA"/>
    <w:rsid w:val="00EA2AD4"/>
    <w:rsid w:val="00EB5B6C"/>
    <w:rsid w:val="00EC3515"/>
    <w:rsid w:val="00ED0D91"/>
    <w:rsid w:val="00ED0DC2"/>
    <w:rsid w:val="00ED4605"/>
    <w:rsid w:val="00EE3562"/>
    <w:rsid w:val="00EF23D6"/>
    <w:rsid w:val="00EF2C47"/>
    <w:rsid w:val="00EF53D7"/>
    <w:rsid w:val="00F01261"/>
    <w:rsid w:val="00F22C69"/>
    <w:rsid w:val="00F31795"/>
    <w:rsid w:val="00F3607F"/>
    <w:rsid w:val="00F4330E"/>
    <w:rsid w:val="00F51296"/>
    <w:rsid w:val="00F936BE"/>
    <w:rsid w:val="00F939E4"/>
    <w:rsid w:val="00F94139"/>
    <w:rsid w:val="00F94EF6"/>
    <w:rsid w:val="00FA161D"/>
    <w:rsid w:val="00FA600C"/>
    <w:rsid w:val="00FA62F6"/>
    <w:rsid w:val="00FB73D5"/>
    <w:rsid w:val="00FE1685"/>
    <w:rsid w:val="00FF123C"/>
    <w:rsid w:val="03F1A499"/>
    <w:rsid w:val="1AC7433E"/>
    <w:rsid w:val="1ADCF7BE"/>
    <w:rsid w:val="2AC8A4A8"/>
    <w:rsid w:val="2AFB8CF7"/>
    <w:rsid w:val="3A99CD0D"/>
    <w:rsid w:val="47DBFFC8"/>
    <w:rsid w:val="59225876"/>
    <w:rsid w:val="6A460CDE"/>
    <w:rsid w:val="6DFC9055"/>
    <w:rsid w:val="78DC9AC9"/>
    <w:rsid w:val="79A4B7BA"/>
    <w:rsid w:val="7C16F7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E451"/>
  <w15:chartTrackingRefBased/>
  <w15:docId w15:val="{766ACAB7-0CA2-476A-8CB4-8C451784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paragraph" w:styleId="Overskrift4">
    <w:name w:val="heading 4"/>
    <w:basedOn w:val="Normal"/>
    <w:next w:val="Normal"/>
    <w:link w:val="Overskrift4Tegn"/>
    <w:uiPriority w:val="9"/>
    <w:unhideWhenUsed/>
    <w:qFormat/>
    <w:rsid w:val="0066075A"/>
    <w:pPr>
      <w:keepNext/>
      <w:keepLines/>
      <w:spacing w:before="40" w:line="259" w:lineRule="auto"/>
      <w:ind w:left="864" w:hanging="864"/>
      <w:outlineLvl w:val="3"/>
    </w:pPr>
    <w:rPr>
      <w:rFonts w:asciiTheme="majorHAnsi" w:eastAsiaTheme="majorEastAsia" w:hAnsiTheme="majorHAnsi" w:cstheme="majorBidi"/>
      <w:i/>
      <w:iCs/>
      <w:color w:val="2F5496" w:themeColor="accent1" w:themeShade="BF"/>
      <w:sz w:val="22"/>
      <w:szCs w:val="22"/>
    </w:rPr>
  </w:style>
  <w:style w:type="paragraph" w:styleId="Overskrift5">
    <w:name w:val="heading 5"/>
    <w:basedOn w:val="Normal"/>
    <w:next w:val="Normal"/>
    <w:link w:val="Overskrift5Tegn"/>
    <w:uiPriority w:val="9"/>
    <w:semiHidden/>
    <w:unhideWhenUsed/>
    <w:qFormat/>
    <w:rsid w:val="0066075A"/>
    <w:pPr>
      <w:keepNext/>
      <w:keepLines/>
      <w:spacing w:before="40" w:line="259" w:lineRule="auto"/>
      <w:ind w:left="1008" w:hanging="1008"/>
      <w:outlineLvl w:val="4"/>
    </w:pPr>
    <w:rPr>
      <w:rFonts w:asciiTheme="majorHAnsi" w:eastAsiaTheme="majorEastAsia" w:hAnsiTheme="majorHAnsi" w:cstheme="majorBidi"/>
      <w:color w:val="2F5496" w:themeColor="accent1" w:themeShade="BF"/>
      <w:sz w:val="22"/>
      <w:szCs w:val="22"/>
    </w:rPr>
  </w:style>
  <w:style w:type="paragraph" w:styleId="Overskrift6">
    <w:name w:val="heading 6"/>
    <w:basedOn w:val="Normal"/>
    <w:next w:val="Normal"/>
    <w:link w:val="Overskrift6Tegn"/>
    <w:uiPriority w:val="9"/>
    <w:semiHidden/>
    <w:unhideWhenUsed/>
    <w:qFormat/>
    <w:rsid w:val="0066075A"/>
    <w:pPr>
      <w:keepNext/>
      <w:keepLines/>
      <w:tabs>
        <w:tab w:val="num" w:pos="360"/>
      </w:tabs>
      <w:spacing w:before="40" w:line="259" w:lineRule="auto"/>
      <w:outlineLvl w:val="5"/>
    </w:pPr>
    <w:rPr>
      <w:rFonts w:asciiTheme="majorHAnsi" w:eastAsiaTheme="majorEastAsia" w:hAnsiTheme="majorHAnsi" w:cstheme="majorBidi"/>
      <w:color w:val="1F3763" w:themeColor="accent1" w:themeShade="7F"/>
      <w:sz w:val="22"/>
      <w:szCs w:val="22"/>
    </w:rPr>
  </w:style>
  <w:style w:type="paragraph" w:styleId="Overskrift7">
    <w:name w:val="heading 7"/>
    <w:basedOn w:val="Normal"/>
    <w:next w:val="Normal"/>
    <w:link w:val="Overskrift7Tegn"/>
    <w:uiPriority w:val="9"/>
    <w:semiHidden/>
    <w:unhideWhenUsed/>
    <w:qFormat/>
    <w:rsid w:val="0066075A"/>
    <w:pPr>
      <w:keepNext/>
      <w:keepLines/>
      <w:tabs>
        <w:tab w:val="num" w:pos="360"/>
      </w:tabs>
      <w:spacing w:before="40" w:line="259" w:lineRule="auto"/>
      <w:outlineLvl w:val="6"/>
    </w:pPr>
    <w:rPr>
      <w:rFonts w:asciiTheme="majorHAnsi" w:eastAsiaTheme="majorEastAsia" w:hAnsiTheme="majorHAnsi" w:cstheme="majorBidi"/>
      <w:i/>
      <w:iCs/>
      <w:color w:val="1F3763" w:themeColor="accent1" w:themeShade="7F"/>
      <w:sz w:val="22"/>
      <w:szCs w:val="22"/>
    </w:rPr>
  </w:style>
  <w:style w:type="paragraph" w:styleId="Overskrift8">
    <w:name w:val="heading 8"/>
    <w:basedOn w:val="Normal"/>
    <w:next w:val="Normal"/>
    <w:link w:val="Overskrift8Tegn"/>
    <w:uiPriority w:val="9"/>
    <w:semiHidden/>
    <w:unhideWhenUsed/>
    <w:qFormat/>
    <w:rsid w:val="0066075A"/>
    <w:pPr>
      <w:keepNext/>
      <w:keepLines/>
      <w:tabs>
        <w:tab w:val="num" w:pos="360"/>
      </w:tabs>
      <w:spacing w:before="40" w:line="259" w:lineRule="auto"/>
      <w:outlineLvl w:val="7"/>
    </w:pPr>
    <w:rPr>
      <w:rFonts w:asciiTheme="majorHAnsi" w:eastAsiaTheme="majorEastAsia" w:hAnsiTheme="majorHAnsi" w:cstheme="majorBidi"/>
      <w:color w:val="272727" w:themeColor="text1" w:themeTint="D8"/>
      <w:sz w:val="21"/>
    </w:rPr>
  </w:style>
  <w:style w:type="paragraph" w:styleId="Overskrift9">
    <w:name w:val="heading 9"/>
    <w:basedOn w:val="Normal"/>
    <w:next w:val="Normal"/>
    <w:link w:val="Overskrift9Tegn"/>
    <w:uiPriority w:val="9"/>
    <w:semiHidden/>
    <w:unhideWhenUsed/>
    <w:qFormat/>
    <w:rsid w:val="0066075A"/>
    <w:pPr>
      <w:keepNext/>
      <w:keepLines/>
      <w:spacing w:before="40" w:line="259" w:lineRule="auto"/>
      <w:outlineLvl w:val="8"/>
    </w:pPr>
    <w:rPr>
      <w:rFonts w:asciiTheme="majorHAnsi" w:eastAsiaTheme="majorEastAsia" w:hAnsiTheme="majorHAnsi" w:cstheme="majorBidi"/>
      <w:i/>
      <w:iCs/>
      <w:color w:val="272727" w:themeColor="text1" w:themeTint="D8"/>
      <w:sz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customStyle="1" w:styleId="Ulstomtale1">
    <w:name w:val="Uløst omtale1"/>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character" w:customStyle="1" w:styleId="Overskrift4Tegn">
    <w:name w:val="Overskrift 4 Tegn"/>
    <w:basedOn w:val="Standardskriftforavsnitt"/>
    <w:link w:val="Overskrift4"/>
    <w:uiPriority w:val="9"/>
    <w:rsid w:val="0066075A"/>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66075A"/>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66075A"/>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66075A"/>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66075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66075A"/>
    <w:rPr>
      <w:rFonts w:asciiTheme="majorHAnsi" w:eastAsiaTheme="majorEastAsia" w:hAnsiTheme="majorHAnsi" w:cstheme="majorBidi"/>
      <w:i/>
      <w:iCs/>
      <w:color w:val="272727" w:themeColor="text1" w:themeTint="D8"/>
      <w:sz w:val="21"/>
      <w:szCs w:val="21"/>
    </w:rPr>
  </w:style>
  <w:style w:type="paragraph" w:styleId="Undertittel">
    <w:name w:val="Subtitle"/>
    <w:basedOn w:val="Normal"/>
    <w:next w:val="Normal"/>
    <w:link w:val="UndertittelTegn"/>
    <w:uiPriority w:val="11"/>
    <w:qFormat/>
    <w:rsid w:val="0066075A"/>
    <w:pPr>
      <w:numPr>
        <w:ilvl w:val="1"/>
      </w:numPr>
      <w:spacing w:line="259" w:lineRule="auto"/>
    </w:pPr>
    <w:rPr>
      <w:rFonts w:asciiTheme="minorHAnsi" w:eastAsiaTheme="minorEastAsia" w:hAnsiTheme="minorHAnsi"/>
      <w:b/>
      <w:spacing w:val="15"/>
      <w:sz w:val="22"/>
      <w:szCs w:val="22"/>
    </w:rPr>
  </w:style>
  <w:style w:type="character" w:customStyle="1" w:styleId="UndertittelTegn">
    <w:name w:val="Undertittel Tegn"/>
    <w:basedOn w:val="Standardskriftforavsnitt"/>
    <w:link w:val="Undertittel"/>
    <w:uiPriority w:val="11"/>
    <w:rsid w:val="0066075A"/>
    <w:rPr>
      <w:rFonts w:eastAsiaTheme="minorEastAsia"/>
      <w:b/>
      <w:spacing w:val="15"/>
    </w:rPr>
  </w:style>
  <w:style w:type="paragraph" w:styleId="Listeavsnitt">
    <w:name w:val="List Paragraph"/>
    <w:basedOn w:val="Normal"/>
    <w:uiPriority w:val="34"/>
    <w:qFormat/>
    <w:rsid w:val="0066075A"/>
    <w:pPr>
      <w:spacing w:after="160" w:line="259" w:lineRule="auto"/>
      <w:ind w:left="720"/>
      <w:contextualSpacing/>
    </w:pPr>
    <w:rPr>
      <w:rFonts w:asciiTheme="minorHAnsi" w:hAnsiTheme="minorHAnsi"/>
      <w:sz w:val="22"/>
      <w:szCs w:val="22"/>
    </w:rPr>
  </w:style>
  <w:style w:type="paragraph" w:styleId="Overskriftforinnholdsfortegnelse">
    <w:name w:val="TOC Heading"/>
    <w:basedOn w:val="Overskrift1"/>
    <w:next w:val="Normal"/>
    <w:uiPriority w:val="39"/>
    <w:unhideWhenUsed/>
    <w:qFormat/>
    <w:rsid w:val="0066075A"/>
    <w:pPr>
      <w:spacing w:after="0" w:line="259" w:lineRule="auto"/>
      <w:outlineLvl w:val="9"/>
    </w:pPr>
    <w:rPr>
      <w:rFonts w:asciiTheme="majorHAnsi" w:hAnsiTheme="majorHAnsi" w:cstheme="majorBidi"/>
      <w:color w:val="2F5496" w:themeColor="accent1" w:themeShade="BF"/>
      <w:sz w:val="32"/>
      <w:szCs w:val="32"/>
      <w:lang w:eastAsia="nb-NO"/>
    </w:rPr>
  </w:style>
  <w:style w:type="paragraph" w:styleId="INNH1">
    <w:name w:val="toc 1"/>
    <w:basedOn w:val="Normal"/>
    <w:next w:val="Normal"/>
    <w:autoRedefine/>
    <w:uiPriority w:val="39"/>
    <w:unhideWhenUsed/>
    <w:rsid w:val="0066075A"/>
    <w:pPr>
      <w:spacing w:after="100" w:line="259" w:lineRule="auto"/>
    </w:pPr>
    <w:rPr>
      <w:rFonts w:asciiTheme="minorHAnsi" w:hAnsiTheme="minorHAnsi"/>
      <w:sz w:val="22"/>
      <w:szCs w:val="22"/>
    </w:rPr>
  </w:style>
  <w:style w:type="paragraph" w:styleId="INNH2">
    <w:name w:val="toc 2"/>
    <w:basedOn w:val="Normal"/>
    <w:next w:val="Normal"/>
    <w:autoRedefine/>
    <w:uiPriority w:val="39"/>
    <w:unhideWhenUsed/>
    <w:rsid w:val="0066075A"/>
    <w:pPr>
      <w:spacing w:after="100" w:line="259" w:lineRule="auto"/>
      <w:ind w:left="220"/>
    </w:pPr>
    <w:rPr>
      <w:rFonts w:asciiTheme="minorHAnsi" w:hAnsiTheme="minorHAnsi"/>
      <w:sz w:val="22"/>
      <w:szCs w:val="22"/>
    </w:rPr>
  </w:style>
  <w:style w:type="character" w:styleId="Merknadsreferanse">
    <w:name w:val="annotation reference"/>
    <w:basedOn w:val="Standardskriftforavsnitt"/>
    <w:uiPriority w:val="99"/>
    <w:semiHidden/>
    <w:unhideWhenUsed/>
    <w:rsid w:val="0066075A"/>
    <w:rPr>
      <w:sz w:val="16"/>
      <w:szCs w:val="16"/>
    </w:rPr>
  </w:style>
  <w:style w:type="paragraph" w:styleId="Merknadstekst">
    <w:name w:val="annotation text"/>
    <w:basedOn w:val="Normal"/>
    <w:link w:val="MerknadstekstTegn"/>
    <w:uiPriority w:val="99"/>
    <w:unhideWhenUsed/>
    <w:rsid w:val="0066075A"/>
    <w:pPr>
      <w:spacing w:after="160"/>
    </w:pPr>
    <w:rPr>
      <w:rFonts w:asciiTheme="minorHAnsi" w:hAnsiTheme="minorHAnsi"/>
      <w:szCs w:val="20"/>
    </w:rPr>
  </w:style>
  <w:style w:type="character" w:customStyle="1" w:styleId="MerknadstekstTegn">
    <w:name w:val="Merknadstekst Tegn"/>
    <w:basedOn w:val="Standardskriftforavsnitt"/>
    <w:link w:val="Merknadstekst"/>
    <w:uiPriority w:val="99"/>
    <w:rsid w:val="0066075A"/>
    <w:rPr>
      <w:sz w:val="20"/>
      <w:szCs w:val="20"/>
    </w:rPr>
  </w:style>
  <w:style w:type="paragraph" w:styleId="Fotnotetekst">
    <w:name w:val="footnote text"/>
    <w:basedOn w:val="Normal"/>
    <w:link w:val="FotnotetekstTegn"/>
    <w:uiPriority w:val="99"/>
    <w:semiHidden/>
    <w:unhideWhenUsed/>
    <w:rsid w:val="0066075A"/>
    <w:rPr>
      <w:rFonts w:asciiTheme="minorHAnsi" w:hAnsiTheme="minorHAnsi"/>
      <w:szCs w:val="20"/>
    </w:rPr>
  </w:style>
  <w:style w:type="character" w:customStyle="1" w:styleId="FotnotetekstTegn">
    <w:name w:val="Fotnotetekst Tegn"/>
    <w:basedOn w:val="Standardskriftforavsnitt"/>
    <w:link w:val="Fotnotetekst"/>
    <w:uiPriority w:val="99"/>
    <w:semiHidden/>
    <w:rsid w:val="0066075A"/>
    <w:rPr>
      <w:sz w:val="20"/>
      <w:szCs w:val="20"/>
    </w:rPr>
  </w:style>
  <w:style w:type="character" w:styleId="Fotnotereferanse">
    <w:name w:val="footnote reference"/>
    <w:basedOn w:val="Standardskriftforavsnitt"/>
    <w:uiPriority w:val="99"/>
    <w:semiHidden/>
    <w:unhideWhenUsed/>
    <w:rsid w:val="0066075A"/>
    <w:rPr>
      <w:vertAlign w:val="superscript"/>
    </w:rPr>
  </w:style>
  <w:style w:type="paragraph" w:styleId="INNH3">
    <w:name w:val="toc 3"/>
    <w:basedOn w:val="Normal"/>
    <w:next w:val="Normal"/>
    <w:autoRedefine/>
    <w:uiPriority w:val="39"/>
    <w:unhideWhenUsed/>
    <w:rsid w:val="0066075A"/>
    <w:pPr>
      <w:spacing w:after="100" w:line="259" w:lineRule="auto"/>
      <w:ind w:left="440"/>
    </w:pPr>
    <w:rPr>
      <w:rFonts w:asciiTheme="minorHAnsi" w:hAnsiTheme="minorHAnsi"/>
      <w:sz w:val="22"/>
      <w:szCs w:val="22"/>
    </w:rPr>
  </w:style>
  <w:style w:type="character" w:styleId="Sluttnotereferanse">
    <w:name w:val="endnote reference"/>
    <w:basedOn w:val="Standardskriftforavsnitt"/>
    <w:uiPriority w:val="99"/>
    <w:semiHidden/>
    <w:unhideWhenUsed/>
    <w:rsid w:val="00C10725"/>
    <w:rPr>
      <w:vertAlign w:val="superscript"/>
    </w:rPr>
  </w:style>
  <w:style w:type="character" w:styleId="Ulstomtale">
    <w:name w:val="Unresolved Mention"/>
    <w:basedOn w:val="Standardskriftforavsnitt"/>
    <w:uiPriority w:val="99"/>
    <w:semiHidden/>
    <w:unhideWhenUsed/>
    <w:rsid w:val="00C10725"/>
    <w:rPr>
      <w:color w:val="605E5C"/>
      <w:shd w:val="clear" w:color="auto" w:fill="E1DFDD"/>
    </w:rPr>
  </w:style>
  <w:style w:type="paragraph" w:styleId="Kommentaremne">
    <w:name w:val="annotation subject"/>
    <w:basedOn w:val="Merknadstekst"/>
    <w:next w:val="Merknadstekst"/>
    <w:link w:val="KommentaremneTegn"/>
    <w:uiPriority w:val="99"/>
    <w:semiHidden/>
    <w:unhideWhenUsed/>
    <w:rsid w:val="00DE1D83"/>
    <w:pPr>
      <w:spacing w:after="0"/>
    </w:pPr>
    <w:rPr>
      <w:rFonts w:ascii="Open Sans" w:hAnsi="Open Sans"/>
      <w:b/>
      <w:bCs/>
    </w:rPr>
  </w:style>
  <w:style w:type="character" w:customStyle="1" w:styleId="KommentaremneTegn">
    <w:name w:val="Kommentaremne Tegn"/>
    <w:basedOn w:val="MerknadstekstTegn"/>
    <w:link w:val="Kommentaremne"/>
    <w:uiPriority w:val="99"/>
    <w:semiHidden/>
    <w:rsid w:val="00DE1D83"/>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gjeringen.no/no/dokumenter/prop.-121-s-20222023/id2978618/?ch=1" TargetMode="External"/><Relationship Id="rId26" Type="http://schemas.openxmlformats.org/officeDocument/2006/relationships/hyperlink" Target="https://www.statsforvalteren.no/nb/Trondelag/Landbruk/Miljotiltak-i-jordbruket/Regionale-miljotilskudd/" TargetMode="External"/><Relationship Id="rId3" Type="http://schemas.openxmlformats.org/officeDocument/2006/relationships/settings" Target="settings.xml"/><Relationship Id="rId21" Type="http://schemas.openxmlformats.org/officeDocument/2006/relationships/hyperlink" Target="https://www.landbruksdirektoratet.no/nb/forvaltning/alle-veivisere-for-jordbruk/avlosning-ved-sykdom-og-fodse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regjeringen.no/contentassets/05da309aa4ff40bb9094e80a1aa85c37/no/pdfs/prp202320240105000dddpdfs.pdf" TargetMode="External"/><Relationship Id="rId25" Type="http://schemas.openxmlformats.org/officeDocument/2006/relationships/hyperlink" Target="https://www.landbruksdirektoratet.no/nb/forvaltning/alle-veivisere-for-jordbruk/regionalt-miljotilskudd-i-jordbruket-rmp/tilskudd-til-regionalt-miljotilskudd-i-jordbruket--saksbehandling/4.saksbehandlingssystemet-og-kar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gjeringen.no/no/dokumenter/prop.-1-s-20232024/id2997547/?ch=1" TargetMode="External"/><Relationship Id="rId20" Type="http://schemas.openxmlformats.org/officeDocument/2006/relationships/hyperlink" Target="https://www.landbruksdirektoratet.no/nb/forvaltning/agros-veiledninger-for-forvaltningen/agros--saksbehandling-roller-og-tilganger?resultId=3.0&amp;searchQuery=agros" TargetMode="External"/><Relationship Id="rId29" Type="http://schemas.openxmlformats.org/officeDocument/2006/relationships/hyperlink" Target="https://www.landbruksdirektoratet.no/nb/forvaltning/alle-veivisere-for-jordbruk/regionalt-miljotilskudd-i-jordbruket-r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landbruksdirektoratet.no/nb/forvaltning/alle-veivisere-for-jordbruk/produksjonstilskudd-og-avl%C3%B8sertilskudd" TargetMode="External"/><Relationship Id="rId32" Type="http://schemas.openxmlformats.org/officeDocument/2006/relationships/hyperlink" Target="mailto:sikkerhet@ldir.no" TargetMode="External"/><Relationship Id="rId5" Type="http://schemas.openxmlformats.org/officeDocument/2006/relationships/footnotes" Target="footnotes.xml"/><Relationship Id="rId15" Type="http://schemas.openxmlformats.org/officeDocument/2006/relationships/hyperlink" Target="https://www.regjeringen.no/contentassets/e6a31a8b503d448fb0b7bee904d24496/nn-no/pdfs/prp202420250001lmddddpdfs.pdf" TargetMode="External"/><Relationship Id="rId23" Type="http://schemas.openxmlformats.org/officeDocument/2006/relationships/hyperlink" Target="https://www.landbruksdirektoratet.no/nb/forvaltning/alle-veivisere-for-jordbruk/produksjonstilskudd-og-avl%C3%B8sertilskudd/produksjonstilskudd-og-avlosertilskudd" TargetMode="External"/><Relationship Id="rId28" Type="http://schemas.openxmlformats.org/officeDocument/2006/relationships/hyperlink" Target="https://guidecloud.se/landbruksdirektoratet/players/outlineplayer/print/CreateOutlineHTMLForPrinting.jsp?GuideID=116&amp;rootNodeIndex=0" TargetMode="External"/><Relationship Id="rId10" Type="http://schemas.openxmlformats.org/officeDocument/2006/relationships/footer" Target="footer1.xml"/><Relationship Id="rId19" Type="http://schemas.openxmlformats.org/officeDocument/2006/relationships/hyperlink" Target="https://www.landbruksdirektoratet.no/nb/forvaltning/agros-veiledninger-for-forvaltningen/agros--saksbehandling?resultId=1.0&amp;searchQuery=agros" TargetMode="External"/><Relationship Id="rId31" Type="http://schemas.openxmlformats.org/officeDocument/2006/relationships/hyperlink" Target="https://www.landbruksdirektoratet.no/nb/forvaltning/alle-veivisere-for-skogbruk/gj%C3%B8dsling-av-skog-som-klimatilta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landbruksdirektoratet.no/nb/forvaltning/hvordan-far-jeg-tilgang-til-landbruksdirektoratets-digitale-tjenester" TargetMode="External"/><Relationship Id="rId22" Type="http://schemas.openxmlformats.org/officeDocument/2006/relationships/hyperlink" Target="https://www.landbruksdirektoratet.no/nb/forvaltning/alle-veivisere-for-jordbruk/produksjonstilskudd-og-avl%C3%B8sertilskudd/produksjonstilskudd-og-avlosertilskudd--forvaltningsansvar-og-saksbehandling/3.saksbehandlingssystemet" TargetMode="External"/><Relationship Id="rId27" Type="http://schemas.openxmlformats.org/officeDocument/2006/relationships/hyperlink" Target="https://lovdata.no/dokument/LF/forskrift/2023-03-31-481" TargetMode="External"/><Relationship Id="rId30" Type="http://schemas.openxmlformats.org/officeDocument/2006/relationships/hyperlink" Target="https://www.landbruksdirektoratet.no/nb/forvaltning/alle-veivisere-for-skogbruk/tettere-skogplanting-som-klimatiltak"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admsk\AppData\Local\Temp\D_1999045-P-1-R\Template.rt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4169</Words>
  <Characters>22099</Characters>
  <Application>Microsoft Office Word</Application>
  <DocSecurity>4</DocSecurity>
  <Lines>184</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Skjerve, Ada Marie Aas</cp:lastModifiedBy>
  <cp:revision>2</cp:revision>
  <cp:lastPrinted>2018-11-21T14:17:00Z</cp:lastPrinted>
  <dcterms:created xsi:type="dcterms:W3CDTF">2025-01-28T14:00:00Z</dcterms:created>
  <dcterms:modified xsi:type="dcterms:W3CDTF">2025-01-28T14:00:00Z</dcterms:modified>
</cp:coreProperties>
</file>