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3D181" w14:textId="77777777" w:rsidR="00682751" w:rsidRDefault="00682751" w:rsidP="00682751">
      <w:pPr>
        <w:pStyle w:val="Overskrift1"/>
        <w:jc w:val="center"/>
        <w:rPr>
          <w:rStyle w:val="Sterk"/>
          <w:color w:val="000000" w:themeColor="text1"/>
        </w:rPr>
      </w:pPr>
      <w:bookmarkStart w:id="0" w:name="_Toc179887153"/>
    </w:p>
    <w:p w14:paraId="3D48EA8D" w14:textId="77777777" w:rsidR="00682751" w:rsidRDefault="00CA6ACD" w:rsidP="00107B66">
      <w:pPr>
        <w:jc w:val="center"/>
        <w:rPr>
          <w:rStyle w:val="Sterk"/>
          <w:rFonts w:ascii="Arial Nova" w:hAnsi="Arial Nova"/>
          <w:color w:val="000000" w:themeColor="text1"/>
          <w:sz w:val="56"/>
          <w:szCs w:val="56"/>
        </w:rPr>
      </w:pPr>
      <w:r w:rsidRPr="00682751">
        <w:rPr>
          <w:rStyle w:val="Sterk"/>
          <w:rFonts w:ascii="Arial Nova" w:hAnsi="Arial Nova"/>
          <w:color w:val="000000" w:themeColor="text1"/>
          <w:sz w:val="56"/>
          <w:szCs w:val="56"/>
        </w:rPr>
        <w:t>LANGSIKTIG PLAN</w:t>
      </w:r>
    </w:p>
    <w:p w14:paraId="7F399E5D" w14:textId="1B87A16F" w:rsidR="00CA6ACD" w:rsidRPr="00107B66" w:rsidRDefault="00CA6ACD" w:rsidP="00107B66">
      <w:pPr>
        <w:jc w:val="center"/>
        <w:rPr>
          <w:b/>
          <w:bCs/>
          <w:sz w:val="28"/>
          <w:szCs w:val="28"/>
        </w:rPr>
      </w:pPr>
      <w:r w:rsidRPr="00107B66">
        <w:rPr>
          <w:b/>
          <w:bCs/>
          <w:sz w:val="28"/>
          <w:szCs w:val="28"/>
        </w:rPr>
        <w:t>Regional ordning for kompetanseutvikling for barnehage</w:t>
      </w:r>
    </w:p>
    <w:p w14:paraId="7F4EDFE7" w14:textId="77777777" w:rsidR="00682751" w:rsidRPr="00682751" w:rsidRDefault="00682751" w:rsidP="00682751"/>
    <w:p w14:paraId="0198DB41" w14:textId="7FDE6A14" w:rsidR="00CA6ACD" w:rsidRPr="00682751" w:rsidRDefault="00CA6ACD" w:rsidP="00682751">
      <w:pPr>
        <w:ind w:right="360"/>
        <w:jc w:val="center"/>
        <w:rPr>
          <w:rFonts w:ascii="Arial Nova" w:hAnsi="Arial Nova"/>
          <w:b/>
          <w:bCs/>
          <w:sz w:val="32"/>
          <w:szCs w:val="32"/>
        </w:rPr>
      </w:pPr>
      <w:r w:rsidRPr="00682751">
        <w:rPr>
          <w:rFonts w:ascii="Arial Nova" w:hAnsi="Arial Nova"/>
          <w:b/>
          <w:bCs/>
          <w:sz w:val="32"/>
          <w:szCs w:val="32"/>
        </w:rPr>
        <w:t>REKOM</w:t>
      </w:r>
    </w:p>
    <w:p w14:paraId="4B15B114" w14:textId="12987B7A" w:rsidR="00CA6ACD" w:rsidRPr="00682751" w:rsidRDefault="00CA6ACD" w:rsidP="00682751">
      <w:pPr>
        <w:ind w:right="360"/>
        <w:jc w:val="center"/>
        <w:rPr>
          <w:rFonts w:ascii="Arial Nova" w:hAnsi="Arial Nova"/>
        </w:rPr>
      </w:pPr>
      <w:r w:rsidRPr="00682751">
        <w:rPr>
          <w:rFonts w:ascii="Arial Nova" w:hAnsi="Arial Nova"/>
        </w:rPr>
        <w:t>2002-2025</w:t>
      </w:r>
    </w:p>
    <w:p w14:paraId="6C793951" w14:textId="58CEAD39" w:rsidR="00CA6ACD" w:rsidRPr="00682751" w:rsidRDefault="00682751" w:rsidP="00682751">
      <w:pPr>
        <w:ind w:right="360"/>
        <w:jc w:val="center"/>
        <w:rPr>
          <w:rFonts w:ascii="Arial Nova" w:hAnsi="Arial Nova"/>
          <w:sz w:val="32"/>
          <w:szCs w:val="32"/>
        </w:rPr>
      </w:pPr>
      <w:r w:rsidRPr="00682751">
        <w:rPr>
          <w:rFonts w:ascii="Arial Nova" w:hAnsi="Arial Nova"/>
          <w:sz w:val="32"/>
          <w:szCs w:val="32"/>
        </w:rPr>
        <w:t>TRØNDELAG</w:t>
      </w:r>
    </w:p>
    <w:p w14:paraId="124A4B6C" w14:textId="77777777" w:rsidR="00CA6ACD" w:rsidRPr="00CA6ACD" w:rsidRDefault="00CA6ACD" w:rsidP="00CA6ACD"/>
    <w:p w14:paraId="01162CDE" w14:textId="77777777" w:rsidR="00682751" w:rsidRDefault="00CA6ACD" w:rsidP="0068275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A6ACD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44C39F6B" wp14:editId="3DFBBBCD">
            <wp:extent cx="5192785" cy="4644843"/>
            <wp:effectExtent l="0" t="0" r="1905" b="3810"/>
            <wp:docPr id="1025120055" name="Bilde 1" descr="Et bilde som inneholder kart, tekst, atla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20055" name="Bilde 1" descr="Et bilde som inneholder kart, tekst, atlas&#10;&#10;Automatisk generert beskrivelse"/>
                    <pic:cNvPicPr/>
                  </pic:nvPicPr>
                  <pic:blipFill rotWithShape="1">
                    <a:blip r:embed="rId8"/>
                    <a:srcRect t="3911"/>
                    <a:stretch/>
                  </pic:blipFill>
                  <pic:spPr bwMode="auto">
                    <a:xfrm>
                      <a:off x="0" y="0"/>
                      <a:ext cx="5212255" cy="466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F096E" w14:textId="77777777" w:rsidR="00682751" w:rsidRDefault="00682751" w:rsidP="00682751">
      <w:pPr>
        <w:pStyle w:val="Topptekst"/>
        <w:jc w:val="center"/>
        <w:rPr>
          <w:i/>
          <w:iCs/>
          <w:sz w:val="16"/>
          <w:szCs w:val="16"/>
        </w:rPr>
      </w:pPr>
    </w:p>
    <w:p w14:paraId="06B13F1B" w14:textId="77777777" w:rsidR="00682751" w:rsidRDefault="00682751" w:rsidP="00682751">
      <w:pPr>
        <w:pStyle w:val="Topptekst"/>
        <w:jc w:val="center"/>
        <w:rPr>
          <w:i/>
          <w:iCs/>
          <w:sz w:val="16"/>
          <w:szCs w:val="16"/>
        </w:rPr>
      </w:pPr>
    </w:p>
    <w:p w14:paraId="4AC3E37D" w14:textId="2F69BE2B" w:rsidR="00682751" w:rsidRPr="00205A2D" w:rsidRDefault="00682751" w:rsidP="00682751">
      <w:pPr>
        <w:pStyle w:val="Topptekst"/>
        <w:jc w:val="center"/>
        <w:rPr>
          <w:i/>
          <w:iCs/>
          <w:sz w:val="16"/>
          <w:szCs w:val="16"/>
        </w:rPr>
      </w:pPr>
      <w:r w:rsidRPr="00205A2D">
        <w:rPr>
          <w:i/>
          <w:iCs/>
          <w:sz w:val="16"/>
          <w:szCs w:val="16"/>
        </w:rPr>
        <w:t>Opprettet 2019, revidert okt. 2021, nov. 2023, mars 2024 og januar 2025</w:t>
      </w:r>
    </w:p>
    <w:p w14:paraId="68E43BEF" w14:textId="75315852" w:rsidR="00205A2D" w:rsidRDefault="00205A2D" w:rsidP="0068275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7F35E11C" w14:textId="77777777" w:rsidR="00682751" w:rsidRDefault="00682751" w:rsidP="00205A2D">
      <w:pPr>
        <w:rPr>
          <w:b/>
          <w:bCs/>
          <w:color w:val="000000" w:themeColor="text1"/>
          <w:sz w:val="28"/>
          <w:szCs w:val="28"/>
        </w:rPr>
      </w:pPr>
    </w:p>
    <w:p w14:paraId="0A031703" w14:textId="0A2D1972" w:rsidR="00205A2D" w:rsidRDefault="00205A2D" w:rsidP="00205A2D">
      <w:pPr>
        <w:rPr>
          <w:b/>
          <w:bCs/>
          <w:color w:val="000000" w:themeColor="text1"/>
          <w:sz w:val="28"/>
          <w:szCs w:val="28"/>
        </w:rPr>
      </w:pPr>
      <w:r w:rsidRPr="00205A2D">
        <w:rPr>
          <w:b/>
          <w:bCs/>
          <w:color w:val="000000" w:themeColor="text1"/>
          <w:sz w:val="28"/>
          <w:szCs w:val="28"/>
        </w:rPr>
        <w:t>Innhold</w:t>
      </w:r>
    </w:p>
    <w:p w14:paraId="18FEE531" w14:textId="77777777" w:rsidR="00107B66" w:rsidRPr="00205A2D" w:rsidRDefault="00107B66" w:rsidP="00205A2D">
      <w:pPr>
        <w:rPr>
          <w:b/>
          <w:bCs/>
          <w:color w:val="000000" w:themeColor="text1"/>
          <w:sz w:val="28"/>
          <w:szCs w:val="28"/>
        </w:rPr>
      </w:pPr>
    </w:p>
    <w:p w14:paraId="03A30A27" w14:textId="55D195E3" w:rsidR="00107B66" w:rsidRPr="00107B66" w:rsidRDefault="00771962">
      <w:pPr>
        <w:pStyle w:val="INNH1"/>
        <w:tabs>
          <w:tab w:val="righ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lang w:eastAsia="nb-NO"/>
          <w14:ligatures w14:val="standardContextual"/>
        </w:rPr>
      </w:pPr>
      <w:r w:rsidRPr="00107B66">
        <w:fldChar w:fldCharType="begin"/>
      </w:r>
      <w:r w:rsidRPr="00107B66">
        <w:instrText xml:space="preserve"> TOC \o "1-4" \h \z \u </w:instrText>
      </w:r>
      <w:r w:rsidRPr="00107B66">
        <w:fldChar w:fldCharType="separate"/>
      </w:r>
      <w:hyperlink w:anchor="_Toc182393933" w:history="1">
        <w:r w:rsidR="00107B66" w:rsidRPr="00107B66">
          <w:rPr>
            <w:rStyle w:val="Hyperkobling"/>
            <w:noProof/>
          </w:rPr>
          <w:t>Begrepsavklaring</w:t>
        </w:r>
        <w:r w:rsidR="00107B66" w:rsidRPr="00107B66">
          <w:rPr>
            <w:noProof/>
            <w:webHidden/>
          </w:rPr>
          <w:tab/>
        </w:r>
        <w:r w:rsidR="00107B66" w:rsidRPr="00107B66">
          <w:rPr>
            <w:noProof/>
            <w:webHidden/>
          </w:rPr>
          <w:fldChar w:fldCharType="begin"/>
        </w:r>
        <w:r w:rsidR="00107B66" w:rsidRPr="00107B66">
          <w:rPr>
            <w:noProof/>
            <w:webHidden/>
          </w:rPr>
          <w:instrText xml:space="preserve"> PAGEREF _Toc182393933 \h </w:instrText>
        </w:r>
        <w:r w:rsidR="00107B66" w:rsidRPr="00107B66">
          <w:rPr>
            <w:noProof/>
            <w:webHidden/>
          </w:rPr>
        </w:r>
        <w:r w:rsidR="00107B66" w:rsidRPr="00107B66">
          <w:rPr>
            <w:noProof/>
            <w:webHidden/>
          </w:rPr>
          <w:fldChar w:fldCharType="separate"/>
        </w:r>
        <w:r w:rsidR="00107B66" w:rsidRPr="00107B66">
          <w:rPr>
            <w:noProof/>
            <w:webHidden/>
          </w:rPr>
          <w:t>3</w:t>
        </w:r>
        <w:r w:rsidR="00107B66" w:rsidRPr="00107B66">
          <w:rPr>
            <w:noProof/>
            <w:webHidden/>
          </w:rPr>
          <w:fldChar w:fldCharType="end"/>
        </w:r>
      </w:hyperlink>
    </w:p>
    <w:p w14:paraId="20C9379D" w14:textId="56CB0485" w:rsidR="00107B66" w:rsidRPr="00107B66" w:rsidRDefault="00107B66">
      <w:pPr>
        <w:pStyle w:val="INNH1"/>
        <w:tabs>
          <w:tab w:val="righ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lang w:eastAsia="nb-NO"/>
          <w14:ligatures w14:val="standardContextual"/>
        </w:rPr>
      </w:pPr>
      <w:hyperlink w:anchor="_Toc182393934" w:history="1">
        <w:r w:rsidRPr="00107B66">
          <w:rPr>
            <w:rStyle w:val="Hyperkobling"/>
            <w:noProof/>
          </w:rPr>
          <w:t>Beskrivelse av ordningen</w:t>
        </w:r>
        <w:r w:rsidRPr="00107B66">
          <w:rPr>
            <w:noProof/>
            <w:webHidden/>
          </w:rPr>
          <w:tab/>
        </w:r>
        <w:r w:rsidRPr="00107B66">
          <w:rPr>
            <w:noProof/>
            <w:webHidden/>
          </w:rPr>
          <w:fldChar w:fldCharType="begin"/>
        </w:r>
        <w:r w:rsidRPr="00107B66">
          <w:rPr>
            <w:noProof/>
            <w:webHidden/>
          </w:rPr>
          <w:instrText xml:space="preserve"> PAGEREF _Toc182393934 \h </w:instrText>
        </w:r>
        <w:r w:rsidRPr="00107B66">
          <w:rPr>
            <w:noProof/>
            <w:webHidden/>
          </w:rPr>
        </w:r>
        <w:r w:rsidRPr="00107B66">
          <w:rPr>
            <w:noProof/>
            <w:webHidden/>
          </w:rPr>
          <w:fldChar w:fldCharType="separate"/>
        </w:r>
        <w:r w:rsidRPr="00107B66">
          <w:rPr>
            <w:noProof/>
            <w:webHidden/>
          </w:rPr>
          <w:t>3</w:t>
        </w:r>
        <w:r w:rsidRPr="00107B66">
          <w:rPr>
            <w:noProof/>
            <w:webHidden/>
          </w:rPr>
          <w:fldChar w:fldCharType="end"/>
        </w:r>
      </w:hyperlink>
    </w:p>
    <w:p w14:paraId="62673369" w14:textId="1B321E44" w:rsidR="00107B66" w:rsidRPr="00107B66" w:rsidRDefault="00107B66">
      <w:pPr>
        <w:pStyle w:val="INNH2"/>
        <w:tabs>
          <w:tab w:val="right" w:pos="9062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35" w:history="1">
        <w:r w:rsidRPr="00107B66">
          <w:rPr>
            <w:rStyle w:val="Hyperkobling"/>
            <w:noProof/>
            <w:sz w:val="24"/>
            <w:szCs w:val="24"/>
          </w:rPr>
          <w:t>Styringsdokumenter tilskuddsordningen bygger på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_Toc182393935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3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2C2C37E2" w14:textId="1CCCF1DE" w:rsidR="00107B66" w:rsidRPr="00107B66" w:rsidRDefault="00107B66">
      <w:pPr>
        <w:pStyle w:val="INNH1"/>
        <w:tabs>
          <w:tab w:val="righ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lang w:eastAsia="nb-NO"/>
          <w14:ligatures w14:val="standardContextual"/>
        </w:rPr>
      </w:pPr>
      <w:hyperlink w:anchor="_Toc182393936" w:history="1">
        <w:r w:rsidRPr="00107B66">
          <w:rPr>
            <w:rStyle w:val="Hyperkobling"/>
            <w:noProof/>
          </w:rPr>
          <w:t>Aktørenes roller og ansvar</w:t>
        </w:r>
        <w:r w:rsidRPr="00107B66">
          <w:rPr>
            <w:noProof/>
            <w:webHidden/>
          </w:rPr>
          <w:tab/>
        </w:r>
        <w:r w:rsidRPr="00107B66">
          <w:rPr>
            <w:noProof/>
            <w:webHidden/>
          </w:rPr>
          <w:fldChar w:fldCharType="begin"/>
        </w:r>
        <w:r w:rsidRPr="00107B66">
          <w:rPr>
            <w:noProof/>
            <w:webHidden/>
          </w:rPr>
          <w:instrText xml:space="preserve"> PAGEREF _Toc182393936 \h </w:instrText>
        </w:r>
        <w:r w:rsidRPr="00107B66">
          <w:rPr>
            <w:noProof/>
            <w:webHidden/>
          </w:rPr>
        </w:r>
        <w:r w:rsidRPr="00107B66">
          <w:rPr>
            <w:noProof/>
            <w:webHidden/>
          </w:rPr>
          <w:fldChar w:fldCharType="separate"/>
        </w:r>
        <w:r w:rsidRPr="00107B66">
          <w:rPr>
            <w:noProof/>
            <w:webHidden/>
          </w:rPr>
          <w:t>4</w:t>
        </w:r>
        <w:r w:rsidRPr="00107B66">
          <w:rPr>
            <w:noProof/>
            <w:webHidden/>
          </w:rPr>
          <w:fldChar w:fldCharType="end"/>
        </w:r>
      </w:hyperlink>
    </w:p>
    <w:p w14:paraId="3768B2CB" w14:textId="3975D26A" w:rsidR="00107B66" w:rsidRPr="00107B66" w:rsidRDefault="00107B66">
      <w:pPr>
        <w:pStyle w:val="INNH2"/>
        <w:tabs>
          <w:tab w:val="right" w:pos="9062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37" w:history="1">
        <w:r w:rsidRPr="00107B66">
          <w:rPr>
            <w:rStyle w:val="Hyperkobling"/>
            <w:noProof/>
            <w:sz w:val="24"/>
            <w:szCs w:val="24"/>
          </w:rPr>
          <w:t>De regionale kompetansenettverkenes sammensetning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_Toc182393937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4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469FD97B" w14:textId="41A2DD40" w:rsidR="00107B66" w:rsidRPr="00107B66" w:rsidRDefault="00107B66">
      <w:pPr>
        <w:pStyle w:val="INNH2"/>
        <w:tabs>
          <w:tab w:val="right" w:pos="9062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38" w:history="1">
        <w:r w:rsidRPr="00107B66">
          <w:rPr>
            <w:rStyle w:val="Hyperkobling"/>
            <w:noProof/>
            <w:sz w:val="24"/>
            <w:szCs w:val="24"/>
          </w:rPr>
          <w:t>Aktørenes oppgaver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_Toc182393938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5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7D672550" w14:textId="644885B5" w:rsidR="00107B66" w:rsidRPr="00107B66" w:rsidRDefault="00107B66">
      <w:pPr>
        <w:pStyle w:val="INNH3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39" w:history="1">
        <w:r w:rsidRPr="00107B66">
          <w:rPr>
            <w:rStyle w:val="Hyperkobling"/>
            <w:noProof/>
            <w:sz w:val="24"/>
            <w:szCs w:val="24"/>
          </w:rPr>
          <w:t>De regionale kompetansenettverkenes oppgaver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_Toc182393939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5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790F61E6" w14:textId="7A3A9BF9" w:rsidR="00107B66" w:rsidRPr="00107B66" w:rsidRDefault="00107B66">
      <w:pPr>
        <w:pStyle w:val="INNH4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0" w:history="1">
        <w:r w:rsidRPr="00107B66">
          <w:rPr>
            <w:rStyle w:val="Hyperkobling"/>
            <w:noProof/>
            <w:sz w:val="24"/>
            <w:szCs w:val="24"/>
          </w:rPr>
          <w:t>Leder/Koordinators oppgaver knyttet til kompetansenettverkene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_Toc182393940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6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5E2BADB6" w14:textId="3846A708" w:rsidR="00107B66" w:rsidRPr="00107B66" w:rsidRDefault="00107B66">
      <w:pPr>
        <w:pStyle w:val="INNH4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1" w:history="1">
        <w:r w:rsidRPr="00107B66">
          <w:rPr>
            <w:rStyle w:val="Hyperkobling"/>
            <w:noProof/>
            <w:sz w:val="24"/>
            <w:szCs w:val="24"/>
          </w:rPr>
          <w:t>Leder/Koordinators oppgaver knyttet til UH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_Toc182393941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6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4CB41461" w14:textId="0E1E77C7" w:rsidR="00107B66" w:rsidRPr="00107B66" w:rsidRDefault="00107B66">
      <w:pPr>
        <w:pStyle w:val="INNH4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2" w:history="1">
        <w:r w:rsidRPr="00107B66">
          <w:rPr>
            <w:rStyle w:val="Hyperkobling"/>
            <w:noProof/>
            <w:sz w:val="24"/>
            <w:szCs w:val="24"/>
          </w:rPr>
          <w:t>Leder/Koordinators oppgaver knyttet til Statsforvalteren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_Toc182393942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6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337EB158" w14:textId="33769C14" w:rsidR="00107B66" w:rsidRPr="00107B66" w:rsidRDefault="00107B66">
      <w:pPr>
        <w:pStyle w:val="INNH4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3" w:history="1">
        <w:r w:rsidRPr="00107B66">
          <w:rPr>
            <w:rStyle w:val="Hyperkobling"/>
            <w:noProof/>
            <w:sz w:val="24"/>
            <w:szCs w:val="24"/>
          </w:rPr>
          <w:t>Slik går kompetansenettverkene frem i prosessen knytta til individuelle tiltak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_Toc182393943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6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1E664A39" w14:textId="7ACCFAAA" w:rsidR="00107B66" w:rsidRPr="00107B66" w:rsidRDefault="00107B66">
      <w:pPr>
        <w:pStyle w:val="INNH3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4" w:history="1">
        <w:r w:rsidRPr="00107B66">
          <w:rPr>
            <w:rStyle w:val="Hyperkobling"/>
            <w:noProof/>
            <w:sz w:val="24"/>
            <w:szCs w:val="24"/>
          </w:rPr>
          <w:t>UHs oppgaver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_Toc182393944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7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553A2A99" w14:textId="1627A0E7" w:rsidR="00107B66" w:rsidRPr="00107B66" w:rsidRDefault="00107B66">
      <w:pPr>
        <w:pStyle w:val="INNH3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5" w:history="1">
        <w:r w:rsidRPr="00107B66">
          <w:rPr>
            <w:rStyle w:val="Hyperkobling"/>
            <w:noProof/>
            <w:sz w:val="24"/>
            <w:szCs w:val="24"/>
          </w:rPr>
          <w:t>Statpeds oppgaver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_Toc182393945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7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33810AC5" w14:textId="41A63B24" w:rsidR="00107B66" w:rsidRPr="00107B66" w:rsidRDefault="00107B66">
      <w:pPr>
        <w:pStyle w:val="INNH3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6" w:history="1">
        <w:r w:rsidRPr="00107B66">
          <w:rPr>
            <w:rStyle w:val="Hyperkobling"/>
            <w:noProof/>
            <w:sz w:val="24"/>
            <w:szCs w:val="24"/>
          </w:rPr>
          <w:t>Statsforvalterens oppgaver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_Toc182393946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7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78870393" w14:textId="0AB3AD2F" w:rsidR="00107B66" w:rsidRPr="00107B66" w:rsidRDefault="00107B66">
      <w:pPr>
        <w:pStyle w:val="INNH2"/>
        <w:tabs>
          <w:tab w:val="right" w:pos="9062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7" w:history="1">
        <w:r w:rsidRPr="00107B66">
          <w:rPr>
            <w:rStyle w:val="Hyperkobling"/>
            <w:noProof/>
            <w:sz w:val="24"/>
            <w:szCs w:val="24"/>
          </w:rPr>
          <w:t>Innretning og forvaltning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_Toc182393947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8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6EA120B3" w14:textId="652EB185" w:rsidR="00107B66" w:rsidRPr="00107B66" w:rsidRDefault="00107B66">
      <w:pPr>
        <w:pStyle w:val="INNH3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8" w:history="1">
        <w:r w:rsidRPr="00107B66">
          <w:rPr>
            <w:rStyle w:val="Hyperkobling"/>
            <w:noProof/>
            <w:sz w:val="24"/>
            <w:szCs w:val="24"/>
          </w:rPr>
          <w:t>Bruk av midler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_Toc182393948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8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36706E6F" w14:textId="2EFCA626" w:rsidR="00107B66" w:rsidRPr="00107B66" w:rsidRDefault="00107B66">
      <w:pPr>
        <w:pStyle w:val="INNH3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49" w:history="1">
        <w:r w:rsidRPr="00107B66">
          <w:rPr>
            <w:rStyle w:val="Hyperkobling"/>
            <w:noProof/>
            <w:sz w:val="24"/>
            <w:szCs w:val="24"/>
          </w:rPr>
          <w:t>Saksgang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_Toc182393949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9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12497876" w14:textId="3F3858F5" w:rsidR="00107B66" w:rsidRPr="00107B66" w:rsidRDefault="00107B66">
      <w:pPr>
        <w:pStyle w:val="INNH3"/>
        <w:tabs>
          <w:tab w:val="right" w:pos="9062"/>
        </w:tabs>
        <w:rPr>
          <w:rFonts w:eastAsiaTheme="minorEastAsia"/>
          <w:noProof/>
          <w:kern w:val="2"/>
          <w:sz w:val="24"/>
          <w:szCs w:val="24"/>
          <w:lang w:eastAsia="nb-NO"/>
          <w14:ligatures w14:val="standardContextual"/>
        </w:rPr>
      </w:pPr>
      <w:hyperlink w:anchor="_Toc182393950" w:history="1">
        <w:r w:rsidRPr="00107B66">
          <w:rPr>
            <w:rStyle w:val="Hyperkobling"/>
            <w:noProof/>
            <w:sz w:val="24"/>
            <w:szCs w:val="24"/>
          </w:rPr>
          <w:t>Årshjul</w:t>
        </w:r>
        <w:r w:rsidRPr="00107B66">
          <w:rPr>
            <w:noProof/>
            <w:webHidden/>
            <w:sz w:val="24"/>
            <w:szCs w:val="24"/>
          </w:rPr>
          <w:tab/>
        </w:r>
        <w:r w:rsidRPr="00107B66">
          <w:rPr>
            <w:noProof/>
            <w:webHidden/>
            <w:sz w:val="24"/>
            <w:szCs w:val="24"/>
          </w:rPr>
          <w:fldChar w:fldCharType="begin"/>
        </w:r>
        <w:r w:rsidRPr="00107B66">
          <w:rPr>
            <w:noProof/>
            <w:webHidden/>
            <w:sz w:val="24"/>
            <w:szCs w:val="24"/>
          </w:rPr>
          <w:instrText xml:space="preserve"> PAGEREF _Toc182393950 \h </w:instrText>
        </w:r>
        <w:r w:rsidRPr="00107B66">
          <w:rPr>
            <w:noProof/>
            <w:webHidden/>
            <w:sz w:val="24"/>
            <w:szCs w:val="24"/>
          </w:rPr>
        </w:r>
        <w:r w:rsidRPr="00107B66">
          <w:rPr>
            <w:noProof/>
            <w:webHidden/>
            <w:sz w:val="24"/>
            <w:szCs w:val="24"/>
          </w:rPr>
          <w:fldChar w:fldCharType="separate"/>
        </w:r>
        <w:r w:rsidRPr="00107B66">
          <w:rPr>
            <w:noProof/>
            <w:webHidden/>
            <w:sz w:val="24"/>
            <w:szCs w:val="24"/>
          </w:rPr>
          <w:t>9</w:t>
        </w:r>
        <w:r w:rsidRPr="00107B66">
          <w:rPr>
            <w:noProof/>
            <w:webHidden/>
            <w:sz w:val="24"/>
            <w:szCs w:val="24"/>
          </w:rPr>
          <w:fldChar w:fldCharType="end"/>
        </w:r>
      </w:hyperlink>
    </w:p>
    <w:p w14:paraId="279EFC11" w14:textId="7362F426" w:rsidR="00107B66" w:rsidRPr="00107B66" w:rsidRDefault="00107B66">
      <w:pPr>
        <w:pStyle w:val="INNH1"/>
        <w:tabs>
          <w:tab w:val="righ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lang w:eastAsia="nb-NO"/>
          <w14:ligatures w14:val="standardContextual"/>
        </w:rPr>
      </w:pPr>
      <w:hyperlink w:anchor="_Toc182393951" w:history="1">
        <w:r w:rsidRPr="00107B66">
          <w:rPr>
            <w:rStyle w:val="Hyperkobling"/>
            <w:noProof/>
          </w:rPr>
          <w:t>Vedlegg</w:t>
        </w:r>
        <w:r w:rsidRPr="00107B66">
          <w:rPr>
            <w:noProof/>
            <w:webHidden/>
          </w:rPr>
          <w:tab/>
        </w:r>
        <w:r w:rsidRPr="00107B66">
          <w:rPr>
            <w:noProof/>
            <w:webHidden/>
          </w:rPr>
          <w:fldChar w:fldCharType="begin"/>
        </w:r>
        <w:r w:rsidRPr="00107B66">
          <w:rPr>
            <w:noProof/>
            <w:webHidden/>
          </w:rPr>
          <w:instrText xml:space="preserve"> PAGEREF _Toc182393951 \h </w:instrText>
        </w:r>
        <w:r w:rsidRPr="00107B66">
          <w:rPr>
            <w:noProof/>
            <w:webHidden/>
          </w:rPr>
        </w:r>
        <w:r w:rsidRPr="00107B66">
          <w:rPr>
            <w:noProof/>
            <w:webHidden/>
          </w:rPr>
          <w:fldChar w:fldCharType="separate"/>
        </w:r>
        <w:r w:rsidRPr="00107B66">
          <w:rPr>
            <w:noProof/>
            <w:webHidden/>
          </w:rPr>
          <w:t>10</w:t>
        </w:r>
        <w:r w:rsidRPr="00107B66">
          <w:rPr>
            <w:noProof/>
            <w:webHidden/>
          </w:rPr>
          <w:fldChar w:fldCharType="end"/>
        </w:r>
      </w:hyperlink>
    </w:p>
    <w:p w14:paraId="4D2005AB" w14:textId="1938F0AB" w:rsidR="00771962" w:rsidRPr="00107B66" w:rsidRDefault="00771962" w:rsidP="00771962">
      <w:pPr>
        <w:rPr>
          <w:sz w:val="24"/>
          <w:szCs w:val="24"/>
        </w:rPr>
      </w:pPr>
      <w:r w:rsidRPr="00107B66">
        <w:rPr>
          <w:sz w:val="24"/>
          <w:szCs w:val="24"/>
        </w:rPr>
        <w:fldChar w:fldCharType="end"/>
      </w:r>
    </w:p>
    <w:p w14:paraId="09F5348A" w14:textId="77777777" w:rsidR="00FA7423" w:rsidRPr="00107B66" w:rsidRDefault="00FA7423" w:rsidP="00FA7423">
      <w:pPr>
        <w:rPr>
          <w:sz w:val="24"/>
          <w:szCs w:val="24"/>
        </w:rPr>
      </w:pPr>
    </w:p>
    <w:p w14:paraId="256706EC" w14:textId="77777777" w:rsidR="00205A2D" w:rsidRDefault="00205A2D">
      <w:pPr>
        <w:spacing w:after="0" w:line="240" w:lineRule="auto"/>
        <w:rPr>
          <w:rStyle w:val="Sterk"/>
          <w:rFonts w:asciiTheme="majorHAnsi" w:eastAsiaTheme="majorEastAsia" w:hAnsiTheme="majorHAnsi" w:cstheme="majorBidi"/>
          <w:color w:val="000000" w:themeColor="text1"/>
          <w:sz w:val="40"/>
          <w:szCs w:val="40"/>
        </w:rPr>
      </w:pPr>
      <w:bookmarkStart w:id="1" w:name="_Toc182392164"/>
      <w:r>
        <w:rPr>
          <w:rStyle w:val="Sterk"/>
          <w:color w:val="000000" w:themeColor="text1"/>
        </w:rPr>
        <w:br w:type="page"/>
      </w:r>
    </w:p>
    <w:p w14:paraId="172D08B6" w14:textId="6C26BE7F" w:rsidR="009658D3" w:rsidRPr="00257E8D" w:rsidRDefault="009658D3" w:rsidP="009658D3">
      <w:pPr>
        <w:pStyle w:val="Overskrift1"/>
        <w:rPr>
          <w:color w:val="000000" w:themeColor="text1"/>
        </w:rPr>
      </w:pPr>
      <w:bookmarkStart w:id="2" w:name="_Toc182393933"/>
      <w:r w:rsidRPr="00257E8D">
        <w:rPr>
          <w:rStyle w:val="Sterk"/>
          <w:color w:val="000000" w:themeColor="text1"/>
        </w:rPr>
        <w:lastRenderedPageBreak/>
        <w:t>Begrepsavklaring</w:t>
      </w:r>
      <w:bookmarkEnd w:id="0"/>
      <w:bookmarkEnd w:id="1"/>
      <w:bookmarkEnd w:id="2"/>
    </w:p>
    <w:p w14:paraId="35B3E6FD" w14:textId="77777777" w:rsidR="009658D3" w:rsidRPr="006305E7" w:rsidRDefault="009658D3" w:rsidP="009658D3">
      <w:pPr>
        <w:rPr>
          <w:rFonts w:ascii="Open Sans" w:hAnsi="Open Sans" w:cs="Open Sans"/>
          <w:sz w:val="20"/>
          <w:szCs w:val="20"/>
        </w:rPr>
      </w:pPr>
      <w:r w:rsidRPr="006305E7">
        <w:rPr>
          <w:rFonts w:ascii="Open Sans" w:hAnsi="Open Sans" w:cs="Open Sans"/>
          <w:b/>
          <w:bCs/>
          <w:sz w:val="20"/>
          <w:szCs w:val="20"/>
        </w:rPr>
        <w:t>Partnerskap</w:t>
      </w:r>
      <w:r w:rsidRPr="006305E7">
        <w:rPr>
          <w:rFonts w:ascii="Open Sans" w:hAnsi="Open Sans" w:cs="Open Sans"/>
          <w:sz w:val="20"/>
          <w:szCs w:val="20"/>
        </w:rPr>
        <w:t xml:space="preserve"> – I regional ordning for kompetanseutvikling i barnehage (</w:t>
      </w:r>
      <w:proofErr w:type="spellStart"/>
      <w:r w:rsidRPr="006305E7">
        <w:rPr>
          <w:rFonts w:ascii="Open Sans" w:hAnsi="Open Sans" w:cs="Open Sans"/>
          <w:sz w:val="20"/>
          <w:szCs w:val="20"/>
        </w:rPr>
        <w:t>Rekom</w:t>
      </w:r>
      <w:proofErr w:type="spellEnd"/>
      <w:r w:rsidRPr="006305E7">
        <w:rPr>
          <w:rFonts w:ascii="Open Sans" w:hAnsi="Open Sans" w:cs="Open Sans"/>
          <w:sz w:val="20"/>
          <w:szCs w:val="20"/>
        </w:rPr>
        <w:t xml:space="preserve">) </w:t>
      </w:r>
      <w:r>
        <w:rPr>
          <w:rFonts w:ascii="Open Sans" w:hAnsi="Open Sans" w:cs="Open Sans"/>
          <w:sz w:val="20"/>
          <w:szCs w:val="20"/>
        </w:rPr>
        <w:t xml:space="preserve">gjennomføres kollektive kompetansetiltak i partnerskap mellom </w:t>
      </w:r>
      <w:r w:rsidRPr="006305E7">
        <w:rPr>
          <w:rFonts w:ascii="Open Sans" w:hAnsi="Open Sans" w:cs="Open Sans"/>
          <w:sz w:val="20"/>
          <w:szCs w:val="20"/>
        </w:rPr>
        <w:t xml:space="preserve">barnehageeier </w:t>
      </w:r>
      <w:r>
        <w:rPr>
          <w:rFonts w:ascii="Open Sans" w:hAnsi="Open Sans" w:cs="Open Sans"/>
          <w:sz w:val="20"/>
          <w:szCs w:val="20"/>
        </w:rPr>
        <w:t xml:space="preserve">og </w:t>
      </w:r>
      <w:r w:rsidRPr="006305E7">
        <w:rPr>
          <w:rFonts w:ascii="Open Sans" w:hAnsi="Open Sans" w:cs="Open Sans"/>
          <w:sz w:val="20"/>
          <w:szCs w:val="20"/>
        </w:rPr>
        <w:t xml:space="preserve">universitet </w:t>
      </w:r>
      <w:r>
        <w:rPr>
          <w:rFonts w:ascii="Open Sans" w:hAnsi="Open Sans" w:cs="Open Sans"/>
          <w:sz w:val="20"/>
          <w:szCs w:val="20"/>
        </w:rPr>
        <w:t>og/</w:t>
      </w:r>
      <w:r w:rsidRPr="006305E7">
        <w:rPr>
          <w:rFonts w:ascii="Open Sans" w:hAnsi="Open Sans" w:cs="Open Sans"/>
          <w:sz w:val="20"/>
          <w:szCs w:val="20"/>
        </w:rPr>
        <w:t>eller høyskole (heretter kalt UH). Et partnerskap er et likeverdig og gjensidig forpliktende samarbeid, som har kompetanseutvikling som mål. Partnerskapet skal bidra til å forbedre praksis i barnehagen, og videreutvikle barnehagelærerutdanningen (udir.no)</w:t>
      </w:r>
    </w:p>
    <w:p w14:paraId="51B14C94" w14:textId="77777777" w:rsidR="009658D3" w:rsidRPr="006305E7" w:rsidRDefault="009658D3" w:rsidP="009658D3">
      <w:pPr>
        <w:rPr>
          <w:rFonts w:ascii="Open Sans" w:hAnsi="Open Sans" w:cs="Open Sans"/>
          <w:sz w:val="20"/>
          <w:szCs w:val="20"/>
        </w:rPr>
      </w:pPr>
      <w:r w:rsidRPr="006305E7">
        <w:rPr>
          <w:rFonts w:ascii="Open Sans" w:hAnsi="Open Sans" w:cs="Open Sans"/>
          <w:b/>
          <w:bCs/>
          <w:sz w:val="20"/>
          <w:szCs w:val="20"/>
        </w:rPr>
        <w:t>Lokale behov</w:t>
      </w:r>
      <w:r w:rsidRPr="006305E7">
        <w:rPr>
          <w:rFonts w:ascii="Open Sans" w:hAnsi="Open Sans" w:cs="Open Sans"/>
          <w:sz w:val="20"/>
          <w:szCs w:val="20"/>
        </w:rPr>
        <w:t xml:space="preserve"> – Kompetanseutviklingen skal ta utgangspunkt i hver enkelt barnehages behov. Vurdering av lokale behov arbeides frem i partnerskapet. </w:t>
      </w:r>
    </w:p>
    <w:p w14:paraId="19D3AD59" w14:textId="77777777" w:rsidR="009658D3" w:rsidRPr="006305E7" w:rsidRDefault="009658D3" w:rsidP="009658D3">
      <w:pPr>
        <w:rPr>
          <w:rFonts w:ascii="Open Sans" w:hAnsi="Open Sans" w:cs="Open Sans"/>
          <w:b/>
          <w:bCs/>
          <w:sz w:val="20"/>
          <w:szCs w:val="20"/>
        </w:rPr>
      </w:pPr>
      <w:r w:rsidRPr="006305E7">
        <w:rPr>
          <w:rFonts w:ascii="Open Sans" w:hAnsi="Open Sans" w:cs="Open Sans"/>
          <w:b/>
          <w:bCs/>
          <w:sz w:val="20"/>
          <w:szCs w:val="20"/>
        </w:rPr>
        <w:t>Kollektiv</w:t>
      </w:r>
      <w:r>
        <w:rPr>
          <w:rFonts w:ascii="Open Sans" w:hAnsi="Open Sans" w:cs="Open Sans"/>
          <w:b/>
          <w:bCs/>
          <w:sz w:val="20"/>
          <w:szCs w:val="20"/>
        </w:rPr>
        <w:t>e</w:t>
      </w:r>
      <w:r w:rsidRPr="006305E7">
        <w:rPr>
          <w:rFonts w:ascii="Open Sans" w:hAnsi="Open Sans" w:cs="Open Sans"/>
          <w:b/>
          <w:bCs/>
          <w:sz w:val="20"/>
          <w:szCs w:val="20"/>
        </w:rPr>
        <w:t xml:space="preserve"> kompetansetiltak</w:t>
      </w:r>
      <w:r w:rsidRPr="006305E7">
        <w:rPr>
          <w:rFonts w:ascii="Open Sans" w:hAnsi="Open Sans" w:cs="Open Sans"/>
          <w:sz w:val="20"/>
          <w:szCs w:val="20"/>
        </w:rPr>
        <w:t xml:space="preserve"> – Tiltak som omhandler hele personalet i barnehagen. Det skal foreligge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305E7">
        <w:rPr>
          <w:rFonts w:ascii="Open Sans" w:hAnsi="Open Sans" w:cs="Open Sans"/>
          <w:sz w:val="20"/>
          <w:szCs w:val="20"/>
        </w:rPr>
        <w:t>en plan for arbeidet.</w:t>
      </w:r>
    </w:p>
    <w:p w14:paraId="68ADF22A" w14:textId="4F86A034" w:rsidR="009658D3" w:rsidRPr="006305E7" w:rsidRDefault="009658D3" w:rsidP="009658D3">
      <w:pPr>
        <w:rPr>
          <w:rFonts w:ascii="Open Sans" w:hAnsi="Open Sans" w:cs="Open Sans"/>
          <w:sz w:val="20"/>
          <w:szCs w:val="20"/>
        </w:rPr>
      </w:pPr>
      <w:r w:rsidRPr="006305E7">
        <w:rPr>
          <w:rFonts w:ascii="Open Sans" w:hAnsi="Open Sans" w:cs="Open Sans"/>
          <w:b/>
          <w:bCs/>
          <w:sz w:val="20"/>
          <w:szCs w:val="20"/>
        </w:rPr>
        <w:t>Individuelle tiltak</w:t>
      </w:r>
      <w:r w:rsidRPr="006305E7">
        <w:rPr>
          <w:rFonts w:ascii="Open Sans" w:hAnsi="Open Sans" w:cs="Open Sans"/>
          <w:sz w:val="20"/>
          <w:szCs w:val="20"/>
        </w:rPr>
        <w:t xml:space="preserve"> – inntil 30</w:t>
      </w:r>
      <w:r w:rsidR="00257E8D">
        <w:rPr>
          <w:rFonts w:ascii="Open Sans" w:hAnsi="Open Sans" w:cs="Open Sans"/>
          <w:sz w:val="20"/>
          <w:szCs w:val="20"/>
        </w:rPr>
        <w:t xml:space="preserve"> </w:t>
      </w:r>
      <w:r w:rsidRPr="006305E7">
        <w:rPr>
          <w:rFonts w:ascii="Open Sans" w:hAnsi="Open Sans" w:cs="Open Sans"/>
          <w:sz w:val="20"/>
          <w:szCs w:val="20"/>
        </w:rPr>
        <w:t xml:space="preserve">% av midlene kan brukes til individuelle kompetansehevingstiltak. Se mer info </w:t>
      </w:r>
      <w:r>
        <w:rPr>
          <w:rFonts w:ascii="Open Sans" w:hAnsi="Open Sans" w:cs="Open Sans"/>
          <w:sz w:val="20"/>
          <w:szCs w:val="20"/>
        </w:rPr>
        <w:t xml:space="preserve">om individuelle tiltak </w:t>
      </w:r>
      <w:r w:rsidRPr="006305E7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ide</w:t>
      </w:r>
      <w:r w:rsidR="00257E8D">
        <w:rPr>
          <w:rFonts w:ascii="Open Sans" w:hAnsi="Open Sans" w:cs="Open Sans"/>
          <w:sz w:val="20"/>
          <w:szCs w:val="20"/>
        </w:rPr>
        <w:t xml:space="preserve"> 6</w:t>
      </w:r>
      <w:r>
        <w:rPr>
          <w:rFonts w:ascii="Open Sans" w:hAnsi="Open Sans" w:cs="Open Sans"/>
          <w:sz w:val="20"/>
          <w:szCs w:val="20"/>
        </w:rPr>
        <w:t xml:space="preserve"> og 8.</w:t>
      </w:r>
    </w:p>
    <w:p w14:paraId="7430365B" w14:textId="77777777" w:rsidR="009658D3" w:rsidRPr="00257E8D" w:rsidRDefault="009658D3" w:rsidP="009658D3">
      <w:pPr>
        <w:pStyle w:val="Overskrift1"/>
        <w:rPr>
          <w:rStyle w:val="Sterk"/>
          <w:color w:val="000000" w:themeColor="text1"/>
        </w:rPr>
      </w:pPr>
      <w:bookmarkStart w:id="3" w:name="_Toc179887154"/>
      <w:bookmarkStart w:id="4" w:name="_Toc182392165"/>
      <w:bookmarkStart w:id="5" w:name="_Toc182393934"/>
      <w:r w:rsidRPr="00257E8D">
        <w:rPr>
          <w:rStyle w:val="Sterk"/>
          <w:color w:val="000000" w:themeColor="text1"/>
        </w:rPr>
        <w:t>Beskrivelse av ordningen</w:t>
      </w:r>
      <w:bookmarkEnd w:id="3"/>
      <w:bookmarkEnd w:id="4"/>
      <w:bookmarkEnd w:id="5"/>
    </w:p>
    <w:p w14:paraId="78A23FFC" w14:textId="77777777" w:rsidR="009658D3" w:rsidRPr="00630D1F" w:rsidRDefault="009658D3" w:rsidP="009658D3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b/>
          <w:bCs/>
          <w:sz w:val="20"/>
          <w:szCs w:val="20"/>
        </w:rPr>
        <w:t>Rekom</w:t>
      </w:r>
      <w:proofErr w:type="spellEnd"/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er en tilskuddsordning, som ble igangsatt i 2019, og </w:t>
      </w:r>
      <w:r w:rsidRPr="006529E4">
        <w:rPr>
          <w:rFonts w:ascii="Open Sans" w:hAnsi="Open Sans" w:cs="Open Sans"/>
          <w:sz w:val="20"/>
          <w:szCs w:val="20"/>
        </w:rPr>
        <w:t xml:space="preserve">skal legge til rette for et styrket samarbeid gjennom partnerskap mellom alle aktørene i barnehagesektoren. </w:t>
      </w:r>
      <w:r>
        <w:rPr>
          <w:rFonts w:ascii="Open Sans" w:hAnsi="Open Sans" w:cs="Open Sans"/>
          <w:sz w:val="20"/>
          <w:szCs w:val="20"/>
        </w:rPr>
        <w:t xml:space="preserve">Partnerskapet skal utvikle gode kompetanseutviklingstiltak som skal føre til utvikling av kompetanse gjennom forskningsbasert kunnskap i barnehagene, og videreutvikle barnehagelærerutdanningene. Tiltakene skal være </w:t>
      </w:r>
      <w:r w:rsidRPr="006529E4">
        <w:rPr>
          <w:rFonts w:ascii="Open Sans" w:hAnsi="Open Sans" w:cs="Open Sans"/>
          <w:sz w:val="20"/>
          <w:szCs w:val="20"/>
        </w:rPr>
        <w:t xml:space="preserve">forankret i den enkelte barnehages </w:t>
      </w:r>
      <w:r>
        <w:rPr>
          <w:rFonts w:ascii="Open Sans" w:hAnsi="Open Sans" w:cs="Open Sans"/>
          <w:sz w:val="20"/>
          <w:szCs w:val="20"/>
        </w:rPr>
        <w:t xml:space="preserve">lokale </w:t>
      </w:r>
      <w:r w:rsidRPr="006529E4">
        <w:rPr>
          <w:rFonts w:ascii="Open Sans" w:hAnsi="Open Sans" w:cs="Open Sans"/>
          <w:sz w:val="20"/>
          <w:szCs w:val="20"/>
        </w:rPr>
        <w:t xml:space="preserve">behov. Målet </w:t>
      </w:r>
      <w:r>
        <w:rPr>
          <w:rFonts w:ascii="Open Sans" w:hAnsi="Open Sans" w:cs="Open Sans"/>
          <w:sz w:val="20"/>
          <w:szCs w:val="20"/>
        </w:rPr>
        <w:t xml:space="preserve">er </w:t>
      </w:r>
      <w:r w:rsidRPr="006529E4">
        <w:rPr>
          <w:rFonts w:ascii="Open Sans" w:hAnsi="Open Sans" w:cs="Open Sans"/>
          <w:sz w:val="20"/>
          <w:szCs w:val="20"/>
        </w:rPr>
        <w:t xml:space="preserve">å gi alle barn et barnehagetilbud av høy kvalitet. </w:t>
      </w:r>
    </w:p>
    <w:p w14:paraId="037D9B37" w14:textId="77777777" w:rsidR="009658D3" w:rsidRDefault="009658D3" w:rsidP="009658D3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Ordningen</w:t>
      </w:r>
      <w:r w:rsidRPr="006529E4">
        <w:rPr>
          <w:rFonts w:ascii="Open Sans" w:hAnsi="Open Sans" w:cs="Open Sans"/>
          <w:sz w:val="20"/>
          <w:szCs w:val="20"/>
        </w:rPr>
        <w:t xml:space="preserve"> er et viktig virkemiddel staten har for å støtte </w:t>
      </w:r>
      <w:r>
        <w:rPr>
          <w:rFonts w:ascii="Open Sans" w:hAnsi="Open Sans" w:cs="Open Sans"/>
          <w:sz w:val="20"/>
          <w:szCs w:val="20"/>
        </w:rPr>
        <w:t xml:space="preserve">opp om </w:t>
      </w:r>
      <w:r w:rsidRPr="006529E4">
        <w:rPr>
          <w:rFonts w:ascii="Open Sans" w:hAnsi="Open Sans" w:cs="Open Sans"/>
          <w:sz w:val="20"/>
          <w:szCs w:val="20"/>
        </w:rPr>
        <w:t xml:space="preserve">barnehageeiernes ansvar med å utvikle kvaliteten i barnehagen. Hovedvekten av midlene skal benyttes til kollektive utviklingstiltak i den enkelte barnehage, </w:t>
      </w:r>
      <w:r>
        <w:rPr>
          <w:rFonts w:ascii="Open Sans" w:hAnsi="Open Sans" w:cs="Open Sans"/>
          <w:sz w:val="20"/>
          <w:szCs w:val="20"/>
        </w:rPr>
        <w:t>i tillegg kan midler brukes til</w:t>
      </w:r>
      <w:r w:rsidRPr="006529E4">
        <w:rPr>
          <w:rFonts w:ascii="Open Sans" w:hAnsi="Open Sans" w:cs="Open Sans"/>
          <w:sz w:val="20"/>
          <w:szCs w:val="20"/>
        </w:rPr>
        <w:t xml:space="preserve"> individuelle tiltak. Tilsagn av midler </w:t>
      </w:r>
      <w:r>
        <w:rPr>
          <w:rFonts w:ascii="Open Sans" w:hAnsi="Open Sans" w:cs="Open Sans"/>
          <w:sz w:val="20"/>
          <w:szCs w:val="20"/>
        </w:rPr>
        <w:t xml:space="preserve">utbetales til </w:t>
      </w:r>
      <w:r w:rsidRPr="006529E4">
        <w:rPr>
          <w:rFonts w:ascii="Open Sans" w:hAnsi="Open Sans" w:cs="Open Sans"/>
          <w:sz w:val="20"/>
          <w:szCs w:val="20"/>
        </w:rPr>
        <w:t xml:space="preserve">de regionale kompetansenettverkene </w:t>
      </w:r>
      <w:r>
        <w:rPr>
          <w:rFonts w:ascii="Open Sans" w:hAnsi="Open Sans" w:cs="Open Sans"/>
          <w:sz w:val="20"/>
          <w:szCs w:val="20"/>
        </w:rPr>
        <w:t xml:space="preserve">og UH </w:t>
      </w:r>
      <w:r w:rsidRPr="006529E4">
        <w:rPr>
          <w:rFonts w:ascii="Open Sans" w:hAnsi="Open Sans" w:cs="Open Sans"/>
          <w:sz w:val="20"/>
          <w:szCs w:val="20"/>
        </w:rPr>
        <w:t xml:space="preserve">ut fra behov meldt </w:t>
      </w:r>
      <w:r>
        <w:rPr>
          <w:rFonts w:ascii="Open Sans" w:hAnsi="Open Sans" w:cs="Open Sans"/>
          <w:sz w:val="20"/>
          <w:szCs w:val="20"/>
        </w:rPr>
        <w:t>fra barnehageeierne via de regionale kompetansenettverkene.</w:t>
      </w:r>
      <w:r w:rsidRPr="006529E4">
        <w:rPr>
          <w:rFonts w:ascii="Open Sans" w:hAnsi="Open Sans" w:cs="Open Sans"/>
          <w:sz w:val="20"/>
          <w:szCs w:val="20"/>
        </w:rPr>
        <w:t xml:space="preserve"> </w:t>
      </w:r>
    </w:p>
    <w:p w14:paraId="04B8396B" w14:textId="77777777" w:rsidR="009658D3" w:rsidRDefault="009658D3" w:rsidP="009658D3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6529E4">
        <w:rPr>
          <w:rFonts w:ascii="Open Sans" w:hAnsi="Open Sans" w:cs="Open Sans"/>
          <w:sz w:val="20"/>
          <w:szCs w:val="20"/>
        </w:rPr>
        <w:t xml:space="preserve">Fra 2021 sees </w:t>
      </w:r>
      <w:r w:rsidRPr="00630D1F">
        <w:rPr>
          <w:rFonts w:ascii="Open Sans" w:hAnsi="Open Sans" w:cs="Open Sans"/>
          <w:b/>
          <w:bCs/>
          <w:sz w:val="20"/>
          <w:szCs w:val="20"/>
        </w:rPr>
        <w:t>Kompetanseløft for spesialpedagogikk og inkluderende praksis</w:t>
      </w:r>
      <w:r w:rsidRPr="006529E4">
        <w:rPr>
          <w:rFonts w:ascii="Open Sans" w:hAnsi="Open Sans" w:cs="Open Sans"/>
          <w:sz w:val="20"/>
          <w:szCs w:val="20"/>
        </w:rPr>
        <w:t xml:space="preserve"> i sammenheng med </w:t>
      </w:r>
      <w:proofErr w:type="spellStart"/>
      <w:r w:rsidRPr="006529E4">
        <w:rPr>
          <w:rFonts w:ascii="Open Sans" w:hAnsi="Open Sans" w:cs="Open Sans"/>
          <w:sz w:val="20"/>
          <w:szCs w:val="20"/>
        </w:rPr>
        <w:t>Rekom</w:t>
      </w:r>
      <w:proofErr w:type="spellEnd"/>
      <w:r>
        <w:rPr>
          <w:rFonts w:ascii="Open Sans" w:hAnsi="Open Sans" w:cs="Open Sans"/>
          <w:sz w:val="20"/>
          <w:szCs w:val="20"/>
        </w:rPr>
        <w:t>. Det er mål om at</w:t>
      </w:r>
      <w:r w:rsidRPr="005E09C9">
        <w:rPr>
          <w:rFonts w:ascii="Open Sans" w:hAnsi="Open Sans" w:cs="Open Sans"/>
          <w:sz w:val="20"/>
          <w:szCs w:val="20"/>
        </w:rPr>
        <w:t xml:space="preserve"> kommuner og barnehageeiere </w:t>
      </w:r>
      <w:r>
        <w:rPr>
          <w:rFonts w:ascii="Open Sans" w:hAnsi="Open Sans" w:cs="Open Sans"/>
          <w:sz w:val="20"/>
          <w:szCs w:val="20"/>
        </w:rPr>
        <w:t xml:space="preserve">skal </w:t>
      </w:r>
      <w:r w:rsidRPr="005E09C9">
        <w:rPr>
          <w:rFonts w:ascii="Open Sans" w:hAnsi="Open Sans" w:cs="Open Sans"/>
          <w:sz w:val="20"/>
          <w:szCs w:val="20"/>
        </w:rPr>
        <w:t>ha tilstrekkelig kompetanse tett på barna til å kunne fange opp og gi et inkluderende og tilpasset pedagogisk tilbud til alle, inkludert barn med særskilt tilrettelegging.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2A7F6656" w14:textId="5118F194" w:rsidR="009658D3" w:rsidRPr="00257E8D" w:rsidRDefault="009658D3" w:rsidP="009658D3">
      <w:pPr>
        <w:pStyle w:val="Overskrift2"/>
        <w:rPr>
          <w:color w:val="000000" w:themeColor="text1"/>
        </w:rPr>
      </w:pPr>
      <w:bookmarkStart w:id="6" w:name="_Toc182392166"/>
      <w:bookmarkStart w:id="7" w:name="_Toc182393935"/>
      <w:r w:rsidRPr="00257E8D">
        <w:rPr>
          <w:color w:val="000000" w:themeColor="text1"/>
        </w:rPr>
        <w:t>Styringsdokumenter tilskuddsordningen bygger på</w:t>
      </w:r>
      <w:bookmarkEnd w:id="6"/>
      <w:bookmarkEnd w:id="7"/>
    </w:p>
    <w:p w14:paraId="369F091E" w14:textId="2BBB5B44" w:rsidR="008D39DF" w:rsidRPr="008D39DF" w:rsidRDefault="009658D3" w:rsidP="008D39DF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hyperlink r:id="rId9" w:history="1">
        <w:r w:rsidRPr="008D39DF">
          <w:rPr>
            <w:rStyle w:val="Hyperkobling"/>
            <w:rFonts w:ascii="Open Sans" w:hAnsi="Open Sans" w:cs="Open Sans"/>
            <w:sz w:val="20"/>
            <w:szCs w:val="20"/>
          </w:rPr>
          <w:t>Retningslinjer for tilskuddsordning for lokal kompetanseutvikling i barnehage og grunnopplæring</w:t>
        </w:r>
      </w:hyperlink>
      <w:r w:rsidR="008D39DF" w:rsidRPr="008D39DF">
        <w:rPr>
          <w:rFonts w:ascii="Open Sans" w:hAnsi="Open Sans" w:cs="Open Sans"/>
          <w:sz w:val="20"/>
          <w:szCs w:val="20"/>
        </w:rPr>
        <w:t xml:space="preserve"> </w:t>
      </w:r>
    </w:p>
    <w:p w14:paraId="7DB97401" w14:textId="35719090" w:rsidR="008D39DF" w:rsidRPr="008D39DF" w:rsidRDefault="008D39DF" w:rsidP="008D39DF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hyperlink r:id="rId10" w:history="1">
        <w:r w:rsidRPr="008D39DF">
          <w:rPr>
            <w:rStyle w:val="Hyperkobling"/>
            <w:rFonts w:ascii="Open Sans" w:hAnsi="Open Sans" w:cs="Open Sans"/>
            <w:sz w:val="20"/>
            <w:szCs w:val="20"/>
          </w:rPr>
          <w:t>Kompetanse for fremtidens barnehage</w:t>
        </w:r>
      </w:hyperlink>
    </w:p>
    <w:p w14:paraId="120959B6" w14:textId="48F7DD53" w:rsidR="008D39DF" w:rsidRPr="008D39DF" w:rsidRDefault="008D39DF" w:rsidP="008D39DF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hyperlink r:id="rId11" w:history="1">
        <w:r w:rsidRPr="008D39DF">
          <w:rPr>
            <w:rStyle w:val="Hyperkobling"/>
            <w:rFonts w:ascii="Open Sans" w:hAnsi="Open Sans" w:cs="Open Sans"/>
            <w:sz w:val="20"/>
            <w:szCs w:val="20"/>
          </w:rPr>
          <w:t>Rammeplan for barnehagens innhold og oppgaver</w:t>
        </w:r>
      </w:hyperlink>
    </w:p>
    <w:p w14:paraId="2F8914D9" w14:textId="6B5CCBE8" w:rsidR="009658D3" w:rsidRPr="00205A2D" w:rsidRDefault="008D39DF" w:rsidP="00205A2D">
      <w:pPr>
        <w:pStyle w:val="Listeavsnitt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hyperlink r:id="rId12" w:history="1">
        <w:r w:rsidRPr="008D39DF">
          <w:rPr>
            <w:rStyle w:val="Hyperkobling"/>
            <w:rFonts w:ascii="Open Sans" w:hAnsi="Open Sans" w:cs="Open Sans"/>
            <w:sz w:val="20"/>
            <w:szCs w:val="20"/>
          </w:rPr>
          <w:t>Stortingsmelding nr.6 – Tett på, tidlig innsats og inkluderende fellesskap i barnehage, skole og SFO</w:t>
        </w:r>
      </w:hyperlink>
    </w:p>
    <w:p w14:paraId="764DCE32" w14:textId="77777777" w:rsidR="00107B66" w:rsidRDefault="00107B66">
      <w:pPr>
        <w:spacing w:after="0" w:line="240" w:lineRule="auto"/>
        <w:rPr>
          <w:rStyle w:val="Sterk"/>
          <w:rFonts w:asciiTheme="majorHAnsi" w:eastAsiaTheme="majorEastAsia" w:hAnsiTheme="majorHAnsi" w:cstheme="majorBidi"/>
          <w:color w:val="000000" w:themeColor="text1"/>
          <w:sz w:val="40"/>
          <w:szCs w:val="40"/>
        </w:rPr>
      </w:pPr>
      <w:bookmarkStart w:id="8" w:name="_Toc179887155"/>
      <w:bookmarkStart w:id="9" w:name="_Toc182392167"/>
      <w:r>
        <w:rPr>
          <w:rStyle w:val="Sterk"/>
          <w:color w:val="000000" w:themeColor="text1"/>
        </w:rPr>
        <w:br w:type="page"/>
      </w:r>
    </w:p>
    <w:p w14:paraId="38F19EED" w14:textId="4E2B8302" w:rsidR="009658D3" w:rsidRPr="00FA7423" w:rsidRDefault="009658D3" w:rsidP="00FA7423">
      <w:pPr>
        <w:pStyle w:val="Overskrift1"/>
        <w:rPr>
          <w:rStyle w:val="Sterk"/>
          <w:color w:val="000000" w:themeColor="text1"/>
        </w:rPr>
      </w:pPr>
      <w:bookmarkStart w:id="10" w:name="_Toc182393936"/>
      <w:r w:rsidRPr="00FA7423">
        <w:rPr>
          <w:rStyle w:val="Sterk"/>
          <w:color w:val="000000" w:themeColor="text1"/>
        </w:rPr>
        <w:lastRenderedPageBreak/>
        <w:t>Aktørenes roller og ansvar</w:t>
      </w:r>
      <w:bookmarkEnd w:id="8"/>
      <w:bookmarkEnd w:id="9"/>
      <w:bookmarkEnd w:id="10"/>
    </w:p>
    <w:p w14:paraId="286AB8A0" w14:textId="77777777" w:rsidR="009658D3" w:rsidRPr="00E33E38" w:rsidRDefault="009658D3" w:rsidP="009658D3">
      <w:pPr>
        <w:rPr>
          <w:rFonts w:ascii="Open Sans" w:hAnsi="Open Sans" w:cs="Open Sans"/>
          <w:sz w:val="20"/>
          <w:szCs w:val="20"/>
        </w:rPr>
      </w:pPr>
      <w:bookmarkStart w:id="11" w:name="_Toc179887156"/>
      <w:r w:rsidRPr="008D39DF">
        <w:rPr>
          <w:b/>
          <w:bCs/>
          <w:sz w:val="20"/>
          <w:szCs w:val="20"/>
        </w:rPr>
        <w:t>Styrer</w:t>
      </w:r>
      <w:bookmarkEnd w:id="11"/>
      <w:r w:rsidRPr="008D39DF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D39DF">
        <w:rPr>
          <w:rFonts w:ascii="Open Sans" w:hAnsi="Open Sans" w:cs="Open Sans"/>
          <w:sz w:val="20"/>
          <w:szCs w:val="20"/>
        </w:rPr>
        <w:t>involverer</w:t>
      </w:r>
      <w:r w:rsidRPr="00E33E38">
        <w:rPr>
          <w:rFonts w:ascii="Open Sans" w:hAnsi="Open Sans" w:cs="Open Sans"/>
          <w:sz w:val="20"/>
          <w:szCs w:val="20"/>
        </w:rPr>
        <w:t xml:space="preserve"> personalgruppen i barnehagen om barnehagens kompetansebehov og er i dialog med barnehageeier slik at behovet formidles til </w:t>
      </w:r>
      <w:r>
        <w:rPr>
          <w:rFonts w:ascii="Open Sans" w:hAnsi="Open Sans" w:cs="Open Sans"/>
          <w:sz w:val="20"/>
          <w:szCs w:val="20"/>
        </w:rPr>
        <w:t xml:space="preserve">det regionale </w:t>
      </w:r>
      <w:r w:rsidRPr="00E33E38">
        <w:rPr>
          <w:rFonts w:ascii="Open Sans" w:hAnsi="Open Sans" w:cs="Open Sans"/>
          <w:sz w:val="20"/>
          <w:szCs w:val="20"/>
        </w:rPr>
        <w:t>kompetansenettverket.</w:t>
      </w:r>
    </w:p>
    <w:p w14:paraId="21399364" w14:textId="77777777" w:rsidR="009658D3" w:rsidRPr="00A715E5" w:rsidRDefault="009658D3" w:rsidP="009658D3">
      <w:pPr>
        <w:rPr>
          <w:rFonts w:ascii="Open Sans" w:hAnsi="Open Sans" w:cs="Open Sans"/>
          <w:b/>
          <w:color w:val="FF0000"/>
          <w:sz w:val="20"/>
          <w:szCs w:val="20"/>
        </w:rPr>
      </w:pPr>
      <w:bookmarkStart w:id="12" w:name="_Toc179887157"/>
      <w:r w:rsidRPr="008D39DF">
        <w:rPr>
          <w:b/>
          <w:bCs/>
          <w:sz w:val="20"/>
          <w:szCs w:val="20"/>
        </w:rPr>
        <w:t>Barnehageeier</w:t>
      </w:r>
      <w:bookmarkEnd w:id="12"/>
      <w:r w:rsidRPr="008D39DF">
        <w:rPr>
          <w:b/>
          <w:bCs/>
          <w:sz w:val="20"/>
          <w:szCs w:val="20"/>
        </w:rPr>
        <w:t xml:space="preserve"> </w:t>
      </w:r>
      <w:r w:rsidRPr="008D39DF">
        <w:rPr>
          <w:sz w:val="20"/>
          <w:szCs w:val="20"/>
        </w:rPr>
        <w:t>sørger</w:t>
      </w:r>
      <w:r w:rsidRPr="00E33E38">
        <w:rPr>
          <w:rFonts w:ascii="Open Sans" w:hAnsi="Open Sans" w:cs="Open Sans"/>
          <w:sz w:val="20"/>
          <w:szCs w:val="20"/>
        </w:rPr>
        <w:t xml:space="preserve"> for at personalet har riktig og nødvendig kompetanse. De </w:t>
      </w:r>
      <w:r w:rsidRPr="005C38EC">
        <w:rPr>
          <w:rFonts w:ascii="Open Sans" w:hAnsi="Open Sans" w:cs="Open Sans"/>
          <w:sz w:val="20"/>
          <w:szCs w:val="20"/>
        </w:rPr>
        <w:t xml:space="preserve">vurderer kompetansebehovet og har en langsiktig plan for rekruttering og kompetanseutvikling, og bringer behovene </w:t>
      </w:r>
      <w:r>
        <w:rPr>
          <w:rFonts w:ascii="Open Sans" w:hAnsi="Open Sans" w:cs="Open Sans"/>
          <w:sz w:val="20"/>
          <w:szCs w:val="20"/>
        </w:rPr>
        <w:t xml:space="preserve">opp til det regionale </w:t>
      </w:r>
      <w:r w:rsidRPr="005C38EC">
        <w:rPr>
          <w:rFonts w:ascii="Open Sans" w:hAnsi="Open Sans" w:cs="Open Sans"/>
          <w:sz w:val="20"/>
          <w:szCs w:val="20"/>
        </w:rPr>
        <w:t>kompetansenettverket.</w:t>
      </w:r>
      <w:r>
        <w:rPr>
          <w:rFonts w:ascii="Open Sans" w:hAnsi="Open Sans" w:cs="Open Sans"/>
          <w:sz w:val="20"/>
          <w:szCs w:val="20"/>
        </w:rPr>
        <w:t xml:space="preserve"> Samarbeider tett med UH for både å analysere/vurdere behov, i planlegging, gjennomføring og evaluering av tiltak.</w:t>
      </w:r>
    </w:p>
    <w:p w14:paraId="38D81ED2" w14:textId="77777777" w:rsidR="009658D3" w:rsidRDefault="009658D3" w:rsidP="009658D3">
      <w:pPr>
        <w:rPr>
          <w:rFonts w:ascii="Open Sans" w:hAnsi="Open Sans" w:cs="Open Sans"/>
          <w:sz w:val="20"/>
          <w:szCs w:val="20"/>
        </w:rPr>
      </w:pPr>
      <w:bookmarkStart w:id="13" w:name="_Toc179887158"/>
      <w:r w:rsidRPr="008D39DF">
        <w:rPr>
          <w:b/>
          <w:bCs/>
          <w:sz w:val="20"/>
          <w:szCs w:val="20"/>
        </w:rPr>
        <w:t>Barnehagemyndighet</w:t>
      </w:r>
      <w:bookmarkEnd w:id="13"/>
      <w:r w:rsidRPr="008D39DF">
        <w:rPr>
          <w:b/>
          <w:bCs/>
          <w:sz w:val="20"/>
          <w:szCs w:val="20"/>
        </w:rPr>
        <w:t xml:space="preserve"> </w:t>
      </w:r>
      <w:r w:rsidRPr="00E33E38">
        <w:rPr>
          <w:rFonts w:ascii="Open Sans" w:hAnsi="Open Sans" w:cs="Open Sans"/>
          <w:sz w:val="20"/>
          <w:szCs w:val="20"/>
        </w:rPr>
        <w:t>har oversikt over kompetansebehov i kommunale og private barnehager i sin kommune, og bidrar med sin kunnskap om barnehagene i utviklingen av planer og prioritering av tiltak i</w:t>
      </w:r>
      <w:r>
        <w:rPr>
          <w:rFonts w:ascii="Open Sans" w:hAnsi="Open Sans" w:cs="Open Sans"/>
          <w:sz w:val="20"/>
          <w:szCs w:val="20"/>
        </w:rPr>
        <w:t xml:space="preserve"> det regionale</w:t>
      </w:r>
      <w:r w:rsidRPr="00E33E38">
        <w:rPr>
          <w:rFonts w:ascii="Open Sans" w:hAnsi="Open Sans" w:cs="Open Sans"/>
          <w:sz w:val="20"/>
          <w:szCs w:val="20"/>
        </w:rPr>
        <w:t xml:space="preserve"> kompetansenettverket. </w:t>
      </w:r>
      <w:r>
        <w:rPr>
          <w:rFonts w:ascii="Open Sans" w:hAnsi="Open Sans" w:cs="Open Sans"/>
          <w:sz w:val="20"/>
          <w:szCs w:val="20"/>
        </w:rPr>
        <w:t xml:space="preserve">  </w:t>
      </w:r>
    </w:p>
    <w:p w14:paraId="562340AB" w14:textId="77777777" w:rsidR="009658D3" w:rsidRPr="003E350B" w:rsidRDefault="009658D3" w:rsidP="009658D3">
      <w:pPr>
        <w:rPr>
          <w:rFonts w:ascii="Open Sans" w:hAnsi="Open Sans" w:cs="Open Sans"/>
          <w:sz w:val="20"/>
          <w:szCs w:val="20"/>
        </w:rPr>
      </w:pPr>
      <w:bookmarkStart w:id="14" w:name="_Toc179887159"/>
      <w:r w:rsidRPr="008D39DF">
        <w:rPr>
          <w:b/>
          <w:bCs/>
          <w:sz w:val="20"/>
          <w:szCs w:val="20"/>
        </w:rPr>
        <w:t>Pedagogisk-psykologisk tjeneste (PPT)</w:t>
      </w:r>
      <w:bookmarkEnd w:id="14"/>
      <w:r>
        <w:rPr>
          <w:rStyle w:val="Overskrift2Tegn"/>
          <w:rFonts w:ascii="Open Sans" w:hAnsi="Open Sans" w:cs="Open Sans"/>
          <w:sz w:val="24"/>
          <w:szCs w:val="24"/>
        </w:rPr>
        <w:t xml:space="preserve"> </w:t>
      </w:r>
      <w:r w:rsidRPr="00113E11">
        <w:rPr>
          <w:rFonts w:ascii="Open Sans" w:hAnsi="Open Sans" w:cs="Open Sans"/>
          <w:sz w:val="20"/>
          <w:szCs w:val="20"/>
        </w:rPr>
        <w:t xml:space="preserve">er en støttetjeneste </w:t>
      </w:r>
      <w:r>
        <w:rPr>
          <w:rFonts w:ascii="Open Sans" w:hAnsi="Open Sans" w:cs="Open Sans"/>
          <w:sz w:val="20"/>
          <w:szCs w:val="20"/>
        </w:rPr>
        <w:t>som skal</w:t>
      </w:r>
      <w:r w:rsidRPr="00113E11">
        <w:rPr>
          <w:rFonts w:ascii="Open Sans" w:hAnsi="Open Sans" w:cs="Open Sans"/>
          <w:sz w:val="20"/>
          <w:szCs w:val="20"/>
        </w:rPr>
        <w:t xml:space="preserve"> bidra til at den spesialpedagogiske hjelpen er tett på barna som har behov for det</w:t>
      </w:r>
      <w:r>
        <w:rPr>
          <w:rFonts w:ascii="Open Sans" w:hAnsi="Open Sans" w:cs="Open Sans"/>
          <w:sz w:val="20"/>
          <w:szCs w:val="20"/>
        </w:rPr>
        <w:t>, og kan være både målgruppe og bidragsyter i kompetansetiltak knyttet spesielt mot Kompetanseløftet.</w:t>
      </w:r>
    </w:p>
    <w:p w14:paraId="2174CCEB" w14:textId="77777777" w:rsidR="009658D3" w:rsidRPr="00AC25EC" w:rsidRDefault="009658D3" w:rsidP="009658D3">
      <w:pPr>
        <w:rPr>
          <w:rFonts w:ascii="Open Sans" w:hAnsi="Open Sans" w:cs="Open Sans"/>
          <w:sz w:val="20"/>
          <w:szCs w:val="20"/>
        </w:rPr>
      </w:pPr>
      <w:bookmarkStart w:id="15" w:name="_Toc179887160"/>
      <w:r w:rsidRPr="008D39DF">
        <w:rPr>
          <w:b/>
          <w:bCs/>
          <w:sz w:val="20"/>
          <w:szCs w:val="20"/>
        </w:rPr>
        <w:t>Regionale kompetansenettverk</w:t>
      </w:r>
      <w:bookmarkEnd w:id="15"/>
      <w:r w:rsidRPr="00AC25EC">
        <w:rPr>
          <w:rStyle w:val="Overskrift2Tegn"/>
          <w:rFonts w:ascii="Open Sans" w:hAnsi="Open Sans" w:cs="Open Sans"/>
          <w:sz w:val="24"/>
          <w:szCs w:val="24"/>
        </w:rPr>
        <w:t xml:space="preserve"> </w:t>
      </w:r>
      <w:r w:rsidRPr="00DD3B4C">
        <w:rPr>
          <w:rFonts w:ascii="Open Sans" w:hAnsi="Open Sans" w:cs="Open Sans"/>
          <w:sz w:val="20"/>
          <w:szCs w:val="20"/>
        </w:rPr>
        <w:t xml:space="preserve">er arena for utvikling av partnerskap mellom barnehageeiere og UH-sektoren. Det er 10 </w:t>
      </w:r>
      <w:r>
        <w:rPr>
          <w:rFonts w:ascii="Open Sans" w:hAnsi="Open Sans" w:cs="Open Sans"/>
          <w:sz w:val="20"/>
          <w:szCs w:val="20"/>
        </w:rPr>
        <w:t xml:space="preserve">regionale </w:t>
      </w:r>
      <w:r w:rsidRPr="00DD3B4C">
        <w:rPr>
          <w:rFonts w:ascii="Open Sans" w:hAnsi="Open Sans" w:cs="Open Sans"/>
          <w:sz w:val="20"/>
          <w:szCs w:val="20"/>
        </w:rPr>
        <w:t>kompetansenettverk i Trøndelag, og de er inndelt i geografiske regioner.</w:t>
      </w:r>
    </w:p>
    <w:p w14:paraId="18E62353" w14:textId="77777777" w:rsidR="009658D3" w:rsidRPr="008D39DF" w:rsidRDefault="009658D3" w:rsidP="008D39DF">
      <w:pPr>
        <w:pStyle w:val="Overskrift2"/>
        <w:rPr>
          <w:color w:val="000000" w:themeColor="text1"/>
        </w:rPr>
      </w:pPr>
      <w:bookmarkStart w:id="16" w:name="_Toc179887161"/>
      <w:bookmarkStart w:id="17" w:name="_Toc182392168"/>
      <w:bookmarkStart w:id="18" w:name="_Toc182393937"/>
      <w:r w:rsidRPr="008D39DF">
        <w:rPr>
          <w:color w:val="000000" w:themeColor="text1"/>
        </w:rPr>
        <w:t>De regionale kompetansenettverkenes sammensetning</w:t>
      </w:r>
      <w:bookmarkEnd w:id="16"/>
      <w:bookmarkEnd w:id="17"/>
      <w:bookmarkEnd w:id="18"/>
    </w:p>
    <w:p w14:paraId="4FE5D35C" w14:textId="418F9835" w:rsidR="009658D3" w:rsidRPr="0012149D" w:rsidRDefault="008D39DF" w:rsidP="009658D3">
      <w:pPr>
        <w:numPr>
          <w:ilvl w:val="0"/>
          <w:numId w:val="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</w:t>
      </w:r>
      <w:r w:rsidR="009658D3" w:rsidRPr="0012149D">
        <w:rPr>
          <w:rFonts w:ascii="Open Sans" w:hAnsi="Open Sans" w:cs="Open Sans"/>
          <w:sz w:val="20"/>
          <w:szCs w:val="20"/>
        </w:rPr>
        <w:t xml:space="preserve">epresentanter fra kommunale og private barnehageeiere </w:t>
      </w:r>
      <w:r w:rsidR="009658D3" w:rsidRPr="00E14ECE">
        <w:rPr>
          <w:rFonts w:ascii="Open Sans" w:hAnsi="Open Sans" w:cs="Open Sans"/>
          <w:sz w:val="20"/>
          <w:szCs w:val="20"/>
        </w:rPr>
        <w:t>skal delta</w:t>
      </w:r>
      <w:r w:rsidR="009658D3" w:rsidRPr="0012149D">
        <w:rPr>
          <w:rFonts w:ascii="Open Sans" w:hAnsi="Open Sans" w:cs="Open Sans"/>
          <w:sz w:val="20"/>
          <w:szCs w:val="20"/>
        </w:rPr>
        <w:t xml:space="preserve">, representasjonen bør gjenspeile antall kommunale og private barnehager i de kommunene som er med i nettverket </w:t>
      </w:r>
    </w:p>
    <w:p w14:paraId="3EEA50B5" w14:textId="77777777" w:rsidR="009658D3" w:rsidRPr="0012149D" w:rsidRDefault="009658D3" w:rsidP="009658D3">
      <w:pPr>
        <w:numPr>
          <w:ilvl w:val="0"/>
          <w:numId w:val="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UH delta</w:t>
      </w:r>
      <w:r>
        <w:rPr>
          <w:rFonts w:ascii="Open Sans" w:hAnsi="Open Sans" w:cs="Open Sans"/>
          <w:sz w:val="20"/>
          <w:szCs w:val="20"/>
        </w:rPr>
        <w:t xml:space="preserve">r som likeverdig partner </w:t>
      </w:r>
    </w:p>
    <w:p w14:paraId="3E26F2E4" w14:textId="6AF61590" w:rsidR="009658D3" w:rsidRDefault="008D39DF" w:rsidP="009658D3">
      <w:pPr>
        <w:numPr>
          <w:ilvl w:val="0"/>
          <w:numId w:val="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="009658D3" w:rsidRPr="0012149D">
        <w:rPr>
          <w:rFonts w:ascii="Open Sans" w:hAnsi="Open Sans" w:cs="Open Sans"/>
          <w:sz w:val="20"/>
          <w:szCs w:val="20"/>
        </w:rPr>
        <w:t xml:space="preserve">arnehagemyndighet </w:t>
      </w:r>
      <w:r w:rsidR="009658D3" w:rsidRPr="00E14ECE">
        <w:rPr>
          <w:rFonts w:ascii="Open Sans" w:hAnsi="Open Sans" w:cs="Open Sans"/>
          <w:sz w:val="20"/>
          <w:szCs w:val="20"/>
        </w:rPr>
        <w:t>skal delta, representant fra hver kommune</w:t>
      </w:r>
      <w:r w:rsidR="009658D3" w:rsidRPr="0012149D">
        <w:rPr>
          <w:rFonts w:ascii="Open Sans" w:hAnsi="Open Sans" w:cs="Open Sans"/>
          <w:sz w:val="20"/>
          <w:szCs w:val="20"/>
        </w:rPr>
        <w:t xml:space="preserve"> skal være med </w:t>
      </w:r>
    </w:p>
    <w:p w14:paraId="7740E513" w14:textId="6AEA2B83" w:rsidR="009658D3" w:rsidRPr="00AB4F16" w:rsidRDefault="008D39DF" w:rsidP="009658D3">
      <w:pPr>
        <w:numPr>
          <w:ilvl w:val="0"/>
          <w:numId w:val="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</w:t>
      </w:r>
      <w:r w:rsidR="009658D3">
        <w:rPr>
          <w:rFonts w:ascii="Open Sans" w:hAnsi="Open Sans" w:cs="Open Sans"/>
          <w:sz w:val="20"/>
          <w:szCs w:val="20"/>
        </w:rPr>
        <w:t xml:space="preserve">epresentant fra PPT </w:t>
      </w:r>
    </w:p>
    <w:p w14:paraId="0FA0F85A" w14:textId="318FF6A8" w:rsidR="009658D3" w:rsidRDefault="008D39DF" w:rsidP="009658D3">
      <w:pPr>
        <w:numPr>
          <w:ilvl w:val="0"/>
          <w:numId w:val="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</w:t>
      </w:r>
      <w:r w:rsidR="009658D3" w:rsidRPr="0012149D">
        <w:rPr>
          <w:rFonts w:ascii="Open Sans" w:hAnsi="Open Sans" w:cs="Open Sans"/>
          <w:sz w:val="20"/>
          <w:szCs w:val="20"/>
        </w:rPr>
        <w:t>or å sikre bred barnehagefaglig kompetanse</w:t>
      </w:r>
      <w:r w:rsidR="009658D3">
        <w:rPr>
          <w:rFonts w:ascii="Open Sans" w:hAnsi="Open Sans" w:cs="Open Sans"/>
          <w:sz w:val="20"/>
          <w:szCs w:val="20"/>
        </w:rPr>
        <w:t xml:space="preserve"> kan </w:t>
      </w:r>
      <w:r w:rsidR="009658D3" w:rsidRPr="0012149D">
        <w:rPr>
          <w:rFonts w:ascii="Open Sans" w:hAnsi="Open Sans" w:cs="Open Sans"/>
          <w:sz w:val="20"/>
          <w:szCs w:val="20"/>
        </w:rPr>
        <w:t>barnehageledelse og/eller pedagogisk personale</w:t>
      </w:r>
      <w:r w:rsidR="009658D3" w:rsidRPr="00E14ECE">
        <w:rPr>
          <w:rFonts w:ascii="Open Sans" w:hAnsi="Open Sans" w:cs="Open Sans"/>
          <w:sz w:val="20"/>
          <w:szCs w:val="20"/>
        </w:rPr>
        <w:t xml:space="preserve"> </w:t>
      </w:r>
      <w:r w:rsidR="009658D3" w:rsidRPr="0012149D">
        <w:rPr>
          <w:rFonts w:ascii="Open Sans" w:hAnsi="Open Sans" w:cs="Open Sans"/>
          <w:sz w:val="20"/>
          <w:szCs w:val="20"/>
        </w:rPr>
        <w:t>delta</w:t>
      </w:r>
    </w:p>
    <w:p w14:paraId="2D643E22" w14:textId="578607D5" w:rsidR="009658D3" w:rsidRPr="0012149D" w:rsidRDefault="008D39DF" w:rsidP="009658D3">
      <w:pPr>
        <w:numPr>
          <w:ilvl w:val="0"/>
          <w:numId w:val="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9658D3" w:rsidRPr="0012149D">
        <w:rPr>
          <w:rFonts w:ascii="Open Sans" w:hAnsi="Open Sans" w:cs="Open Sans"/>
          <w:sz w:val="20"/>
          <w:szCs w:val="20"/>
        </w:rPr>
        <w:t xml:space="preserve">ndre </w:t>
      </w:r>
      <w:r w:rsidR="009658D3" w:rsidRPr="00E14ECE">
        <w:rPr>
          <w:rFonts w:ascii="Open Sans" w:hAnsi="Open Sans" w:cs="Open Sans"/>
          <w:sz w:val="20"/>
          <w:szCs w:val="20"/>
        </w:rPr>
        <w:t xml:space="preserve">aktører </w:t>
      </w:r>
      <w:r w:rsidR="009658D3">
        <w:rPr>
          <w:rFonts w:ascii="Open Sans" w:hAnsi="Open Sans" w:cs="Open Sans"/>
          <w:sz w:val="20"/>
          <w:szCs w:val="20"/>
        </w:rPr>
        <w:t>som bør</w:t>
      </w:r>
      <w:r w:rsidR="009658D3" w:rsidRPr="00E14ECE">
        <w:rPr>
          <w:rFonts w:ascii="Open Sans" w:hAnsi="Open Sans" w:cs="Open Sans"/>
          <w:sz w:val="20"/>
          <w:szCs w:val="20"/>
        </w:rPr>
        <w:t xml:space="preserve"> inviteres</w:t>
      </w:r>
      <w:r w:rsidR="009658D3" w:rsidRPr="0012149D">
        <w:rPr>
          <w:rFonts w:ascii="Open Sans" w:hAnsi="Open Sans" w:cs="Open Sans"/>
          <w:sz w:val="20"/>
          <w:szCs w:val="20"/>
        </w:rPr>
        <w:t xml:space="preserve"> inn. Her nevnes; Utdanningsforbundet, Fagforbundet</w:t>
      </w:r>
      <w:r w:rsidR="009658D3">
        <w:rPr>
          <w:rFonts w:ascii="Open Sans" w:hAnsi="Open Sans" w:cs="Open Sans"/>
          <w:sz w:val="20"/>
          <w:szCs w:val="20"/>
        </w:rPr>
        <w:t>,</w:t>
      </w:r>
      <w:r w:rsidR="009658D3" w:rsidRPr="0012149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9658D3">
        <w:rPr>
          <w:rFonts w:ascii="Open Sans" w:hAnsi="Open Sans" w:cs="Open Sans"/>
          <w:sz w:val="20"/>
          <w:szCs w:val="20"/>
        </w:rPr>
        <w:t>Statped</w:t>
      </w:r>
      <w:proofErr w:type="spellEnd"/>
      <w:r w:rsidR="009658D3">
        <w:rPr>
          <w:rFonts w:ascii="Open Sans" w:hAnsi="Open Sans" w:cs="Open Sans"/>
          <w:sz w:val="20"/>
          <w:szCs w:val="20"/>
        </w:rPr>
        <w:t>,</w:t>
      </w:r>
      <w:r w:rsidR="009658D3" w:rsidRPr="0012149D">
        <w:rPr>
          <w:rFonts w:ascii="Open Sans" w:hAnsi="Open Sans" w:cs="Open Sans"/>
          <w:sz w:val="20"/>
          <w:szCs w:val="20"/>
        </w:rPr>
        <w:t xml:space="preserve"> relevante kommunale samarbeidspartnere </w:t>
      </w:r>
      <w:r w:rsidR="009658D3">
        <w:rPr>
          <w:rFonts w:ascii="Open Sans" w:hAnsi="Open Sans" w:cs="Open Sans"/>
          <w:sz w:val="20"/>
          <w:szCs w:val="20"/>
        </w:rPr>
        <w:t>eller</w:t>
      </w:r>
      <w:r w:rsidR="009658D3" w:rsidRPr="0012149D">
        <w:rPr>
          <w:rFonts w:ascii="Open Sans" w:hAnsi="Open Sans" w:cs="Open Sans"/>
          <w:sz w:val="20"/>
          <w:szCs w:val="20"/>
        </w:rPr>
        <w:t xml:space="preserve"> andre som vil være nyttige ressurspersoner i nettverket</w:t>
      </w:r>
    </w:p>
    <w:p w14:paraId="79B062FC" w14:textId="77777777" w:rsidR="009658D3" w:rsidRPr="0012149D" w:rsidRDefault="009658D3" w:rsidP="009658D3">
      <w:pPr>
        <w:spacing w:after="0" w:line="240" w:lineRule="auto"/>
        <w:ind w:left="720"/>
        <w:contextualSpacing/>
        <w:rPr>
          <w:rFonts w:ascii="Open Sans" w:hAnsi="Open Sans" w:cs="Open Sans"/>
          <w:sz w:val="20"/>
          <w:szCs w:val="20"/>
        </w:rPr>
      </w:pPr>
    </w:p>
    <w:p w14:paraId="7ED24611" w14:textId="77777777" w:rsidR="009658D3" w:rsidRDefault="009658D3" w:rsidP="009658D3">
      <w:pPr>
        <w:rPr>
          <w:rFonts w:ascii="Open Sans" w:hAnsi="Open Sans" w:cs="Open Sans"/>
          <w:color w:val="FF0000"/>
          <w:sz w:val="20"/>
          <w:szCs w:val="20"/>
        </w:rPr>
      </w:pPr>
      <w:bookmarkStart w:id="19" w:name="_Hlk158709051"/>
      <w:r w:rsidRPr="0012149D">
        <w:rPr>
          <w:rFonts w:ascii="Open Sans" w:hAnsi="Open Sans" w:cs="Open Sans"/>
          <w:sz w:val="20"/>
          <w:szCs w:val="20"/>
        </w:rPr>
        <w:t>Kompetansenettverket må ha barnehagefaglig kompetanse og erfaring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2149D">
        <w:rPr>
          <w:rFonts w:ascii="Open Sans" w:hAnsi="Open Sans" w:cs="Open Sans"/>
          <w:sz w:val="20"/>
          <w:szCs w:val="20"/>
        </w:rPr>
        <w:t>for å sikre kjennskap og kompetanse om sektoren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14:paraId="63D7095D" w14:textId="77777777" w:rsidR="009658D3" w:rsidRPr="00DD3B4C" w:rsidRDefault="009658D3" w:rsidP="009658D3">
      <w:pPr>
        <w:rPr>
          <w:rStyle w:val="Overskrift2Tegn"/>
          <w:rFonts w:ascii="Open Sans" w:hAnsi="Open Sans" w:cs="Open Sans"/>
          <w:sz w:val="20"/>
          <w:szCs w:val="20"/>
        </w:rPr>
      </w:pPr>
      <w:bookmarkStart w:id="20" w:name="_Toc179887162"/>
      <w:bookmarkEnd w:id="19"/>
      <w:r w:rsidRPr="008D39DF">
        <w:rPr>
          <w:b/>
          <w:bCs/>
          <w:sz w:val="20"/>
          <w:szCs w:val="20"/>
        </w:rPr>
        <w:t>Leder av kompetansenettverket</w:t>
      </w:r>
      <w:bookmarkEnd w:id="20"/>
      <w:r w:rsidRPr="008D39DF">
        <w:rPr>
          <w:b/>
          <w:bCs/>
          <w:sz w:val="20"/>
          <w:szCs w:val="20"/>
        </w:rPr>
        <w:t xml:space="preserve"> </w:t>
      </w:r>
      <w:r w:rsidRPr="008D39DF">
        <w:rPr>
          <w:sz w:val="20"/>
          <w:szCs w:val="20"/>
        </w:rPr>
        <w:t>har</w:t>
      </w:r>
      <w:r>
        <w:rPr>
          <w:rFonts w:ascii="Open Sans" w:hAnsi="Open Sans" w:cs="Open Sans"/>
          <w:sz w:val="20"/>
          <w:szCs w:val="20"/>
        </w:rPr>
        <w:t xml:space="preserve"> en sentral rolle, både i nettverket, opp mot Statsforvalteren og i samarbeid med UH. Kompetansenettverk som har egen koordinator i tillegg til leder av nettverket må sikre tilstrekkelig kommunikasjon i egen region slik at koordinator sin rolle og ansvar er ivaretatt i de ulike fora.</w:t>
      </w:r>
    </w:p>
    <w:p w14:paraId="4B8F131F" w14:textId="77777777" w:rsidR="009658D3" w:rsidRDefault="009658D3" w:rsidP="009658D3">
      <w:pPr>
        <w:spacing w:after="0" w:line="240" w:lineRule="auto"/>
        <w:rPr>
          <w:rFonts w:ascii="Open Sans" w:hAnsi="Open Sans" w:cs="Open Sans"/>
          <w:sz w:val="20"/>
          <w:szCs w:val="20"/>
        </w:rPr>
      </w:pPr>
      <w:bookmarkStart w:id="21" w:name="_Toc179887163"/>
      <w:r w:rsidRPr="008D39DF">
        <w:rPr>
          <w:b/>
          <w:bCs/>
          <w:sz w:val="20"/>
          <w:szCs w:val="20"/>
        </w:rPr>
        <w:t>Universitet og høgskole</w:t>
      </w:r>
      <w:bookmarkEnd w:id="21"/>
      <w:r>
        <w:rPr>
          <w:rFonts w:ascii="Open Sans" w:hAnsi="Open Sans" w:cs="Open Sans"/>
          <w:sz w:val="20"/>
          <w:szCs w:val="20"/>
        </w:rPr>
        <w:t xml:space="preserve"> (UH) </w:t>
      </w:r>
      <w:r w:rsidRPr="005C38EC">
        <w:rPr>
          <w:rFonts w:ascii="Open Sans" w:hAnsi="Open Sans" w:cs="Open Sans"/>
          <w:sz w:val="20"/>
          <w:szCs w:val="20"/>
        </w:rPr>
        <w:t xml:space="preserve">samarbeider med barnehageeier om å vurdere behov, planlegge og gjennomføre tiltak i barnehagene. </w:t>
      </w:r>
      <w:r w:rsidRPr="00E33E38">
        <w:rPr>
          <w:rFonts w:ascii="Open Sans" w:hAnsi="Open Sans" w:cs="Open Sans"/>
          <w:sz w:val="20"/>
          <w:szCs w:val="20"/>
        </w:rPr>
        <w:t>Med vekt på barnehagebasert kompetanseutvikling skal UH bidra med forskningsbasert og praksisrettet innhold</w:t>
      </w:r>
      <w:r>
        <w:rPr>
          <w:rFonts w:ascii="Open Sans" w:hAnsi="Open Sans" w:cs="Open Sans"/>
          <w:sz w:val="20"/>
          <w:szCs w:val="20"/>
        </w:rPr>
        <w:t xml:space="preserve">. </w:t>
      </w:r>
      <w:r w:rsidRPr="00E33E38">
        <w:rPr>
          <w:rFonts w:ascii="Open Sans" w:hAnsi="Open Sans" w:cs="Open Sans"/>
          <w:sz w:val="20"/>
          <w:szCs w:val="20"/>
        </w:rPr>
        <w:t xml:space="preserve">Det er </w:t>
      </w:r>
      <w:r w:rsidRPr="005C38EC">
        <w:rPr>
          <w:rFonts w:ascii="Open Sans" w:hAnsi="Open Sans" w:cs="Open Sans"/>
          <w:sz w:val="20"/>
          <w:szCs w:val="20"/>
        </w:rPr>
        <w:t xml:space="preserve">UH med geografisk nærhet som skal være samarbeidspartner, </w:t>
      </w:r>
      <w:r>
        <w:rPr>
          <w:rFonts w:ascii="Open Sans" w:hAnsi="Open Sans" w:cs="Open Sans"/>
          <w:sz w:val="20"/>
          <w:szCs w:val="20"/>
        </w:rPr>
        <w:t>i Trøndelag gjelder dette</w:t>
      </w:r>
      <w:r w:rsidRPr="00E33E3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Dronning Maud Minne høgskole for barnehagelærerutdanning (</w:t>
      </w:r>
      <w:r w:rsidRPr="00E33E38">
        <w:rPr>
          <w:rFonts w:ascii="Open Sans" w:hAnsi="Open Sans" w:cs="Open Sans"/>
          <w:sz w:val="20"/>
          <w:szCs w:val="20"/>
        </w:rPr>
        <w:t>DMMH</w:t>
      </w:r>
      <w:r>
        <w:rPr>
          <w:rFonts w:ascii="Open Sans" w:hAnsi="Open Sans" w:cs="Open Sans"/>
          <w:sz w:val="20"/>
          <w:szCs w:val="20"/>
        </w:rPr>
        <w:t>)</w:t>
      </w:r>
      <w:r w:rsidRPr="00E33E38">
        <w:rPr>
          <w:rFonts w:ascii="Open Sans" w:hAnsi="Open Sans" w:cs="Open Sans"/>
          <w:sz w:val="20"/>
          <w:szCs w:val="20"/>
        </w:rPr>
        <w:t xml:space="preserve"> og Nord universitet. </w:t>
      </w:r>
      <w:r w:rsidRPr="000E4539">
        <w:rPr>
          <w:rFonts w:ascii="Open Sans" w:hAnsi="Open Sans" w:cs="Open Sans"/>
          <w:sz w:val="20"/>
          <w:szCs w:val="20"/>
        </w:rPr>
        <w:t xml:space="preserve">Dersom lokal UH ikke kan tilby den kompetansen det er behov for, så kan også andre UH </w:t>
      </w:r>
      <w:r w:rsidRPr="00E33E38">
        <w:rPr>
          <w:rFonts w:ascii="Open Sans" w:hAnsi="Open Sans" w:cs="Open Sans"/>
          <w:sz w:val="20"/>
          <w:szCs w:val="20"/>
        </w:rPr>
        <w:t xml:space="preserve">eller </w:t>
      </w:r>
      <w:r w:rsidRPr="00C52D69">
        <w:rPr>
          <w:rFonts w:ascii="Open Sans" w:hAnsi="Open Sans" w:cs="Open Sans"/>
          <w:sz w:val="20"/>
          <w:szCs w:val="20"/>
        </w:rPr>
        <w:t>kompetansemiljø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52D69">
        <w:rPr>
          <w:rFonts w:ascii="Open Sans" w:hAnsi="Open Sans" w:cs="Open Sans"/>
          <w:sz w:val="20"/>
          <w:szCs w:val="20"/>
        </w:rPr>
        <w:t>inviteres</w:t>
      </w:r>
      <w:r w:rsidRPr="00E33E38">
        <w:rPr>
          <w:rFonts w:ascii="Open Sans" w:hAnsi="Open Sans" w:cs="Open Sans"/>
          <w:sz w:val="20"/>
          <w:szCs w:val="20"/>
        </w:rPr>
        <w:t xml:space="preserve"> til å bidra. Dette må gjøres i samarbeid med DMMH eller Nord </w:t>
      </w:r>
      <w:r w:rsidRPr="00E33E38">
        <w:rPr>
          <w:rFonts w:ascii="Open Sans" w:hAnsi="Open Sans" w:cs="Open Sans"/>
          <w:sz w:val="20"/>
          <w:szCs w:val="20"/>
        </w:rPr>
        <w:lastRenderedPageBreak/>
        <w:t>universitet, for å bidra til kompetanseutvikling også hos den lokale UH.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2149D">
        <w:rPr>
          <w:rFonts w:ascii="Open Sans" w:hAnsi="Open Sans" w:cs="Open Sans"/>
          <w:sz w:val="20"/>
          <w:szCs w:val="20"/>
        </w:rPr>
        <w:t>Det er kompetansenettverkene som velger hvilken UH de ønsker å ha et samarbeid med</w:t>
      </w:r>
      <w:r>
        <w:rPr>
          <w:rFonts w:ascii="Open Sans" w:hAnsi="Open Sans" w:cs="Open Sans"/>
          <w:sz w:val="20"/>
          <w:szCs w:val="20"/>
        </w:rPr>
        <w:t>.</w:t>
      </w:r>
    </w:p>
    <w:p w14:paraId="4ADD5A09" w14:textId="77777777" w:rsidR="009658D3" w:rsidRDefault="009658D3" w:rsidP="009658D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8D3F9F1" w14:textId="77777777" w:rsidR="009658D3" w:rsidRDefault="009658D3" w:rsidP="009658D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bookmarkStart w:id="22" w:name="_Toc179887164"/>
      <w:proofErr w:type="spellStart"/>
      <w:r w:rsidRPr="008D39DF">
        <w:rPr>
          <w:rFonts w:ascii="Verdana" w:hAnsi="Verdana" w:cstheme="minorBidi"/>
          <w:b/>
          <w:bCs/>
          <w:sz w:val="20"/>
          <w:szCs w:val="20"/>
          <w:lang w:eastAsia="en-US"/>
        </w:rPr>
        <w:t>Statped</w:t>
      </w:r>
      <w:bookmarkEnd w:id="22"/>
      <w:proofErr w:type="spellEnd"/>
      <w:r w:rsidRPr="00E27D27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0C1EBE">
        <w:rPr>
          <w:rFonts w:ascii="Open Sans" w:hAnsi="Open Sans" w:cs="Open Sans"/>
          <w:sz w:val="20"/>
          <w:szCs w:val="20"/>
        </w:rPr>
        <w:t>har et særskilt blikk på spesialpedagogisk kompetansemobilisering og -utvikling</w:t>
      </w:r>
      <w:r>
        <w:rPr>
          <w:rFonts w:ascii="Open Sans" w:hAnsi="Open Sans" w:cs="Open Sans"/>
          <w:sz w:val="20"/>
          <w:szCs w:val="20"/>
        </w:rPr>
        <w:t xml:space="preserve">, og bidrar til at </w:t>
      </w:r>
      <w:r w:rsidRPr="00C52D69">
        <w:rPr>
          <w:rFonts w:ascii="Open Sans" w:hAnsi="Open Sans" w:cs="Open Sans"/>
          <w:sz w:val="20"/>
          <w:szCs w:val="20"/>
        </w:rPr>
        <w:t xml:space="preserve">det bygges </w:t>
      </w:r>
      <w:r>
        <w:rPr>
          <w:rFonts w:ascii="Open Sans" w:hAnsi="Open Sans" w:cs="Open Sans"/>
          <w:sz w:val="20"/>
          <w:szCs w:val="20"/>
        </w:rPr>
        <w:t xml:space="preserve">nødvendig og etterspurt </w:t>
      </w:r>
      <w:r w:rsidRPr="00C52D69">
        <w:rPr>
          <w:rFonts w:ascii="Open Sans" w:hAnsi="Open Sans" w:cs="Open Sans"/>
          <w:sz w:val="20"/>
          <w:szCs w:val="20"/>
        </w:rPr>
        <w:t>kompetanse i kommunene</w:t>
      </w:r>
      <w:r>
        <w:rPr>
          <w:rFonts w:ascii="Open Sans" w:hAnsi="Open Sans" w:cs="Open Sans"/>
          <w:sz w:val="20"/>
          <w:szCs w:val="20"/>
        </w:rPr>
        <w:t>.</w:t>
      </w:r>
      <w:r w:rsidRPr="00C52D69">
        <w:rPr>
          <w:rFonts w:ascii="Open Sans" w:hAnsi="Open Sans" w:cs="Open Sans"/>
          <w:sz w:val="20"/>
          <w:szCs w:val="20"/>
        </w:rPr>
        <w:t xml:space="preserve"> </w:t>
      </w:r>
    </w:p>
    <w:p w14:paraId="672850E4" w14:textId="77777777" w:rsidR="009658D3" w:rsidRPr="002D021B" w:rsidRDefault="009658D3" w:rsidP="009658D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0B41977" w14:textId="77777777" w:rsidR="009658D3" w:rsidRDefault="009658D3" w:rsidP="009658D3">
      <w:pPr>
        <w:rPr>
          <w:rFonts w:ascii="Open Sans" w:hAnsi="Open Sans" w:cs="Open Sans"/>
          <w:sz w:val="20"/>
          <w:szCs w:val="20"/>
        </w:rPr>
      </w:pPr>
      <w:bookmarkStart w:id="23" w:name="_Toc179887165"/>
      <w:r w:rsidRPr="008D39DF">
        <w:rPr>
          <w:b/>
          <w:bCs/>
          <w:sz w:val="20"/>
          <w:szCs w:val="20"/>
        </w:rPr>
        <w:t>Samarbeidsforum</w:t>
      </w:r>
      <w:bookmarkEnd w:id="23"/>
      <w:r w:rsidRPr="008D39DF">
        <w:rPr>
          <w:b/>
          <w:bCs/>
          <w:sz w:val="20"/>
          <w:szCs w:val="20"/>
        </w:rPr>
        <w:t xml:space="preserve"> </w:t>
      </w:r>
      <w:r w:rsidRPr="00E33E38">
        <w:rPr>
          <w:rFonts w:ascii="Open Sans" w:hAnsi="Open Sans" w:cs="Open Sans"/>
          <w:sz w:val="20"/>
          <w:szCs w:val="20"/>
        </w:rPr>
        <w:t>har ansvar for å prioritere, innrette og dimensjonere kompetansetiltakene i REKOM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5C38EC">
        <w:rPr>
          <w:rFonts w:ascii="Open Sans" w:hAnsi="Open Sans" w:cs="Open Sans"/>
          <w:sz w:val="20"/>
          <w:szCs w:val="20"/>
        </w:rPr>
        <w:t xml:space="preserve">både kollektive og individuelle tiltak. </w:t>
      </w:r>
      <w:r w:rsidRPr="00E33E38">
        <w:rPr>
          <w:rFonts w:ascii="Open Sans" w:hAnsi="Open Sans" w:cs="Open Sans"/>
          <w:sz w:val="20"/>
          <w:szCs w:val="20"/>
        </w:rPr>
        <w:t xml:space="preserve">Innrettingen i Trøndelag bygger på barnehageeiers behov for </w:t>
      </w:r>
      <w:r w:rsidRPr="005C38EC">
        <w:rPr>
          <w:rFonts w:ascii="Open Sans" w:hAnsi="Open Sans" w:cs="Open Sans"/>
          <w:sz w:val="20"/>
          <w:szCs w:val="20"/>
        </w:rPr>
        <w:t xml:space="preserve">kompetanseutvikling, og </w:t>
      </w:r>
      <w:r>
        <w:rPr>
          <w:rFonts w:ascii="Open Sans" w:hAnsi="Open Sans" w:cs="Open Sans"/>
          <w:sz w:val="20"/>
          <w:szCs w:val="20"/>
        </w:rPr>
        <w:t>beslutningsgrunnlaget</w:t>
      </w:r>
      <w:r w:rsidRPr="005C38EC">
        <w:rPr>
          <w:rFonts w:ascii="Open Sans" w:hAnsi="Open Sans" w:cs="Open Sans"/>
          <w:sz w:val="20"/>
          <w:szCs w:val="20"/>
        </w:rPr>
        <w:t xml:space="preserve"> fra kompetansenettverkene. Samarbeidsforum skal lage en</w:t>
      </w:r>
      <w:r>
        <w:rPr>
          <w:rFonts w:ascii="Open Sans" w:hAnsi="Open Sans" w:cs="Open Sans"/>
          <w:sz w:val="20"/>
          <w:szCs w:val="20"/>
        </w:rPr>
        <w:t xml:space="preserve"> langsiktig </w:t>
      </w:r>
      <w:r w:rsidRPr="005C38EC">
        <w:rPr>
          <w:rFonts w:ascii="Open Sans" w:hAnsi="Open Sans" w:cs="Open Sans"/>
          <w:sz w:val="20"/>
          <w:szCs w:val="20"/>
        </w:rPr>
        <w:t xml:space="preserve">plan (denne planen) samt </w:t>
      </w:r>
      <w:r>
        <w:rPr>
          <w:rFonts w:ascii="Open Sans" w:hAnsi="Open Sans" w:cs="Open Sans"/>
          <w:sz w:val="20"/>
          <w:szCs w:val="20"/>
        </w:rPr>
        <w:t xml:space="preserve">gi </w:t>
      </w:r>
      <w:r w:rsidRPr="005C38EC">
        <w:rPr>
          <w:rFonts w:ascii="Open Sans" w:hAnsi="Open Sans" w:cs="Open Sans"/>
          <w:sz w:val="20"/>
          <w:szCs w:val="20"/>
        </w:rPr>
        <w:t xml:space="preserve">en </w:t>
      </w:r>
      <w:r w:rsidRPr="00E64A51">
        <w:rPr>
          <w:rFonts w:ascii="Open Sans" w:hAnsi="Open Sans" w:cs="Open Sans"/>
          <w:sz w:val="20"/>
          <w:szCs w:val="20"/>
        </w:rPr>
        <w:t xml:space="preserve">innstilling til Statsforvalteren. </w:t>
      </w:r>
      <w:r>
        <w:rPr>
          <w:rFonts w:ascii="Open Sans" w:hAnsi="Open Sans" w:cs="Open Sans"/>
          <w:sz w:val="20"/>
          <w:szCs w:val="20"/>
        </w:rPr>
        <w:t>Det er utarbeidet m</w:t>
      </w:r>
      <w:r w:rsidRPr="00E64A51">
        <w:rPr>
          <w:rFonts w:ascii="Open Sans" w:hAnsi="Open Sans" w:cs="Open Sans"/>
          <w:sz w:val="20"/>
          <w:szCs w:val="20"/>
        </w:rPr>
        <w:t>andat for samarbeidsforum</w:t>
      </w:r>
      <w:r w:rsidRPr="003B3017">
        <w:rPr>
          <w:rFonts w:ascii="Open Sans" w:hAnsi="Open Sans" w:cs="Open Sans"/>
          <w:sz w:val="20"/>
          <w:szCs w:val="20"/>
        </w:rPr>
        <w:t>. I samarbeidsforum møtes representanter for barnehageeiere, lokal barnehagemyndighet, UH,</w:t>
      </w:r>
      <w:r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3B3017">
        <w:rPr>
          <w:rFonts w:ascii="Open Sans" w:hAnsi="Open Sans" w:cs="Open Sans"/>
          <w:sz w:val="20"/>
          <w:szCs w:val="20"/>
        </w:rPr>
        <w:t xml:space="preserve">KS, Utdanningsforbundet, Fagforbundet, </w:t>
      </w:r>
      <w:proofErr w:type="spellStart"/>
      <w:r w:rsidRPr="003B3017">
        <w:rPr>
          <w:rFonts w:ascii="Open Sans" w:hAnsi="Open Sans" w:cs="Open Sans"/>
          <w:sz w:val="20"/>
          <w:szCs w:val="20"/>
        </w:rPr>
        <w:t>Statped</w:t>
      </w:r>
      <w:proofErr w:type="spellEnd"/>
      <w:r>
        <w:rPr>
          <w:rFonts w:ascii="Open Sans" w:hAnsi="Open Sans" w:cs="Open Sans"/>
          <w:sz w:val="20"/>
          <w:szCs w:val="20"/>
        </w:rPr>
        <w:t xml:space="preserve">, </w:t>
      </w:r>
      <w:r w:rsidRPr="003B3017">
        <w:rPr>
          <w:rFonts w:ascii="Open Sans" w:hAnsi="Open Sans" w:cs="Open Sans"/>
          <w:sz w:val="20"/>
          <w:szCs w:val="20"/>
        </w:rPr>
        <w:t>PP</w:t>
      </w:r>
      <w:r>
        <w:rPr>
          <w:rFonts w:ascii="Open Sans" w:hAnsi="Open Sans" w:cs="Open Sans"/>
          <w:sz w:val="20"/>
          <w:szCs w:val="20"/>
        </w:rPr>
        <w:t xml:space="preserve">T og Statsforvalteren. </w:t>
      </w:r>
    </w:p>
    <w:p w14:paraId="6841AD84" w14:textId="77777777" w:rsidR="009658D3" w:rsidRPr="009053CF" w:rsidRDefault="009658D3" w:rsidP="009658D3">
      <w:pPr>
        <w:rPr>
          <w:rFonts w:ascii="Open Sans" w:hAnsi="Open Sans" w:cs="Open Sans"/>
          <w:sz w:val="20"/>
          <w:szCs w:val="20"/>
        </w:rPr>
      </w:pPr>
      <w:r w:rsidRPr="009053CF">
        <w:rPr>
          <w:rFonts w:ascii="Open Sans" w:hAnsi="Open Sans" w:cs="Open Sans"/>
          <w:sz w:val="20"/>
          <w:szCs w:val="20"/>
        </w:rPr>
        <w:t xml:space="preserve">Samarbeidsforum må ha barnehagefaglig kompetanse og erfaring for å sikre kunnskap og kjennskap om sektoren. </w:t>
      </w:r>
    </w:p>
    <w:p w14:paraId="3AAA7F23" w14:textId="77777777" w:rsidR="009658D3" w:rsidRPr="00113E11" w:rsidRDefault="009658D3" w:rsidP="009658D3">
      <w:pPr>
        <w:rPr>
          <w:rFonts w:ascii="Open Sans" w:hAnsi="Open Sans" w:cs="Open Sans"/>
          <w:color w:val="00B050"/>
          <w:sz w:val="20"/>
          <w:szCs w:val="20"/>
        </w:rPr>
      </w:pPr>
      <w:bookmarkStart w:id="24" w:name="_Toc179887166"/>
      <w:r w:rsidRPr="008D39DF">
        <w:rPr>
          <w:b/>
          <w:bCs/>
          <w:sz w:val="20"/>
          <w:szCs w:val="20"/>
        </w:rPr>
        <w:t>Statsforvalteren</w:t>
      </w:r>
      <w:bookmarkEnd w:id="24"/>
      <w:r w:rsidRPr="008D39DF">
        <w:rPr>
          <w:b/>
          <w:bCs/>
          <w:sz w:val="20"/>
          <w:szCs w:val="20"/>
        </w:rPr>
        <w:t xml:space="preserve"> </w:t>
      </w:r>
      <w:r w:rsidRPr="008D39DF">
        <w:rPr>
          <w:sz w:val="20"/>
          <w:szCs w:val="20"/>
        </w:rPr>
        <w:t>har</w:t>
      </w:r>
      <w:r w:rsidRPr="00A87C30">
        <w:rPr>
          <w:rFonts w:ascii="Open Sans" w:hAnsi="Open Sans" w:cs="Open Sans"/>
          <w:sz w:val="20"/>
          <w:szCs w:val="20"/>
        </w:rPr>
        <w:t xml:space="preserve"> ansvar for å forvalte tilskuddsordningen, og er sekretariat for samarbeidsforum. </w:t>
      </w:r>
    </w:p>
    <w:p w14:paraId="39DC47EB" w14:textId="77777777" w:rsidR="009658D3" w:rsidRPr="00FA7423" w:rsidRDefault="009658D3" w:rsidP="00112EB6">
      <w:pPr>
        <w:pStyle w:val="Overskrift2"/>
        <w:rPr>
          <w:rStyle w:val="Sterk"/>
          <w:b w:val="0"/>
          <w:bCs w:val="0"/>
          <w:color w:val="000000" w:themeColor="text1"/>
        </w:rPr>
      </w:pPr>
      <w:bookmarkStart w:id="25" w:name="_Toc179887167"/>
      <w:bookmarkStart w:id="26" w:name="_Toc182392169"/>
      <w:bookmarkStart w:id="27" w:name="_Toc182393938"/>
      <w:r w:rsidRPr="00FA7423">
        <w:rPr>
          <w:rStyle w:val="Sterk"/>
          <w:b w:val="0"/>
          <w:bCs w:val="0"/>
          <w:color w:val="000000" w:themeColor="text1"/>
        </w:rPr>
        <w:t>Aktørenes oppgaver</w:t>
      </w:r>
      <w:bookmarkEnd w:id="25"/>
      <w:bookmarkEnd w:id="26"/>
      <w:bookmarkEnd w:id="27"/>
    </w:p>
    <w:p w14:paraId="52BFD2EB" w14:textId="77777777" w:rsidR="009658D3" w:rsidRPr="00112EB6" w:rsidRDefault="009658D3" w:rsidP="00FA7423">
      <w:pPr>
        <w:pStyle w:val="Overskrift3"/>
        <w:rPr>
          <w:color w:val="000000" w:themeColor="text1"/>
          <w:sz w:val="24"/>
          <w:szCs w:val="24"/>
        </w:rPr>
      </w:pPr>
      <w:bookmarkStart w:id="28" w:name="_Toc179887168"/>
      <w:bookmarkStart w:id="29" w:name="_Toc182392170"/>
      <w:bookmarkStart w:id="30" w:name="_Toc182393939"/>
      <w:r w:rsidRPr="00112EB6">
        <w:rPr>
          <w:color w:val="000000" w:themeColor="text1"/>
          <w:sz w:val="24"/>
          <w:szCs w:val="24"/>
        </w:rPr>
        <w:t>De regionale kompetansenettverkenes oppgaver</w:t>
      </w:r>
      <w:bookmarkEnd w:id="28"/>
      <w:bookmarkEnd w:id="29"/>
      <w:bookmarkEnd w:id="30"/>
    </w:p>
    <w:p w14:paraId="240B6554" w14:textId="68F729F9" w:rsidR="009658D3" w:rsidRPr="008D39DF" w:rsidRDefault="00FA7423" w:rsidP="008D39DF">
      <w:pPr>
        <w:pStyle w:val="Listeavsnitt"/>
        <w:numPr>
          <w:ilvl w:val="0"/>
          <w:numId w:val="9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 w:rsidR="009658D3" w:rsidRPr="008D39DF">
        <w:rPr>
          <w:rFonts w:ascii="Open Sans" w:hAnsi="Open Sans" w:cs="Open Sans"/>
          <w:sz w:val="20"/>
          <w:szCs w:val="20"/>
        </w:rPr>
        <w:t xml:space="preserve">ære pådriver for at barnehageeiere involverer styrer og personalgruppen i vurdering av kompetansebehov. På den måten vektlegges de ansattes faglige og pedagogiske vurderinger når barnehageeier formidler kompetansebehov videre til det regionale kompetansenettverket. Både private- og kommunale barnehager/eiere skal involveres. </w:t>
      </w:r>
    </w:p>
    <w:p w14:paraId="643B06D4" w14:textId="77777777" w:rsidR="009658D3" w:rsidRPr="0068225C" w:rsidRDefault="009658D3" w:rsidP="008D39DF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4781DF83" w14:textId="02071FD1" w:rsidR="009658D3" w:rsidRPr="008D39DF" w:rsidRDefault="00FA7423" w:rsidP="008D39DF">
      <w:pPr>
        <w:pStyle w:val="Listeavsnitt"/>
        <w:numPr>
          <w:ilvl w:val="0"/>
          <w:numId w:val="9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="009658D3" w:rsidRPr="008D39DF">
        <w:rPr>
          <w:rFonts w:ascii="Open Sans" w:hAnsi="Open Sans" w:cs="Open Sans"/>
          <w:sz w:val="20"/>
          <w:szCs w:val="20"/>
        </w:rPr>
        <w:t>nvolvere barnehagemyndigheten som bidrar med kunnskap og oversikt over kompetansebehov for både kommunale og private barnehager. Utviklingsarbeidet bør forankres i kommunens/eiers ledelse</w:t>
      </w:r>
      <w:r>
        <w:rPr>
          <w:rFonts w:ascii="Open Sans" w:hAnsi="Open Sans" w:cs="Open Sans"/>
          <w:sz w:val="20"/>
          <w:szCs w:val="20"/>
        </w:rPr>
        <w:t>.</w:t>
      </w:r>
    </w:p>
    <w:p w14:paraId="5C687F07" w14:textId="77777777" w:rsidR="009658D3" w:rsidRPr="00397C74" w:rsidRDefault="009658D3" w:rsidP="008D39DF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2FDE1299" w14:textId="58AB4CF3" w:rsidR="009658D3" w:rsidRPr="008D39DF" w:rsidRDefault="00FA7423" w:rsidP="008D39DF">
      <w:pPr>
        <w:pStyle w:val="Listeavsnitt"/>
        <w:numPr>
          <w:ilvl w:val="0"/>
          <w:numId w:val="9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 w:rsidR="009658D3" w:rsidRPr="008D39DF">
        <w:rPr>
          <w:rFonts w:ascii="Open Sans" w:hAnsi="Open Sans" w:cs="Open Sans"/>
          <w:sz w:val="20"/>
          <w:szCs w:val="20"/>
        </w:rPr>
        <w:t>ære pådriver overfor barnehageeier for å oppnå best mulig kunnskap og kompetanse hos barnehageansatte slik at samiske barn i barnehage får innfridd sine rettigheter i og utenfor forvaltningskommunene, og at alle barn i Trøndelag får kunnskap og kompetanse om samisk språk og kultur</w:t>
      </w:r>
      <w:r>
        <w:rPr>
          <w:rFonts w:ascii="Open Sans" w:hAnsi="Open Sans" w:cs="Open Sans"/>
          <w:sz w:val="20"/>
          <w:szCs w:val="20"/>
        </w:rPr>
        <w:t>.</w:t>
      </w:r>
    </w:p>
    <w:p w14:paraId="757C565D" w14:textId="77777777" w:rsidR="009658D3" w:rsidRPr="00B55251" w:rsidRDefault="009658D3" w:rsidP="008D39DF">
      <w:pPr>
        <w:pStyle w:val="Listeavsnitt"/>
        <w:rPr>
          <w:rFonts w:ascii="Open Sans" w:hAnsi="Open Sans" w:cs="Open Sans"/>
          <w:sz w:val="20"/>
          <w:szCs w:val="20"/>
        </w:rPr>
      </w:pPr>
    </w:p>
    <w:p w14:paraId="3E0A255F" w14:textId="308F5176" w:rsidR="009658D3" w:rsidRPr="008D39DF" w:rsidRDefault="00FA7423" w:rsidP="008D39DF">
      <w:pPr>
        <w:pStyle w:val="Listeavsnitt"/>
        <w:numPr>
          <w:ilvl w:val="0"/>
          <w:numId w:val="9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="009658D3" w:rsidRPr="008D39DF">
        <w:rPr>
          <w:rFonts w:ascii="Open Sans" w:hAnsi="Open Sans" w:cs="Open Sans"/>
          <w:sz w:val="20"/>
          <w:szCs w:val="20"/>
        </w:rPr>
        <w:t>nvolvere PPT i arbeidet med vurdering av behov knyttet til Kompetanseløftet, og sørge for at «laget rundt barn» er inkludert i den langsiktige kompetanseutviklingsplanen</w:t>
      </w:r>
      <w:r>
        <w:rPr>
          <w:rFonts w:ascii="Open Sans" w:hAnsi="Open Sans" w:cs="Open Sans"/>
          <w:sz w:val="20"/>
          <w:szCs w:val="20"/>
        </w:rPr>
        <w:t>.</w:t>
      </w:r>
    </w:p>
    <w:p w14:paraId="26488375" w14:textId="77777777" w:rsidR="009658D3" w:rsidRDefault="009658D3" w:rsidP="008D39DF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46E7E018" w14:textId="7B0A0B19" w:rsidR="009658D3" w:rsidRPr="008D39DF" w:rsidRDefault="00FA7423" w:rsidP="008D39DF">
      <w:pPr>
        <w:pStyle w:val="Listeavsnitt"/>
        <w:numPr>
          <w:ilvl w:val="0"/>
          <w:numId w:val="9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658D3" w:rsidRPr="008D39DF">
        <w:rPr>
          <w:rFonts w:ascii="Open Sans" w:hAnsi="Open Sans" w:cs="Open Sans"/>
          <w:sz w:val="20"/>
          <w:szCs w:val="20"/>
        </w:rPr>
        <w:t xml:space="preserve">ed utgangspunkt i punktene over, skaffe seg en oversikt over kompetansebehov i sitt nettverk. Behov vurderes og planlegges i partnerskap med UH. Nettverket samler seg om en prioritering lokalt, og utarbeider et </w:t>
      </w:r>
      <w:r w:rsidR="009658D3" w:rsidRPr="008D39DF">
        <w:rPr>
          <w:rFonts w:ascii="Open Sans" w:hAnsi="Open Sans" w:cs="Open Sans"/>
          <w:sz w:val="20"/>
          <w:szCs w:val="20"/>
          <w:u w:val="single"/>
        </w:rPr>
        <w:t xml:space="preserve">beslutningsgrunnlag </w:t>
      </w:r>
      <w:r w:rsidR="009658D3" w:rsidRPr="008D39DF">
        <w:rPr>
          <w:rFonts w:ascii="Open Sans" w:hAnsi="Open Sans" w:cs="Open Sans"/>
          <w:sz w:val="20"/>
          <w:szCs w:val="20"/>
        </w:rPr>
        <w:t>til samarbeidsforum.</w:t>
      </w:r>
      <w:r w:rsidR="009658D3" w:rsidRPr="008D39DF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9658D3" w:rsidRPr="008D39DF">
        <w:rPr>
          <w:rFonts w:ascii="Open Sans" w:hAnsi="Open Sans" w:cs="Open Sans"/>
          <w:sz w:val="20"/>
          <w:szCs w:val="20"/>
        </w:rPr>
        <w:t>Det enkelte regionale kompetansenettverk planlegger hvilke barnehager som igangsetter i det enkelte år. Dette ut fra en langsiktig lokal kompetanseutviklingsplan for gjennomføring, i tråd med forventet tildeling</w:t>
      </w:r>
      <w:r>
        <w:rPr>
          <w:rFonts w:ascii="Open Sans" w:hAnsi="Open Sans" w:cs="Open Sans"/>
          <w:sz w:val="20"/>
          <w:szCs w:val="20"/>
        </w:rPr>
        <w:t>.</w:t>
      </w:r>
    </w:p>
    <w:p w14:paraId="488CC239" w14:textId="77777777" w:rsidR="009658D3" w:rsidRPr="007C4C0D" w:rsidRDefault="009658D3" w:rsidP="009658D3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5B03E5D0" w14:textId="24863F58" w:rsidR="009658D3" w:rsidRPr="008D39DF" w:rsidRDefault="00FA7423" w:rsidP="008D39DF">
      <w:pPr>
        <w:pStyle w:val="Listeavsnitt"/>
        <w:numPr>
          <w:ilvl w:val="0"/>
          <w:numId w:val="9"/>
        </w:numPr>
        <w:spacing w:after="0" w:line="240" w:lineRule="auto"/>
        <w:rPr>
          <w:rFonts w:ascii="Open Sans" w:hAnsi="Open Sans" w:cs="Open Sans"/>
          <w:strike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</w:t>
      </w:r>
      <w:r w:rsidR="009658D3" w:rsidRPr="008D39DF">
        <w:rPr>
          <w:rFonts w:ascii="Open Sans" w:hAnsi="Open Sans" w:cs="Open Sans"/>
          <w:sz w:val="20"/>
          <w:szCs w:val="20"/>
        </w:rPr>
        <w:t xml:space="preserve">tarbeide langsiktig kompetanseutviklingsplan, basert på barnehageeiers vurdering av kompetansebehov, med utgangspunkt i føringer i retningslinjer for tilskuddsordning for lokal kompetanseutvikling, kompetansestrategiens mål og kravene i rammeplanen. </w:t>
      </w:r>
      <w:r w:rsidR="009658D3" w:rsidRPr="008D39DF">
        <w:rPr>
          <w:rFonts w:ascii="Open Sans" w:hAnsi="Open Sans" w:cs="Open Sans"/>
          <w:sz w:val="20"/>
          <w:szCs w:val="20"/>
        </w:rPr>
        <w:lastRenderedPageBreak/>
        <w:t xml:space="preserve">Planen kan inneholde mål, kompetansetiltak, prioriteringer, arbeidsmåter, samarbeid, informasjonsflyt, bruk av kompetansemidler, tidsrammer, møteplan for nettverket </w:t>
      </w:r>
    </w:p>
    <w:p w14:paraId="3F9445FD" w14:textId="77777777" w:rsidR="009658D3" w:rsidRPr="00241229" w:rsidRDefault="009658D3" w:rsidP="008D39DF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364DC431" w14:textId="095EF256" w:rsidR="009658D3" w:rsidRPr="008D39DF" w:rsidRDefault="00FA7423" w:rsidP="008D39DF">
      <w:pPr>
        <w:pStyle w:val="Listeavsnitt"/>
        <w:numPr>
          <w:ilvl w:val="0"/>
          <w:numId w:val="9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</w:t>
      </w:r>
      <w:r w:rsidR="009658D3" w:rsidRPr="008D39DF">
        <w:rPr>
          <w:rFonts w:ascii="Open Sans" w:hAnsi="Open Sans" w:cs="Open Sans"/>
          <w:sz w:val="20"/>
          <w:szCs w:val="20"/>
        </w:rPr>
        <w:t>t fra langsiktig kompetanseutviklingsplan planlegge og legge til rette for arbeidsformen barnehagebasert kompetanseutvikling, og forberede barnehagene/eierne på flere års utviklingsarbeid</w:t>
      </w:r>
      <w:r>
        <w:rPr>
          <w:rFonts w:ascii="Open Sans" w:hAnsi="Open Sans" w:cs="Open Sans"/>
          <w:sz w:val="20"/>
          <w:szCs w:val="20"/>
        </w:rPr>
        <w:t>.</w:t>
      </w:r>
    </w:p>
    <w:p w14:paraId="606C5800" w14:textId="77777777" w:rsidR="009658D3" w:rsidRPr="00EB5856" w:rsidRDefault="009658D3" w:rsidP="009658D3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3778EDCA" w14:textId="77777777" w:rsidR="009658D3" w:rsidRPr="00112EB6" w:rsidRDefault="009658D3" w:rsidP="00112EB6">
      <w:pPr>
        <w:pStyle w:val="Overskrift4"/>
        <w:rPr>
          <w:i w:val="0"/>
          <w:iCs w:val="0"/>
        </w:rPr>
      </w:pPr>
      <w:bookmarkStart w:id="31" w:name="_Toc179887169"/>
      <w:bookmarkStart w:id="32" w:name="_Toc182392171"/>
      <w:bookmarkStart w:id="33" w:name="_Toc182393940"/>
      <w:r w:rsidRPr="00205A2D">
        <w:rPr>
          <w:i w:val="0"/>
          <w:iCs w:val="0"/>
          <w:color w:val="000000" w:themeColor="text1"/>
        </w:rPr>
        <w:t>Leder/Koordinators oppgaver knyttet til kompetansenettverkene</w:t>
      </w:r>
      <w:bookmarkEnd w:id="31"/>
      <w:bookmarkEnd w:id="32"/>
      <w:bookmarkEnd w:id="33"/>
      <w:r w:rsidRPr="00205A2D">
        <w:rPr>
          <w:i w:val="0"/>
          <w:iCs w:val="0"/>
          <w:color w:val="000000" w:themeColor="text1"/>
        </w:rPr>
        <w:t xml:space="preserve"> </w:t>
      </w:r>
      <w:r w:rsidRPr="00112EB6">
        <w:rPr>
          <w:i w:val="0"/>
          <w:iCs w:val="0"/>
        </w:rPr>
        <w:t xml:space="preserve"> </w:t>
      </w:r>
    </w:p>
    <w:p w14:paraId="3547268A" w14:textId="3EEDED6D" w:rsidR="009658D3" w:rsidRPr="001248C8" w:rsidRDefault="00FA7423" w:rsidP="00FA7423">
      <w:pPr>
        <w:numPr>
          <w:ilvl w:val="0"/>
          <w:numId w:val="2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</w:t>
      </w:r>
      <w:r w:rsidR="009658D3" w:rsidRPr="002F49F3">
        <w:rPr>
          <w:rFonts w:ascii="Open Sans" w:hAnsi="Open Sans" w:cs="Open Sans"/>
          <w:sz w:val="20"/>
          <w:szCs w:val="20"/>
        </w:rPr>
        <w:t>ørger for oppfølging og involvering fra alle kommuner/deltakere i nettverket</w:t>
      </w:r>
      <w:r w:rsidR="009658D3">
        <w:rPr>
          <w:rFonts w:ascii="Open Sans" w:hAnsi="Open Sans" w:cs="Open Sans"/>
          <w:sz w:val="20"/>
          <w:szCs w:val="20"/>
        </w:rPr>
        <w:t>, og informerer om mulighet for å melde behov i behovsmeldingsskjema til barnehageeiere/virksomheter</w:t>
      </w:r>
      <w:r>
        <w:rPr>
          <w:rFonts w:ascii="Open Sans" w:hAnsi="Open Sans" w:cs="Open Sans"/>
          <w:sz w:val="20"/>
          <w:szCs w:val="20"/>
        </w:rPr>
        <w:t>.</w:t>
      </w:r>
    </w:p>
    <w:p w14:paraId="059E52E7" w14:textId="39533D6E" w:rsidR="009658D3" w:rsidRPr="007849DF" w:rsidRDefault="00FA7423" w:rsidP="00FA7423">
      <w:pPr>
        <w:numPr>
          <w:ilvl w:val="0"/>
          <w:numId w:val="2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</w:t>
      </w:r>
      <w:r w:rsidR="009658D3" w:rsidRPr="0012149D">
        <w:rPr>
          <w:rFonts w:ascii="Open Sans" w:hAnsi="Open Sans" w:cs="Open Sans"/>
          <w:sz w:val="20"/>
          <w:szCs w:val="20"/>
        </w:rPr>
        <w:t>ørger for at all informasjon/data/referat videreformidles til alle deltakerne i nettverket</w:t>
      </w:r>
      <w:r>
        <w:rPr>
          <w:rFonts w:ascii="Open Sans" w:hAnsi="Open Sans" w:cs="Open Sans"/>
          <w:sz w:val="20"/>
          <w:szCs w:val="20"/>
        </w:rPr>
        <w:t>.</w:t>
      </w:r>
    </w:p>
    <w:p w14:paraId="25DF286F" w14:textId="2E6B8AEA" w:rsidR="009658D3" w:rsidRPr="002F49F3" w:rsidRDefault="00FA7423" w:rsidP="00FA7423">
      <w:pPr>
        <w:numPr>
          <w:ilvl w:val="0"/>
          <w:numId w:val="2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</w:t>
      </w:r>
      <w:r w:rsidR="009658D3" w:rsidRPr="002F49F3">
        <w:rPr>
          <w:rFonts w:ascii="Open Sans" w:hAnsi="Open Sans" w:cs="Open Sans"/>
          <w:sz w:val="20"/>
          <w:szCs w:val="20"/>
        </w:rPr>
        <w:t xml:space="preserve">ager møteplan, kaller inn til møter i </w:t>
      </w:r>
      <w:r w:rsidR="009658D3">
        <w:rPr>
          <w:rFonts w:ascii="Open Sans" w:hAnsi="Open Sans" w:cs="Open Sans"/>
          <w:sz w:val="20"/>
          <w:szCs w:val="20"/>
        </w:rPr>
        <w:t xml:space="preserve">det regionale </w:t>
      </w:r>
      <w:r w:rsidR="009658D3" w:rsidRPr="002F49F3">
        <w:rPr>
          <w:rFonts w:ascii="Open Sans" w:hAnsi="Open Sans" w:cs="Open Sans"/>
          <w:sz w:val="20"/>
          <w:szCs w:val="20"/>
        </w:rPr>
        <w:t xml:space="preserve">kompetansenettverket og lager </w:t>
      </w:r>
      <w:proofErr w:type="spellStart"/>
      <w:r w:rsidR="009658D3" w:rsidRPr="002F49F3">
        <w:rPr>
          <w:rFonts w:ascii="Open Sans" w:hAnsi="Open Sans" w:cs="Open Sans"/>
          <w:sz w:val="20"/>
          <w:szCs w:val="20"/>
        </w:rPr>
        <w:t>årshjul</w:t>
      </w:r>
      <w:proofErr w:type="spellEnd"/>
      <w:r>
        <w:rPr>
          <w:rFonts w:ascii="Open Sans" w:hAnsi="Open Sans" w:cs="Open Sans"/>
          <w:sz w:val="20"/>
          <w:szCs w:val="20"/>
        </w:rPr>
        <w:t>.</w:t>
      </w:r>
    </w:p>
    <w:p w14:paraId="7D1EECDB" w14:textId="20186198" w:rsidR="009658D3" w:rsidRDefault="00FA7423" w:rsidP="00FA7423">
      <w:pPr>
        <w:numPr>
          <w:ilvl w:val="0"/>
          <w:numId w:val="2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</w:t>
      </w:r>
      <w:r w:rsidR="009658D3" w:rsidRPr="00E64A51">
        <w:rPr>
          <w:rFonts w:ascii="Open Sans" w:hAnsi="Open Sans" w:cs="Open Sans"/>
          <w:sz w:val="20"/>
          <w:szCs w:val="20"/>
        </w:rPr>
        <w:t xml:space="preserve">ar ansvar for at det utarbeides langsiktig kompetanseutviklingsplan for sitt </w:t>
      </w:r>
      <w:r w:rsidR="009658D3">
        <w:rPr>
          <w:rFonts w:ascii="Open Sans" w:hAnsi="Open Sans" w:cs="Open Sans"/>
          <w:sz w:val="20"/>
          <w:szCs w:val="20"/>
        </w:rPr>
        <w:t xml:space="preserve">regionale </w:t>
      </w:r>
      <w:r w:rsidR="009658D3" w:rsidRPr="00E64A51">
        <w:rPr>
          <w:rFonts w:ascii="Open Sans" w:hAnsi="Open Sans" w:cs="Open Sans"/>
          <w:sz w:val="20"/>
          <w:szCs w:val="20"/>
        </w:rPr>
        <w:t>kompetansenettverk, i samarbeid med representantene i nettverket</w:t>
      </w:r>
      <w:r>
        <w:rPr>
          <w:rFonts w:ascii="Open Sans" w:hAnsi="Open Sans" w:cs="Open Sans"/>
          <w:sz w:val="20"/>
          <w:szCs w:val="20"/>
        </w:rPr>
        <w:t>.</w:t>
      </w:r>
    </w:p>
    <w:p w14:paraId="26719927" w14:textId="0B925351" w:rsidR="009658D3" w:rsidRDefault="00FA7423" w:rsidP="00FA7423">
      <w:pPr>
        <w:numPr>
          <w:ilvl w:val="0"/>
          <w:numId w:val="2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="009658D3">
        <w:rPr>
          <w:rFonts w:ascii="Open Sans" w:hAnsi="Open Sans" w:cs="Open Sans"/>
          <w:sz w:val="20"/>
          <w:szCs w:val="20"/>
        </w:rPr>
        <w:t>nnhenter, lager oversikt og utbetaler midler til individuelle tiltak (se infoskriv, meldeskjema og utbetalingsbrev)</w:t>
      </w:r>
      <w:r>
        <w:rPr>
          <w:rFonts w:ascii="Open Sans" w:hAnsi="Open Sans" w:cs="Open Sans"/>
          <w:sz w:val="20"/>
          <w:szCs w:val="20"/>
        </w:rPr>
        <w:t>.</w:t>
      </w:r>
    </w:p>
    <w:p w14:paraId="6F0D2FED" w14:textId="77777777" w:rsidR="009658D3" w:rsidRDefault="009658D3" w:rsidP="009658D3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67F4913B" w14:textId="77777777" w:rsidR="009658D3" w:rsidRPr="00205A2D" w:rsidRDefault="009658D3" w:rsidP="00112EB6">
      <w:pPr>
        <w:pStyle w:val="Overskrift4"/>
        <w:rPr>
          <w:i w:val="0"/>
          <w:iCs w:val="0"/>
          <w:color w:val="000000" w:themeColor="text1"/>
        </w:rPr>
      </w:pPr>
      <w:bookmarkStart w:id="34" w:name="_Toc179887170"/>
      <w:bookmarkStart w:id="35" w:name="_Toc182392172"/>
      <w:bookmarkStart w:id="36" w:name="_Toc182393941"/>
      <w:r w:rsidRPr="00205A2D">
        <w:rPr>
          <w:i w:val="0"/>
          <w:iCs w:val="0"/>
          <w:color w:val="000000" w:themeColor="text1"/>
        </w:rPr>
        <w:t>Leder/Koordinators oppgaver knyttet til UH</w:t>
      </w:r>
      <w:bookmarkEnd w:id="34"/>
      <w:bookmarkEnd w:id="35"/>
      <w:bookmarkEnd w:id="36"/>
      <w:r w:rsidRPr="00205A2D">
        <w:rPr>
          <w:i w:val="0"/>
          <w:iCs w:val="0"/>
          <w:color w:val="000000" w:themeColor="text1"/>
        </w:rPr>
        <w:t xml:space="preserve"> </w:t>
      </w:r>
    </w:p>
    <w:p w14:paraId="2C74611F" w14:textId="0E266A62" w:rsidR="009658D3" w:rsidRPr="00FA7423" w:rsidRDefault="00FA7423" w:rsidP="00FA7423">
      <w:pPr>
        <w:pStyle w:val="Listeavsnitt"/>
        <w:numPr>
          <w:ilvl w:val="0"/>
          <w:numId w:val="2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</w:t>
      </w:r>
      <w:r w:rsidR="009658D3" w:rsidRPr="00FA7423">
        <w:rPr>
          <w:rFonts w:ascii="Open Sans" w:hAnsi="Open Sans" w:cs="Open Sans"/>
          <w:sz w:val="20"/>
          <w:szCs w:val="20"/>
        </w:rPr>
        <w:t>r bindeleddet mellom det regionale kompetansenettverket og UH</w:t>
      </w:r>
      <w:r>
        <w:rPr>
          <w:rFonts w:ascii="Open Sans" w:hAnsi="Open Sans" w:cs="Open Sans"/>
          <w:sz w:val="20"/>
          <w:szCs w:val="20"/>
        </w:rPr>
        <w:t>.</w:t>
      </w:r>
    </w:p>
    <w:p w14:paraId="07BEB031" w14:textId="019D6488" w:rsidR="009658D3" w:rsidRPr="00FA7423" w:rsidRDefault="00FA7423" w:rsidP="00FA7423">
      <w:pPr>
        <w:pStyle w:val="Listeavsnitt"/>
        <w:numPr>
          <w:ilvl w:val="0"/>
          <w:numId w:val="2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</w:t>
      </w:r>
      <w:r w:rsidR="009658D3" w:rsidRPr="00FA7423">
        <w:rPr>
          <w:rFonts w:ascii="Open Sans" w:hAnsi="Open Sans" w:cs="Open Sans"/>
          <w:sz w:val="20"/>
          <w:szCs w:val="20"/>
        </w:rPr>
        <w:t xml:space="preserve">tablerer og opprettholder kontakt, og møter faglærere/koordinatorer for </w:t>
      </w:r>
      <w:proofErr w:type="spellStart"/>
      <w:r w:rsidR="009658D3" w:rsidRPr="00FA7423">
        <w:rPr>
          <w:rFonts w:ascii="Open Sans" w:hAnsi="Open Sans" w:cs="Open Sans"/>
          <w:sz w:val="20"/>
          <w:szCs w:val="20"/>
        </w:rPr>
        <w:t>Rekom</w:t>
      </w:r>
      <w:proofErr w:type="spellEnd"/>
      <w:r w:rsidR="009658D3" w:rsidRPr="00FA7423">
        <w:rPr>
          <w:rFonts w:ascii="Open Sans" w:hAnsi="Open Sans" w:cs="Open Sans"/>
          <w:sz w:val="20"/>
          <w:szCs w:val="20"/>
        </w:rPr>
        <w:t xml:space="preserve"> i UH</w:t>
      </w:r>
      <w:r>
        <w:rPr>
          <w:rFonts w:ascii="Open Sans" w:hAnsi="Open Sans" w:cs="Open Sans"/>
          <w:sz w:val="20"/>
          <w:szCs w:val="20"/>
        </w:rPr>
        <w:t>.</w:t>
      </w:r>
    </w:p>
    <w:p w14:paraId="3979F7AE" w14:textId="001E7B41" w:rsidR="009658D3" w:rsidRPr="00FA7423" w:rsidRDefault="00FA7423" w:rsidP="00FA7423">
      <w:pPr>
        <w:pStyle w:val="Listeavsnitt"/>
        <w:numPr>
          <w:ilvl w:val="0"/>
          <w:numId w:val="2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</w:t>
      </w:r>
      <w:r w:rsidR="009658D3" w:rsidRPr="00FA7423">
        <w:rPr>
          <w:rFonts w:ascii="Open Sans" w:hAnsi="Open Sans" w:cs="Open Sans"/>
          <w:sz w:val="20"/>
          <w:szCs w:val="20"/>
        </w:rPr>
        <w:t>ar ansvar for at det utarbeides langsiktig kompetanseutviklingsplan</w:t>
      </w:r>
      <w:r w:rsidR="009658D3" w:rsidRPr="00FA7423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9658D3" w:rsidRPr="00FA7423">
        <w:rPr>
          <w:rFonts w:ascii="Open Sans" w:hAnsi="Open Sans" w:cs="Open Sans"/>
          <w:sz w:val="20"/>
          <w:szCs w:val="20"/>
        </w:rPr>
        <w:t>og beslutningsgrunnlag i samarbeid med UH</w:t>
      </w:r>
      <w:r>
        <w:rPr>
          <w:rFonts w:ascii="Open Sans" w:hAnsi="Open Sans" w:cs="Open Sans"/>
          <w:sz w:val="20"/>
          <w:szCs w:val="20"/>
        </w:rPr>
        <w:t>.</w:t>
      </w:r>
    </w:p>
    <w:p w14:paraId="171FAAAD" w14:textId="245C084C" w:rsidR="009658D3" w:rsidRPr="00FA7423" w:rsidRDefault="00FA7423" w:rsidP="00FA7423">
      <w:pPr>
        <w:pStyle w:val="Listeavsnitt"/>
        <w:numPr>
          <w:ilvl w:val="0"/>
          <w:numId w:val="2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</w:t>
      </w:r>
      <w:r w:rsidR="009658D3" w:rsidRPr="00FA7423">
        <w:rPr>
          <w:rFonts w:ascii="Open Sans" w:hAnsi="Open Sans" w:cs="Open Sans"/>
          <w:sz w:val="20"/>
          <w:szCs w:val="20"/>
        </w:rPr>
        <w:t>ilrettelegger for dialog og samskapningsprosesser med UH</w:t>
      </w:r>
      <w:r>
        <w:rPr>
          <w:rFonts w:ascii="Open Sans" w:hAnsi="Open Sans" w:cs="Open Sans"/>
          <w:sz w:val="20"/>
          <w:szCs w:val="20"/>
        </w:rPr>
        <w:t>.</w:t>
      </w:r>
    </w:p>
    <w:p w14:paraId="34E367DE" w14:textId="77777777" w:rsidR="009658D3" w:rsidRPr="00C25CF0" w:rsidRDefault="009658D3" w:rsidP="009658D3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13149242" w14:textId="77777777" w:rsidR="009658D3" w:rsidRPr="00205A2D" w:rsidRDefault="009658D3" w:rsidP="00112EB6">
      <w:pPr>
        <w:pStyle w:val="Overskrift4"/>
        <w:rPr>
          <w:i w:val="0"/>
          <w:iCs w:val="0"/>
          <w:color w:val="000000" w:themeColor="text1"/>
        </w:rPr>
      </w:pPr>
      <w:bookmarkStart w:id="37" w:name="_Toc179887171"/>
      <w:bookmarkStart w:id="38" w:name="_Toc182392173"/>
      <w:bookmarkStart w:id="39" w:name="_Toc182393942"/>
      <w:r w:rsidRPr="00205A2D">
        <w:rPr>
          <w:i w:val="0"/>
          <w:iCs w:val="0"/>
          <w:color w:val="000000" w:themeColor="text1"/>
        </w:rPr>
        <w:t>Leder/Koordinators oppgaver knyttet til Statsforvalteren</w:t>
      </w:r>
      <w:bookmarkEnd w:id="37"/>
      <w:bookmarkEnd w:id="38"/>
      <w:bookmarkEnd w:id="39"/>
      <w:r w:rsidRPr="00205A2D">
        <w:rPr>
          <w:i w:val="0"/>
          <w:iCs w:val="0"/>
          <w:color w:val="000000" w:themeColor="text1"/>
        </w:rPr>
        <w:t xml:space="preserve">  </w:t>
      </w:r>
    </w:p>
    <w:p w14:paraId="173BA2F4" w14:textId="6CD3582E" w:rsidR="009658D3" w:rsidRPr="007849DF" w:rsidRDefault="00FA7423" w:rsidP="00FA7423">
      <w:pPr>
        <w:numPr>
          <w:ilvl w:val="0"/>
          <w:numId w:val="21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D</w:t>
      </w:r>
      <w:r w:rsidR="009658D3" w:rsidRPr="0012149D">
        <w:rPr>
          <w:rFonts w:ascii="Open Sans" w:hAnsi="Open Sans" w:cs="Open Sans"/>
          <w:sz w:val="20"/>
          <w:szCs w:val="20"/>
        </w:rPr>
        <w:t xml:space="preserve">eltar i fylkets samarbeidsforum og andre møter som er aktuelle for å ivareta rollen som leder av </w:t>
      </w:r>
      <w:r w:rsidR="009658D3">
        <w:rPr>
          <w:rFonts w:ascii="Open Sans" w:hAnsi="Open Sans" w:cs="Open Sans"/>
          <w:sz w:val="20"/>
          <w:szCs w:val="20"/>
        </w:rPr>
        <w:t xml:space="preserve">det regionale </w:t>
      </w:r>
      <w:r w:rsidR="009658D3" w:rsidRPr="0012149D">
        <w:rPr>
          <w:rFonts w:ascii="Open Sans" w:hAnsi="Open Sans" w:cs="Open Sans"/>
          <w:sz w:val="20"/>
          <w:szCs w:val="20"/>
        </w:rPr>
        <w:t>kompetansenettverket</w:t>
      </w:r>
      <w:r>
        <w:rPr>
          <w:rFonts w:ascii="Open Sans" w:hAnsi="Open Sans" w:cs="Open Sans"/>
          <w:sz w:val="20"/>
          <w:szCs w:val="20"/>
        </w:rPr>
        <w:t>.</w:t>
      </w:r>
    </w:p>
    <w:p w14:paraId="65E72E39" w14:textId="2D9EE473" w:rsidR="009658D3" w:rsidRPr="00C00954" w:rsidRDefault="00FA7423" w:rsidP="00FA7423">
      <w:pPr>
        <w:numPr>
          <w:ilvl w:val="0"/>
          <w:numId w:val="21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</w:t>
      </w:r>
      <w:r w:rsidR="009658D3" w:rsidRPr="0012149D">
        <w:rPr>
          <w:rFonts w:ascii="Open Sans" w:hAnsi="Open Sans" w:cs="Open Sans"/>
          <w:sz w:val="20"/>
          <w:szCs w:val="20"/>
        </w:rPr>
        <w:t xml:space="preserve">ar ansvar for </w:t>
      </w:r>
      <w:r w:rsidR="009658D3">
        <w:rPr>
          <w:rFonts w:ascii="Open Sans" w:hAnsi="Open Sans" w:cs="Open Sans"/>
          <w:sz w:val="20"/>
          <w:szCs w:val="20"/>
        </w:rPr>
        <w:t xml:space="preserve">at </w:t>
      </w:r>
      <w:r w:rsidR="009658D3" w:rsidRPr="00C00954">
        <w:rPr>
          <w:rFonts w:ascii="Open Sans" w:hAnsi="Open Sans" w:cs="Open Sans"/>
          <w:sz w:val="20"/>
          <w:szCs w:val="20"/>
        </w:rPr>
        <w:t>rapporteringer og spørringer</w:t>
      </w:r>
      <w:r w:rsidR="009658D3">
        <w:rPr>
          <w:rFonts w:ascii="Open Sans" w:hAnsi="Open Sans" w:cs="Open Sans"/>
          <w:sz w:val="20"/>
          <w:szCs w:val="20"/>
        </w:rPr>
        <w:t xml:space="preserve"> blir svart opp, og bringer inn beslutningsgrunnlaget fra sitt kompetansenettverk</w:t>
      </w:r>
      <w:r>
        <w:rPr>
          <w:rFonts w:ascii="Open Sans" w:hAnsi="Open Sans" w:cs="Open Sans"/>
          <w:sz w:val="20"/>
          <w:szCs w:val="20"/>
        </w:rPr>
        <w:t>.</w:t>
      </w:r>
    </w:p>
    <w:p w14:paraId="70E53AC3" w14:textId="76AC8E4B" w:rsidR="009658D3" w:rsidRDefault="00FA7423" w:rsidP="00FA7423">
      <w:pPr>
        <w:numPr>
          <w:ilvl w:val="0"/>
          <w:numId w:val="21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="009658D3" w:rsidRPr="00C00954">
        <w:rPr>
          <w:rFonts w:ascii="Open Sans" w:hAnsi="Open Sans" w:cs="Open Sans"/>
          <w:sz w:val="20"/>
          <w:szCs w:val="20"/>
        </w:rPr>
        <w:t xml:space="preserve">varetar kommunikasjon med Statsforvalteren, og bringer </w:t>
      </w:r>
      <w:r w:rsidR="009658D3" w:rsidRPr="0012149D">
        <w:rPr>
          <w:rFonts w:ascii="Open Sans" w:hAnsi="Open Sans" w:cs="Open Sans"/>
          <w:sz w:val="20"/>
          <w:szCs w:val="20"/>
        </w:rPr>
        <w:t>nødvendig informasjon videre til deltakerne i nettverket</w:t>
      </w:r>
      <w:r>
        <w:rPr>
          <w:rFonts w:ascii="Open Sans" w:hAnsi="Open Sans" w:cs="Open Sans"/>
          <w:sz w:val="20"/>
          <w:szCs w:val="20"/>
        </w:rPr>
        <w:t>.</w:t>
      </w:r>
    </w:p>
    <w:p w14:paraId="250C46EC" w14:textId="77777777" w:rsidR="009658D3" w:rsidRPr="0012149D" w:rsidRDefault="009658D3" w:rsidP="009658D3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63099DC7" w14:textId="77777777" w:rsidR="009658D3" w:rsidRPr="00205A2D" w:rsidRDefault="009658D3" w:rsidP="00112EB6">
      <w:pPr>
        <w:pStyle w:val="Overskrift4"/>
        <w:rPr>
          <w:i w:val="0"/>
          <w:iCs w:val="0"/>
          <w:color w:val="000000" w:themeColor="text1"/>
        </w:rPr>
      </w:pPr>
      <w:bookmarkStart w:id="40" w:name="_Toc179887172"/>
      <w:bookmarkStart w:id="41" w:name="_Toc182392174"/>
      <w:bookmarkStart w:id="42" w:name="_Toc182393943"/>
      <w:r w:rsidRPr="00205A2D">
        <w:rPr>
          <w:i w:val="0"/>
          <w:iCs w:val="0"/>
          <w:color w:val="000000" w:themeColor="text1"/>
        </w:rPr>
        <w:t>Slik går kompetansenettverkene frem i prosessen knytta til individuelle tiltak</w:t>
      </w:r>
      <w:bookmarkEnd w:id="40"/>
      <w:bookmarkEnd w:id="41"/>
      <w:bookmarkEnd w:id="42"/>
      <w:r w:rsidRPr="00205A2D">
        <w:rPr>
          <w:i w:val="0"/>
          <w:iCs w:val="0"/>
          <w:color w:val="000000" w:themeColor="text1"/>
        </w:rPr>
        <w:t xml:space="preserve">   </w:t>
      </w:r>
    </w:p>
    <w:p w14:paraId="02F6D787" w14:textId="75F11F28" w:rsidR="009658D3" w:rsidRPr="00FA7423" w:rsidRDefault="009658D3" w:rsidP="00FA7423">
      <w:pPr>
        <w:pStyle w:val="Listeavsnitt"/>
        <w:numPr>
          <w:ilvl w:val="0"/>
          <w:numId w:val="20"/>
        </w:numPr>
        <w:spacing w:before="120" w:after="0" w:line="240" w:lineRule="auto"/>
        <w:rPr>
          <w:rFonts w:ascii="Open Sans" w:hAnsi="Open Sans" w:cs="Open Sans"/>
          <w:bCs/>
          <w:sz w:val="20"/>
          <w:szCs w:val="20"/>
        </w:rPr>
      </w:pPr>
      <w:r w:rsidRPr="00FA7423">
        <w:rPr>
          <w:rFonts w:ascii="Open Sans" w:hAnsi="Open Sans" w:cs="Open Sans"/>
          <w:bCs/>
          <w:sz w:val="20"/>
          <w:szCs w:val="20"/>
        </w:rPr>
        <w:t>Kompetansenettverkene informerer alle barnehagene i sin region om muligheten for å melde behov</w:t>
      </w:r>
      <w:r w:rsidR="00FA7423">
        <w:rPr>
          <w:rFonts w:ascii="Open Sans" w:hAnsi="Open Sans" w:cs="Open Sans"/>
          <w:bCs/>
          <w:sz w:val="20"/>
          <w:szCs w:val="20"/>
        </w:rPr>
        <w:t>.</w:t>
      </w:r>
    </w:p>
    <w:p w14:paraId="52B70FA9" w14:textId="3E4533F2" w:rsidR="009658D3" w:rsidRPr="00FA7423" w:rsidRDefault="009658D3" w:rsidP="00FA7423">
      <w:pPr>
        <w:pStyle w:val="Listeavsnitt"/>
        <w:numPr>
          <w:ilvl w:val="0"/>
          <w:numId w:val="20"/>
        </w:num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A7423">
        <w:rPr>
          <w:rFonts w:ascii="Open Sans" w:hAnsi="Open Sans" w:cs="Open Sans"/>
          <w:bCs/>
          <w:sz w:val="20"/>
          <w:szCs w:val="20"/>
        </w:rPr>
        <w:t>Frist for å melde behov for barnehagene er 1.</w:t>
      </w:r>
      <w:r w:rsidR="00FA7423" w:rsidRPr="00FA7423">
        <w:rPr>
          <w:rFonts w:ascii="Open Sans" w:hAnsi="Open Sans" w:cs="Open Sans"/>
          <w:bCs/>
          <w:sz w:val="20"/>
          <w:szCs w:val="20"/>
        </w:rPr>
        <w:t xml:space="preserve"> </w:t>
      </w:r>
      <w:r w:rsidRPr="00FA7423">
        <w:rPr>
          <w:rFonts w:ascii="Open Sans" w:hAnsi="Open Sans" w:cs="Open Sans"/>
          <w:bCs/>
          <w:sz w:val="20"/>
          <w:szCs w:val="20"/>
        </w:rPr>
        <w:t>februar</w:t>
      </w:r>
      <w:r w:rsidR="00FA7423">
        <w:rPr>
          <w:rFonts w:ascii="Open Sans" w:hAnsi="Open Sans" w:cs="Open Sans"/>
          <w:bCs/>
          <w:sz w:val="20"/>
          <w:szCs w:val="20"/>
        </w:rPr>
        <w:t>.</w:t>
      </w:r>
      <w:r w:rsidRPr="00FA7423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53E0BA63" w14:textId="364328DB" w:rsidR="009658D3" w:rsidRPr="00FA7423" w:rsidRDefault="009658D3" w:rsidP="00FA7423">
      <w:pPr>
        <w:pStyle w:val="Listeavsnitt"/>
        <w:numPr>
          <w:ilvl w:val="0"/>
          <w:numId w:val="20"/>
        </w:num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A7423">
        <w:rPr>
          <w:rFonts w:ascii="Open Sans" w:hAnsi="Open Sans" w:cs="Open Sans"/>
          <w:bCs/>
          <w:sz w:val="20"/>
          <w:szCs w:val="20"/>
        </w:rPr>
        <w:t>Leder/utviklingsveileder mottar oversikt fra barnehagene, og lager en samlet oversikt og prioritering for nettverket, som sendes Statsforvalteren innen 1.</w:t>
      </w:r>
      <w:r w:rsidR="00FA7423">
        <w:rPr>
          <w:rFonts w:ascii="Open Sans" w:hAnsi="Open Sans" w:cs="Open Sans"/>
          <w:bCs/>
          <w:sz w:val="20"/>
          <w:szCs w:val="20"/>
        </w:rPr>
        <w:t xml:space="preserve"> </w:t>
      </w:r>
      <w:r w:rsidRPr="00FA7423">
        <w:rPr>
          <w:rFonts w:ascii="Open Sans" w:hAnsi="Open Sans" w:cs="Open Sans"/>
          <w:bCs/>
          <w:sz w:val="20"/>
          <w:szCs w:val="20"/>
        </w:rPr>
        <w:t>mars</w:t>
      </w:r>
      <w:r w:rsidR="00FA7423">
        <w:rPr>
          <w:rFonts w:ascii="Open Sans" w:hAnsi="Open Sans" w:cs="Open Sans"/>
          <w:bCs/>
          <w:sz w:val="20"/>
          <w:szCs w:val="20"/>
        </w:rPr>
        <w:t>.</w:t>
      </w:r>
    </w:p>
    <w:p w14:paraId="6F5B3956" w14:textId="46A8A0A3" w:rsidR="009658D3" w:rsidRPr="00FA7423" w:rsidRDefault="009658D3" w:rsidP="00FA7423">
      <w:pPr>
        <w:pStyle w:val="Listeavsnitt"/>
        <w:numPr>
          <w:ilvl w:val="0"/>
          <w:numId w:val="20"/>
        </w:num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A7423">
        <w:rPr>
          <w:rFonts w:ascii="Open Sans" w:hAnsi="Open Sans" w:cs="Open Sans"/>
          <w:bCs/>
          <w:sz w:val="20"/>
          <w:szCs w:val="20"/>
        </w:rPr>
        <w:t>Statsforvalteren lager en samlet oversikt</w:t>
      </w:r>
      <w:r w:rsidR="00FA7423">
        <w:rPr>
          <w:rFonts w:ascii="Open Sans" w:hAnsi="Open Sans" w:cs="Open Sans"/>
          <w:bCs/>
          <w:sz w:val="20"/>
          <w:szCs w:val="20"/>
        </w:rPr>
        <w:t>.</w:t>
      </w:r>
    </w:p>
    <w:p w14:paraId="19B37C20" w14:textId="4E275A17" w:rsidR="009658D3" w:rsidRPr="00FA7423" w:rsidRDefault="009658D3" w:rsidP="00FA7423">
      <w:pPr>
        <w:pStyle w:val="Listeavsnitt"/>
        <w:numPr>
          <w:ilvl w:val="0"/>
          <w:numId w:val="20"/>
        </w:num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A7423">
        <w:rPr>
          <w:rFonts w:ascii="Open Sans" w:hAnsi="Open Sans" w:cs="Open Sans"/>
          <w:bCs/>
          <w:sz w:val="20"/>
          <w:szCs w:val="20"/>
        </w:rPr>
        <w:t>I møte i samarbeidsforum i mars sammenstilles antall som har søkt med midler som er avsatt. Samarbeidsforum foretar en prioritering om det er nødvendig</w:t>
      </w:r>
      <w:r w:rsidR="00FA7423">
        <w:rPr>
          <w:rFonts w:ascii="Open Sans" w:hAnsi="Open Sans" w:cs="Open Sans"/>
          <w:bCs/>
          <w:sz w:val="20"/>
          <w:szCs w:val="20"/>
        </w:rPr>
        <w:t>.</w:t>
      </w:r>
    </w:p>
    <w:p w14:paraId="15AD900D" w14:textId="56B80C21" w:rsidR="009658D3" w:rsidRPr="00FA7423" w:rsidRDefault="009658D3" w:rsidP="00FA7423">
      <w:pPr>
        <w:pStyle w:val="Listeavsnitt"/>
        <w:numPr>
          <w:ilvl w:val="0"/>
          <w:numId w:val="20"/>
        </w:num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A7423">
        <w:rPr>
          <w:rFonts w:ascii="Open Sans" w:hAnsi="Open Sans" w:cs="Open Sans"/>
          <w:bCs/>
          <w:sz w:val="20"/>
          <w:szCs w:val="20"/>
        </w:rPr>
        <w:t>Statsforvalteren utbetaler midlene til nettverkene i løpet av april</w:t>
      </w:r>
      <w:r w:rsidR="00FA7423">
        <w:rPr>
          <w:rFonts w:ascii="Open Sans" w:hAnsi="Open Sans" w:cs="Open Sans"/>
          <w:bCs/>
          <w:sz w:val="20"/>
          <w:szCs w:val="20"/>
        </w:rPr>
        <w:t>.</w:t>
      </w:r>
    </w:p>
    <w:p w14:paraId="0F57F07E" w14:textId="3A0F9D02" w:rsidR="009658D3" w:rsidRPr="00FA7423" w:rsidRDefault="009658D3" w:rsidP="00FA7423">
      <w:pPr>
        <w:pStyle w:val="Listeavsnitt"/>
        <w:numPr>
          <w:ilvl w:val="0"/>
          <w:numId w:val="20"/>
        </w:num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A7423">
        <w:rPr>
          <w:rFonts w:ascii="Open Sans" w:hAnsi="Open Sans" w:cs="Open Sans"/>
          <w:bCs/>
          <w:sz w:val="20"/>
          <w:szCs w:val="20"/>
        </w:rPr>
        <w:t>Nettverkene foretar utbetaling til de aktuelle barnehageeierne i løpet av mai</w:t>
      </w:r>
      <w:r w:rsidR="007818AC">
        <w:rPr>
          <w:rFonts w:ascii="Open Sans" w:hAnsi="Open Sans" w:cs="Open Sans"/>
          <w:bCs/>
          <w:sz w:val="20"/>
          <w:szCs w:val="20"/>
        </w:rPr>
        <w:t xml:space="preserve"> og september</w:t>
      </w:r>
      <w:r w:rsidRPr="00FA7423">
        <w:rPr>
          <w:rFonts w:ascii="Open Sans" w:hAnsi="Open Sans" w:cs="Open Sans"/>
          <w:bCs/>
          <w:sz w:val="20"/>
          <w:szCs w:val="20"/>
        </w:rPr>
        <w:t>.</w:t>
      </w:r>
      <w:r w:rsidR="007818AC">
        <w:rPr>
          <w:rFonts w:ascii="Open Sans" w:hAnsi="Open Sans" w:cs="Open Sans"/>
          <w:bCs/>
          <w:sz w:val="20"/>
          <w:szCs w:val="20"/>
        </w:rPr>
        <w:t xml:space="preserve"> </w:t>
      </w:r>
      <w:r w:rsidR="007818AC" w:rsidRPr="00FA7423">
        <w:rPr>
          <w:rFonts w:ascii="Open Sans" w:hAnsi="Open Sans" w:cs="Open Sans"/>
          <w:bCs/>
          <w:sz w:val="20"/>
          <w:szCs w:val="20"/>
        </w:rPr>
        <w:t>Med e-post til både student og styrer</w:t>
      </w:r>
      <w:r w:rsidR="007818AC">
        <w:rPr>
          <w:rFonts w:ascii="Open Sans" w:hAnsi="Open Sans" w:cs="Open Sans"/>
          <w:bCs/>
          <w:sz w:val="20"/>
          <w:szCs w:val="20"/>
        </w:rPr>
        <w:t>.</w:t>
      </w:r>
      <w:r w:rsidR="007818AC" w:rsidRPr="00FA7423">
        <w:rPr>
          <w:rFonts w:ascii="Open Sans" w:hAnsi="Open Sans" w:cs="Open Sans"/>
          <w:sz w:val="20"/>
          <w:szCs w:val="20"/>
        </w:rPr>
        <w:t xml:space="preserve"> </w:t>
      </w:r>
      <w:r w:rsidR="007818AC">
        <w:rPr>
          <w:rFonts w:ascii="Open Sans" w:hAnsi="Open Sans" w:cs="Open Sans"/>
          <w:bCs/>
          <w:sz w:val="20"/>
          <w:szCs w:val="20"/>
        </w:rPr>
        <w:t>Før utbetaling i september må det sjekkes ut om de fremdeles studerer.</w:t>
      </w:r>
      <w:r w:rsidRPr="00FA7423">
        <w:rPr>
          <w:rFonts w:ascii="Open Sans" w:hAnsi="Open Sans" w:cs="Open Sans"/>
          <w:sz w:val="20"/>
          <w:szCs w:val="20"/>
        </w:rPr>
        <w:t xml:space="preserve">                                                                 </w:t>
      </w:r>
    </w:p>
    <w:p w14:paraId="3BB1DB47" w14:textId="77777777" w:rsidR="009658D3" w:rsidRPr="00FA7423" w:rsidRDefault="009658D3" w:rsidP="008D39DF">
      <w:pPr>
        <w:pStyle w:val="Overskrift3"/>
        <w:rPr>
          <w:color w:val="000000" w:themeColor="text1"/>
          <w:sz w:val="24"/>
          <w:szCs w:val="24"/>
        </w:rPr>
      </w:pPr>
      <w:bookmarkStart w:id="43" w:name="_Toc179887173"/>
      <w:bookmarkStart w:id="44" w:name="_Toc182392175"/>
      <w:bookmarkStart w:id="45" w:name="_Toc182393944"/>
      <w:r w:rsidRPr="00FA7423">
        <w:rPr>
          <w:color w:val="000000" w:themeColor="text1"/>
          <w:sz w:val="24"/>
          <w:szCs w:val="24"/>
        </w:rPr>
        <w:lastRenderedPageBreak/>
        <w:t>UHs oppgaver</w:t>
      </w:r>
      <w:bookmarkEnd w:id="43"/>
      <w:bookmarkEnd w:id="44"/>
      <w:bookmarkEnd w:id="45"/>
    </w:p>
    <w:p w14:paraId="313613E7" w14:textId="0704885F" w:rsidR="009658D3" w:rsidRPr="00FA7423" w:rsidRDefault="00FA7423" w:rsidP="00FA7423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</w:t>
      </w:r>
      <w:r w:rsidR="009658D3" w:rsidRPr="00FA7423">
        <w:rPr>
          <w:rFonts w:ascii="Open Sans" w:hAnsi="Open Sans" w:cs="Open Sans"/>
          <w:sz w:val="20"/>
          <w:szCs w:val="20"/>
        </w:rPr>
        <w:t>år inn som likeverdig partner i det aktuelle kompetansenettverket, og bidrar i arbeidet med langsiktige kompetanseutviklingsplaner og beslutningsgrunnlag i kompetansenettverkene</w:t>
      </w:r>
      <w:r>
        <w:rPr>
          <w:rFonts w:ascii="Open Sans" w:hAnsi="Open Sans" w:cs="Open Sans"/>
          <w:sz w:val="20"/>
          <w:szCs w:val="20"/>
        </w:rPr>
        <w:t>.</w:t>
      </w:r>
    </w:p>
    <w:p w14:paraId="02A647FC" w14:textId="7AAD680F" w:rsidR="009658D3" w:rsidRPr="00FA7423" w:rsidRDefault="00FA7423" w:rsidP="00FA7423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B</w:t>
      </w:r>
      <w:r w:rsidR="009658D3" w:rsidRPr="00FA7423">
        <w:rPr>
          <w:rFonts w:ascii="Open Sans" w:eastAsia="Calibri" w:hAnsi="Open Sans" w:cs="Open Sans"/>
          <w:sz w:val="20"/>
          <w:szCs w:val="20"/>
        </w:rPr>
        <w:t>istår og er en samarbeidspartner i ledelse av nettverket</w:t>
      </w:r>
      <w:r>
        <w:rPr>
          <w:rFonts w:ascii="Open Sans" w:eastAsia="Calibri" w:hAnsi="Open Sans" w:cs="Open Sans"/>
          <w:sz w:val="20"/>
          <w:szCs w:val="20"/>
        </w:rPr>
        <w:t>.</w:t>
      </w:r>
    </w:p>
    <w:p w14:paraId="40243177" w14:textId="0153538C" w:rsidR="009658D3" w:rsidRPr="00FA7423" w:rsidRDefault="00FA7423" w:rsidP="00FA7423">
      <w:pPr>
        <w:pStyle w:val="Listeavsnitt"/>
        <w:numPr>
          <w:ilvl w:val="0"/>
          <w:numId w:val="15"/>
        </w:num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S</w:t>
      </w:r>
      <w:r w:rsidR="009658D3" w:rsidRPr="00FA7423">
        <w:rPr>
          <w:rFonts w:ascii="Open Sans" w:eastAsia="Calibri" w:hAnsi="Open Sans" w:cs="Open Sans"/>
          <w:sz w:val="20"/>
          <w:szCs w:val="20"/>
        </w:rPr>
        <w:t>amarbeider med barnehageeier i vurdering av kompetansebehov, planlegging og gjennomføring av tiltak</w:t>
      </w:r>
      <w:r>
        <w:rPr>
          <w:rFonts w:ascii="Open Sans" w:eastAsia="Calibri" w:hAnsi="Open Sans" w:cs="Open Sans"/>
          <w:sz w:val="20"/>
          <w:szCs w:val="20"/>
        </w:rPr>
        <w:t>.</w:t>
      </w:r>
    </w:p>
    <w:p w14:paraId="478A6E6F" w14:textId="2246370C" w:rsidR="009658D3" w:rsidRPr="00FA7423" w:rsidRDefault="00FA7423" w:rsidP="00FA7423">
      <w:pPr>
        <w:pStyle w:val="Listeavsnitt"/>
        <w:numPr>
          <w:ilvl w:val="0"/>
          <w:numId w:val="15"/>
        </w:num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</w:t>
      </w:r>
      <w:r w:rsidR="009658D3" w:rsidRPr="00FA7423">
        <w:rPr>
          <w:rFonts w:ascii="Open Sans" w:hAnsi="Open Sans" w:cs="Open Sans"/>
          <w:sz w:val="20"/>
          <w:szCs w:val="20"/>
        </w:rPr>
        <w:t>ar tilgjengelige faglige ressurser som bidrar med forskningsbasert kunnskap</w:t>
      </w:r>
      <w:r>
        <w:rPr>
          <w:rFonts w:ascii="Open Sans" w:hAnsi="Open Sans" w:cs="Open Sans"/>
          <w:sz w:val="20"/>
          <w:szCs w:val="20"/>
        </w:rPr>
        <w:t>.</w:t>
      </w:r>
    </w:p>
    <w:p w14:paraId="24BB7EC1" w14:textId="3998FBB2" w:rsidR="009658D3" w:rsidRPr="00FA7423" w:rsidRDefault="00FA7423" w:rsidP="00FA7423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</w:t>
      </w:r>
      <w:r w:rsidR="009658D3" w:rsidRPr="00FA7423">
        <w:rPr>
          <w:rFonts w:ascii="Open Sans" w:hAnsi="Open Sans" w:cs="Open Sans"/>
          <w:sz w:val="20"/>
          <w:szCs w:val="20"/>
        </w:rPr>
        <w:t>orankrer arbeidet internt, i fagmiljø og ledelsen, og har god kunnskap om dagens praksis</w:t>
      </w:r>
      <w:r>
        <w:rPr>
          <w:rFonts w:ascii="Open Sans" w:hAnsi="Open Sans" w:cs="Open Sans"/>
          <w:sz w:val="20"/>
          <w:szCs w:val="20"/>
        </w:rPr>
        <w:t>.</w:t>
      </w:r>
    </w:p>
    <w:p w14:paraId="47FA7134" w14:textId="684DB871" w:rsidR="009658D3" w:rsidRPr="00FA7423" w:rsidRDefault="00FA7423" w:rsidP="00FA7423">
      <w:pPr>
        <w:pStyle w:val="Listeavsnitt"/>
        <w:numPr>
          <w:ilvl w:val="0"/>
          <w:numId w:val="15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</w:t>
      </w:r>
      <w:r w:rsidR="009658D3" w:rsidRPr="00FA7423">
        <w:rPr>
          <w:rFonts w:ascii="Open Sans" w:hAnsi="Open Sans" w:cs="Open Sans"/>
          <w:sz w:val="20"/>
          <w:szCs w:val="20"/>
        </w:rPr>
        <w:t>tvikler lærerutdanningene generelt, herunder at også samiske perspektiver videreutvikles i grunnutdanningene, etterutdanning og i veiledning av barnehagene i samiske tema</w:t>
      </w:r>
      <w:r>
        <w:rPr>
          <w:rFonts w:ascii="Open Sans" w:hAnsi="Open Sans" w:cs="Open Sans"/>
          <w:sz w:val="20"/>
          <w:szCs w:val="20"/>
        </w:rPr>
        <w:t>.</w:t>
      </w:r>
    </w:p>
    <w:p w14:paraId="6DD5AF7B" w14:textId="77777777" w:rsidR="009658D3" w:rsidRPr="00FA7423" w:rsidRDefault="009658D3" w:rsidP="008D39DF">
      <w:pPr>
        <w:pStyle w:val="Overskrift3"/>
        <w:rPr>
          <w:color w:val="000000" w:themeColor="text1"/>
          <w:sz w:val="24"/>
          <w:szCs w:val="24"/>
        </w:rPr>
      </w:pPr>
      <w:bookmarkStart w:id="46" w:name="_Toc179887174"/>
      <w:bookmarkStart w:id="47" w:name="_Toc182392176"/>
      <w:bookmarkStart w:id="48" w:name="_Toc182393945"/>
      <w:proofErr w:type="spellStart"/>
      <w:r w:rsidRPr="00FA7423">
        <w:rPr>
          <w:color w:val="000000" w:themeColor="text1"/>
          <w:sz w:val="24"/>
          <w:szCs w:val="24"/>
        </w:rPr>
        <w:t>Statpeds</w:t>
      </w:r>
      <w:proofErr w:type="spellEnd"/>
      <w:r w:rsidRPr="00FA7423">
        <w:rPr>
          <w:color w:val="000000" w:themeColor="text1"/>
          <w:sz w:val="24"/>
          <w:szCs w:val="24"/>
        </w:rPr>
        <w:t xml:space="preserve"> oppgaver</w:t>
      </w:r>
      <w:bookmarkEnd w:id="46"/>
      <w:bookmarkEnd w:id="47"/>
      <w:bookmarkEnd w:id="48"/>
    </w:p>
    <w:p w14:paraId="39B9E87C" w14:textId="083AA42A" w:rsidR="009658D3" w:rsidRDefault="00FA7423" w:rsidP="00FA742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="009658D3">
        <w:rPr>
          <w:rFonts w:ascii="Open Sans" w:hAnsi="Open Sans" w:cs="Open Sans"/>
          <w:sz w:val="20"/>
          <w:szCs w:val="20"/>
        </w:rPr>
        <w:t>i</w:t>
      </w:r>
      <w:r w:rsidR="009658D3" w:rsidRPr="00A21C9C">
        <w:rPr>
          <w:rFonts w:ascii="Open Sans" w:hAnsi="Open Sans" w:cs="Open Sans"/>
          <w:sz w:val="20"/>
          <w:szCs w:val="20"/>
        </w:rPr>
        <w:t>drar med kompetanse og kunnskaps-erfaringsdeling i spesialpedagogikk og inkluderende praksis</w:t>
      </w:r>
      <w:r w:rsidR="009658D3">
        <w:rPr>
          <w:rFonts w:ascii="Open Sans" w:hAnsi="Open Sans" w:cs="Open Sans"/>
          <w:sz w:val="20"/>
          <w:szCs w:val="20"/>
        </w:rPr>
        <w:t>, og kan bidra som en ressurs i identifisering og drøfting av behov i de regionale kompetansenettverkene</w:t>
      </w:r>
      <w:r>
        <w:rPr>
          <w:rFonts w:ascii="Open Sans" w:hAnsi="Open Sans" w:cs="Open Sans"/>
          <w:sz w:val="20"/>
          <w:szCs w:val="20"/>
        </w:rPr>
        <w:t>.</w:t>
      </w:r>
    </w:p>
    <w:p w14:paraId="2C18BEFB" w14:textId="4CB88672" w:rsidR="009658D3" w:rsidRDefault="00FA7423" w:rsidP="00FA742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hAnsi="Open Sans" w:cs="Open Sans"/>
          <w:sz w:val="20"/>
          <w:szCs w:val="20"/>
        </w:rPr>
        <w:t>K</w:t>
      </w:r>
      <w:r w:rsidR="009658D3">
        <w:rPr>
          <w:rStyle w:val="normaltextrun"/>
          <w:rFonts w:ascii="Open Sans" w:hAnsi="Open Sans" w:cs="Open Sans"/>
          <w:sz w:val="20"/>
          <w:szCs w:val="20"/>
        </w:rPr>
        <w:t xml:space="preserve">an </w:t>
      </w:r>
      <w:r w:rsidR="009658D3" w:rsidRPr="002F1188">
        <w:rPr>
          <w:rFonts w:ascii="Open Sans" w:hAnsi="Open Sans" w:cs="Open Sans"/>
          <w:sz w:val="20"/>
          <w:szCs w:val="20"/>
        </w:rPr>
        <w:t>bidra med kompetanse til tiltakene i ordningene i samarbeid med UH når UH har behov for det</w:t>
      </w:r>
      <w:r w:rsidR="009658D3">
        <w:rPr>
          <w:rFonts w:ascii="Open Sans" w:hAnsi="Open Sans" w:cs="Open Sans"/>
          <w:sz w:val="20"/>
          <w:szCs w:val="20"/>
        </w:rPr>
        <w:t>, og utvikle kompetansetiltak i samarbeid med UH</w:t>
      </w:r>
      <w:r>
        <w:rPr>
          <w:rFonts w:ascii="Open Sans" w:hAnsi="Open Sans" w:cs="Open Sans"/>
          <w:sz w:val="20"/>
          <w:szCs w:val="20"/>
        </w:rPr>
        <w:t>.</w:t>
      </w:r>
    </w:p>
    <w:p w14:paraId="4C63662B" w14:textId="77777777" w:rsidR="009658D3" w:rsidRPr="0037655B" w:rsidRDefault="009658D3" w:rsidP="009658D3">
      <w:pPr>
        <w:pStyle w:val="paragraph"/>
        <w:spacing w:before="0" w:beforeAutospacing="0" w:after="0" w:afterAutospacing="0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14:paraId="1C53684C" w14:textId="77777777" w:rsidR="009658D3" w:rsidRPr="00FA7423" w:rsidRDefault="009658D3" w:rsidP="008D39DF">
      <w:pPr>
        <w:pStyle w:val="Overskrift3"/>
        <w:rPr>
          <w:color w:val="000000" w:themeColor="text1"/>
          <w:sz w:val="24"/>
          <w:szCs w:val="24"/>
        </w:rPr>
      </w:pPr>
      <w:bookmarkStart w:id="49" w:name="_Toc179887175"/>
      <w:bookmarkStart w:id="50" w:name="_Toc182392177"/>
      <w:bookmarkStart w:id="51" w:name="_Toc182393946"/>
      <w:r w:rsidRPr="00FA7423">
        <w:rPr>
          <w:color w:val="000000" w:themeColor="text1"/>
          <w:sz w:val="24"/>
          <w:szCs w:val="24"/>
        </w:rPr>
        <w:t>Statsforvalterens oppgaver</w:t>
      </w:r>
      <w:bookmarkEnd w:id="49"/>
      <w:bookmarkEnd w:id="50"/>
      <w:bookmarkEnd w:id="51"/>
    </w:p>
    <w:p w14:paraId="46D4FBEF" w14:textId="7EFFC576" w:rsidR="009658D3" w:rsidRPr="00FA7423" w:rsidRDefault="00FA7423" w:rsidP="00FA7423">
      <w:pPr>
        <w:pStyle w:val="Listeavsnitt"/>
        <w:numPr>
          <w:ilvl w:val="0"/>
          <w:numId w:val="16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>F</w:t>
      </w:r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>ormidle overordnede nasjonale intensjoner, rammer og føringer for ordningen</w:t>
      </w:r>
      <w:r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73D1CEDF" w14:textId="54B3563A" w:rsidR="009658D3" w:rsidRPr="00FA7423" w:rsidRDefault="00FA7423" w:rsidP="00FA7423">
      <w:pPr>
        <w:pStyle w:val="Listeavsnitt"/>
        <w:numPr>
          <w:ilvl w:val="0"/>
          <w:numId w:val="16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>S</w:t>
      </w:r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>ørge for at kriteriene er kjent for aktørene</w:t>
      </w:r>
      <w:r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52FA330D" w14:textId="790BCC8E" w:rsidR="009658D3" w:rsidRPr="00FA7423" w:rsidRDefault="00FA7423" w:rsidP="00FA7423">
      <w:pPr>
        <w:pStyle w:val="Listeavsnitt"/>
        <w:numPr>
          <w:ilvl w:val="0"/>
          <w:numId w:val="16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Legge </w:t>
      </w:r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>til rette for lokalt samarbeid mellom barnehageeier og UH</w:t>
      </w:r>
      <w:r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63856518" w14:textId="3ED87278" w:rsidR="009658D3" w:rsidRPr="00FA7423" w:rsidRDefault="00FA7423" w:rsidP="00FA7423">
      <w:pPr>
        <w:pStyle w:val="Listeavsnitt"/>
        <w:numPr>
          <w:ilvl w:val="0"/>
          <w:numId w:val="16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>B</w:t>
      </w:r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>idra til samarbeid og sammenheng på tvers av ulike kompetansetiltak</w:t>
      </w:r>
      <w:r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0F842EBA" w14:textId="4DBF4C21" w:rsidR="009658D3" w:rsidRPr="00FA7423" w:rsidRDefault="00FA7423" w:rsidP="00FA7423">
      <w:pPr>
        <w:pStyle w:val="Listeavsnitt"/>
        <w:numPr>
          <w:ilvl w:val="0"/>
          <w:numId w:val="16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>E</w:t>
      </w:r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tablere samarbeidsstrukturer i kompetanseløftet mellom UH og </w:t>
      </w:r>
      <w:proofErr w:type="spellStart"/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>Statped</w:t>
      </w:r>
      <w:proofErr w:type="spellEnd"/>
      <w:r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5D01435A" w14:textId="7C9A7D21" w:rsidR="009658D3" w:rsidRPr="00FA7423" w:rsidRDefault="00FA7423" w:rsidP="00FA7423">
      <w:pPr>
        <w:pStyle w:val="Listeavsnitt"/>
        <w:numPr>
          <w:ilvl w:val="0"/>
          <w:numId w:val="16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>F</w:t>
      </w:r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>atte vedtak og tildele midler til tilskuddsmottakere i tråd med samarbeidsforumets innstilling</w:t>
      </w:r>
      <w:r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1481ACDD" w14:textId="16EA4EB2" w:rsidR="009658D3" w:rsidRPr="00FA7423" w:rsidRDefault="00FA7423" w:rsidP="00FA7423">
      <w:pPr>
        <w:pStyle w:val="Listeavsnitt"/>
        <w:numPr>
          <w:ilvl w:val="0"/>
          <w:numId w:val="16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>B</w:t>
      </w:r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>idra til transparens gjennom oversikt over tiltak, planer og rapportering</w:t>
      </w:r>
      <w:r w:rsidR="007442AE"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4DD1539B" w14:textId="45E5AB52" w:rsidR="009658D3" w:rsidRPr="00FA7423" w:rsidRDefault="00FA7423" w:rsidP="00FA7423">
      <w:pPr>
        <w:pStyle w:val="Listeavsnitt"/>
        <w:numPr>
          <w:ilvl w:val="0"/>
          <w:numId w:val="16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>R</w:t>
      </w:r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>apportere årlig til Utdanningsdirektoratet</w:t>
      </w:r>
      <w:r w:rsidR="007442AE"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7281396C" w14:textId="49FAE1D4" w:rsidR="009658D3" w:rsidRPr="00FA7423" w:rsidRDefault="00FA7423" w:rsidP="00FA7423">
      <w:pPr>
        <w:pStyle w:val="Listeavsnitt"/>
        <w:numPr>
          <w:ilvl w:val="0"/>
          <w:numId w:val="16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Cs/>
          <w:color w:val="000000" w:themeColor="text1"/>
          <w:sz w:val="20"/>
          <w:szCs w:val="20"/>
        </w:rPr>
        <w:t>V</w:t>
      </w:r>
      <w:r w:rsidR="009658D3" w:rsidRPr="00FA7423">
        <w:rPr>
          <w:rFonts w:ascii="Open Sans" w:hAnsi="Open Sans" w:cs="Open Sans"/>
          <w:bCs/>
          <w:color w:val="000000" w:themeColor="text1"/>
          <w:sz w:val="20"/>
          <w:szCs w:val="20"/>
        </w:rPr>
        <w:t>ære sekretariat for samarbeidsforum; som innebærer å:</w:t>
      </w:r>
    </w:p>
    <w:p w14:paraId="6284D573" w14:textId="77777777" w:rsidR="009658D3" w:rsidRPr="00A27594" w:rsidRDefault="009658D3" w:rsidP="00FA7423">
      <w:pPr>
        <w:pStyle w:val="Listeavsnitt"/>
        <w:numPr>
          <w:ilvl w:val="0"/>
          <w:numId w:val="17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forberede saksdokumenter</w:t>
      </w:r>
    </w:p>
    <w:p w14:paraId="1CFD884D" w14:textId="77777777" w:rsidR="009658D3" w:rsidRPr="00A27594" w:rsidRDefault="009658D3" w:rsidP="00FA7423">
      <w:pPr>
        <w:pStyle w:val="Listeavsnitt"/>
        <w:numPr>
          <w:ilvl w:val="0"/>
          <w:numId w:val="17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koordinere samarbeidsforumets arbeid med langsiktig plan og årlig innstilling</w:t>
      </w:r>
    </w:p>
    <w:p w14:paraId="4562BE8D" w14:textId="77777777" w:rsidR="009658D3" w:rsidRPr="00A27594" w:rsidRDefault="009658D3" w:rsidP="00FA7423">
      <w:pPr>
        <w:pStyle w:val="Listeavsnitt"/>
        <w:numPr>
          <w:ilvl w:val="0"/>
          <w:numId w:val="17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sikre informasjonsflyt mellom samarbeidsforumets deltakere</w:t>
      </w:r>
    </w:p>
    <w:p w14:paraId="7834F31F" w14:textId="77777777" w:rsidR="009658D3" w:rsidRPr="00A27594" w:rsidRDefault="009658D3" w:rsidP="00FA7423">
      <w:pPr>
        <w:pStyle w:val="Listeavsnitt"/>
        <w:numPr>
          <w:ilvl w:val="0"/>
          <w:numId w:val="17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sikre aktørenes medvirkning i samarbeidsforum</w:t>
      </w:r>
    </w:p>
    <w:p w14:paraId="550242C6" w14:textId="37E73B92" w:rsidR="009658D3" w:rsidRPr="00257E8D" w:rsidRDefault="009658D3" w:rsidP="00FA7423">
      <w:pPr>
        <w:pStyle w:val="Listeavsnitt"/>
        <w:numPr>
          <w:ilvl w:val="0"/>
          <w:numId w:val="17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informere samarbeidsforum om tilskuddsmottakernes rapportering</w:t>
      </w:r>
    </w:p>
    <w:p w14:paraId="0174996D" w14:textId="77777777" w:rsidR="008D39DF" w:rsidRDefault="008D39DF">
      <w:pPr>
        <w:spacing w:after="0" w:line="240" w:lineRule="auto"/>
        <w:rPr>
          <w:rStyle w:val="Sterk"/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bookmarkStart w:id="52" w:name="_Toc179887176"/>
      <w:r>
        <w:rPr>
          <w:rStyle w:val="Sterk"/>
        </w:rPr>
        <w:br w:type="page"/>
      </w:r>
    </w:p>
    <w:p w14:paraId="52C87B32" w14:textId="2513BE34" w:rsidR="009658D3" w:rsidRPr="00257E8D" w:rsidRDefault="009658D3" w:rsidP="00112EB6">
      <w:pPr>
        <w:pStyle w:val="Overskrift2"/>
      </w:pPr>
      <w:bookmarkStart w:id="53" w:name="_Toc182392178"/>
      <w:bookmarkStart w:id="54" w:name="_Toc182393947"/>
      <w:r w:rsidRPr="00257E8D">
        <w:rPr>
          <w:rStyle w:val="Sterk"/>
          <w:color w:val="000000" w:themeColor="text1"/>
        </w:rPr>
        <w:lastRenderedPageBreak/>
        <w:t>Innretning og forvaltning</w:t>
      </w:r>
      <w:bookmarkEnd w:id="52"/>
      <w:bookmarkEnd w:id="53"/>
      <w:bookmarkEnd w:id="54"/>
      <w:r w:rsidRPr="00257E8D">
        <w:rPr>
          <w:rStyle w:val="Sterk"/>
          <w:color w:val="000000" w:themeColor="text1"/>
        </w:rPr>
        <w:t xml:space="preserve"> </w:t>
      </w:r>
    </w:p>
    <w:p w14:paraId="2AE4F54A" w14:textId="21EC58A4" w:rsidR="00112EB6" w:rsidRPr="00107B66" w:rsidRDefault="009658D3" w:rsidP="00107B66">
      <w:pPr>
        <w:pStyle w:val="Overskrift3"/>
        <w:rPr>
          <w:color w:val="000000" w:themeColor="text1"/>
        </w:rPr>
      </w:pPr>
      <w:bookmarkStart w:id="55" w:name="_Toc179887177"/>
      <w:bookmarkStart w:id="56" w:name="_Toc182392179"/>
      <w:bookmarkStart w:id="57" w:name="_Toc182393948"/>
      <w:r w:rsidRPr="00112EB6">
        <w:rPr>
          <w:color w:val="000000" w:themeColor="text1"/>
        </w:rPr>
        <w:t>Bruk av midler</w:t>
      </w:r>
      <w:bookmarkEnd w:id="55"/>
      <w:bookmarkEnd w:id="56"/>
      <w:bookmarkEnd w:id="57"/>
    </w:p>
    <w:p w14:paraId="7E607255" w14:textId="35D9B757" w:rsidR="00FA7423" w:rsidRPr="00112EB6" w:rsidRDefault="009658D3" w:rsidP="00112EB6">
      <w:pPr>
        <w:rPr>
          <w:b/>
          <w:bCs/>
        </w:rPr>
      </w:pPr>
      <w:r w:rsidRPr="00112EB6">
        <w:rPr>
          <w:b/>
          <w:bCs/>
        </w:rPr>
        <w:t>Faste årlige beløp</w:t>
      </w:r>
    </w:p>
    <w:p w14:paraId="5A198614" w14:textId="77777777" w:rsidR="009658D3" w:rsidRPr="008D39DF" w:rsidRDefault="009658D3" w:rsidP="009658D3">
      <w:pPr>
        <w:spacing w:after="0" w:line="240" w:lineRule="auto"/>
        <w:rPr>
          <w:rFonts w:ascii="Open Sans" w:eastAsia="Calibri" w:hAnsi="Open Sans" w:cs="Open Sans"/>
          <w:b/>
          <w:bCs/>
          <w:sz w:val="20"/>
          <w:szCs w:val="20"/>
        </w:rPr>
      </w:pPr>
      <w:r w:rsidRPr="008D39DF">
        <w:rPr>
          <w:rFonts w:ascii="Open Sans" w:eastAsia="Calibri" w:hAnsi="Open Sans" w:cs="Open Sans"/>
          <w:b/>
          <w:bCs/>
          <w:sz w:val="20"/>
          <w:szCs w:val="20"/>
        </w:rPr>
        <w:t>Leder/Koordinator:</w:t>
      </w:r>
    </w:p>
    <w:p w14:paraId="20399006" w14:textId="77777777" w:rsidR="009658D3" w:rsidRPr="004C58DA" w:rsidRDefault="009658D3" w:rsidP="009658D3">
      <w:pPr>
        <w:rPr>
          <w:rFonts w:ascii="Open Sans" w:eastAsia="Calibri" w:hAnsi="Open Sans" w:cs="Open Sans"/>
          <w:sz w:val="20"/>
          <w:szCs w:val="20"/>
        </w:rPr>
      </w:pPr>
      <w:r w:rsidRPr="00B039BF">
        <w:rPr>
          <w:rFonts w:ascii="Open Sans" w:eastAsia="Calibri" w:hAnsi="Open Sans" w:cs="Open Sans"/>
          <w:sz w:val="20"/>
          <w:szCs w:val="20"/>
        </w:rPr>
        <w:t>100.000,- til hvert nettverk</w:t>
      </w:r>
      <w:r>
        <w:rPr>
          <w:rFonts w:ascii="Open Sans" w:eastAsia="Calibri" w:hAnsi="Open Sans" w:cs="Open Sans"/>
          <w:sz w:val="20"/>
          <w:szCs w:val="20"/>
        </w:rPr>
        <w:t xml:space="preserve">, mens Trondheim/Malvik mottar 400.000,- </w:t>
      </w:r>
      <w:r w:rsidRPr="009053CF">
        <w:rPr>
          <w:rFonts w:ascii="Open Sans" w:eastAsia="Calibri" w:hAnsi="Open Sans" w:cs="Open Sans"/>
          <w:sz w:val="20"/>
          <w:szCs w:val="20"/>
        </w:rPr>
        <w:t>UH</w:t>
      </w:r>
      <w:r>
        <w:rPr>
          <w:rFonts w:ascii="Open Sans" w:eastAsia="Calibri" w:hAnsi="Open Sans" w:cs="Open Sans"/>
          <w:sz w:val="20"/>
          <w:szCs w:val="20"/>
        </w:rPr>
        <w:t>;</w:t>
      </w:r>
      <w:r w:rsidRPr="009053CF">
        <w:rPr>
          <w:rFonts w:ascii="Open Sans" w:eastAsia="Calibri" w:hAnsi="Open Sans" w:cs="Open Sans"/>
          <w:sz w:val="20"/>
          <w:szCs w:val="20"/>
        </w:rPr>
        <w:t xml:space="preserve"> Dronning Maud Minne høgskole og Nord universitet mottar </w:t>
      </w:r>
      <w:proofErr w:type="gramStart"/>
      <w:r w:rsidRPr="009053CF">
        <w:rPr>
          <w:rFonts w:ascii="Open Sans" w:eastAsia="Calibri" w:hAnsi="Open Sans" w:cs="Open Sans"/>
          <w:sz w:val="20"/>
          <w:szCs w:val="20"/>
        </w:rPr>
        <w:t>100.000,-</w:t>
      </w:r>
      <w:proofErr w:type="gramEnd"/>
      <w:r w:rsidRPr="009053CF">
        <w:rPr>
          <w:rFonts w:ascii="Open Sans" w:eastAsia="Calibri" w:hAnsi="Open Sans" w:cs="Open Sans"/>
          <w:sz w:val="20"/>
          <w:szCs w:val="20"/>
        </w:rPr>
        <w:t xml:space="preserve"> for hvert nettverk de er partner i. </w:t>
      </w:r>
    </w:p>
    <w:p w14:paraId="5B56F917" w14:textId="504A6D8E" w:rsidR="009658D3" w:rsidRPr="008D39DF" w:rsidRDefault="008D39DF" w:rsidP="009658D3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8D39DF">
        <w:rPr>
          <w:rFonts w:ascii="Open Sans" w:eastAsia="Times New Roman" w:hAnsi="Open Sans" w:cs="Open Sans"/>
          <w:b/>
          <w:bCs/>
          <w:sz w:val="20"/>
          <w:szCs w:val="20"/>
        </w:rPr>
        <w:t>Menn i Barnehage (</w:t>
      </w:r>
      <w:r w:rsidR="009658D3" w:rsidRPr="008D39DF">
        <w:rPr>
          <w:rFonts w:ascii="Open Sans" w:eastAsia="Times New Roman" w:hAnsi="Open Sans" w:cs="Open Sans"/>
          <w:b/>
          <w:bCs/>
          <w:sz w:val="20"/>
          <w:szCs w:val="20"/>
        </w:rPr>
        <w:t>MIB</w:t>
      </w:r>
      <w:r w:rsidRPr="008D39DF">
        <w:rPr>
          <w:rFonts w:ascii="Open Sans" w:eastAsia="Times New Roman" w:hAnsi="Open Sans" w:cs="Open Sans"/>
          <w:b/>
          <w:bCs/>
          <w:sz w:val="20"/>
          <w:szCs w:val="20"/>
        </w:rPr>
        <w:t>)</w:t>
      </w:r>
      <w:r w:rsidR="009658D3" w:rsidRPr="008D39DF">
        <w:rPr>
          <w:rFonts w:ascii="Open Sans" w:eastAsia="Times New Roman" w:hAnsi="Open Sans" w:cs="Open Sans"/>
          <w:b/>
          <w:bCs/>
          <w:sz w:val="20"/>
          <w:szCs w:val="20"/>
        </w:rPr>
        <w:t>:</w:t>
      </w:r>
      <w:r w:rsidR="009658D3" w:rsidRPr="008D39DF">
        <w:rPr>
          <w:rFonts w:ascii="Open Sans" w:eastAsia="Times New Roman" w:hAnsi="Open Sans" w:cs="Open Sans"/>
          <w:sz w:val="20"/>
          <w:szCs w:val="20"/>
        </w:rPr>
        <w:t xml:space="preserve"> </w:t>
      </w:r>
      <w:proofErr w:type="gramStart"/>
      <w:r w:rsidR="009658D3" w:rsidRPr="008D39DF">
        <w:rPr>
          <w:rFonts w:ascii="Open Sans" w:eastAsia="Times New Roman" w:hAnsi="Open Sans" w:cs="Open Sans"/>
          <w:sz w:val="20"/>
          <w:szCs w:val="20"/>
        </w:rPr>
        <w:t>150.000,-</w:t>
      </w:r>
      <w:proofErr w:type="gramEnd"/>
      <w:r w:rsidR="009658D3" w:rsidRPr="008D39DF">
        <w:rPr>
          <w:rFonts w:ascii="Open Sans" w:eastAsia="Times New Roman" w:hAnsi="Open Sans" w:cs="Open Sans"/>
          <w:sz w:val="20"/>
          <w:szCs w:val="20"/>
        </w:rPr>
        <w:t xml:space="preserve"> til tiltak for å rekruttere og beholde menn i barnehagen (Tildeles UH). </w:t>
      </w:r>
    </w:p>
    <w:p w14:paraId="329EC910" w14:textId="77777777" w:rsidR="009658D3" w:rsidRPr="00434A7D" w:rsidRDefault="009658D3" w:rsidP="009658D3">
      <w:pPr>
        <w:spacing w:after="0"/>
        <w:rPr>
          <w:rFonts w:ascii="Open Sans" w:eastAsia="Times New Roman" w:hAnsi="Open Sans" w:cs="Open Sans"/>
          <w:sz w:val="20"/>
          <w:szCs w:val="20"/>
        </w:rPr>
      </w:pPr>
    </w:p>
    <w:p w14:paraId="10943F43" w14:textId="77777777" w:rsidR="009658D3" w:rsidRPr="008D39DF" w:rsidRDefault="009658D3" w:rsidP="009658D3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8D39DF">
        <w:rPr>
          <w:rFonts w:ascii="Open Sans" w:eastAsia="Times New Roman" w:hAnsi="Open Sans" w:cs="Open Sans"/>
          <w:b/>
          <w:bCs/>
          <w:sz w:val="20"/>
          <w:szCs w:val="20"/>
        </w:rPr>
        <w:t>Møter i samarbeidsforum:</w:t>
      </w:r>
    </w:p>
    <w:p w14:paraId="48B8F6DE" w14:textId="31D7DD5E" w:rsidR="009658D3" w:rsidRPr="009053CF" w:rsidRDefault="009658D3" w:rsidP="009658D3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9053CF">
        <w:rPr>
          <w:rFonts w:ascii="Open Sans" w:eastAsia="Times New Roman" w:hAnsi="Open Sans" w:cs="Open Sans"/>
          <w:sz w:val="20"/>
          <w:szCs w:val="20"/>
        </w:rPr>
        <w:t>Rekom</w:t>
      </w:r>
      <w:proofErr w:type="spellEnd"/>
      <w:r w:rsidRPr="009053CF">
        <w:rPr>
          <w:rFonts w:ascii="Open Sans" w:eastAsia="Times New Roman" w:hAnsi="Open Sans" w:cs="Open Sans"/>
          <w:sz w:val="20"/>
          <w:szCs w:val="20"/>
        </w:rPr>
        <w:t xml:space="preserve">: </w:t>
      </w:r>
      <w:proofErr w:type="gramStart"/>
      <w:r w:rsidR="00EE4005">
        <w:rPr>
          <w:rFonts w:ascii="Open Sans" w:eastAsia="Times New Roman" w:hAnsi="Open Sans" w:cs="Open Sans"/>
          <w:sz w:val="20"/>
          <w:szCs w:val="20"/>
        </w:rPr>
        <w:t>3</w:t>
      </w:r>
      <w:r w:rsidRPr="009053CF">
        <w:rPr>
          <w:rFonts w:ascii="Open Sans" w:eastAsia="Times New Roman" w:hAnsi="Open Sans" w:cs="Open Sans"/>
          <w:sz w:val="20"/>
          <w:szCs w:val="20"/>
        </w:rPr>
        <w:t>00.000,-</w:t>
      </w:r>
      <w:proofErr w:type="gramEnd"/>
      <w:r w:rsidRPr="009053CF">
        <w:rPr>
          <w:rFonts w:ascii="Open Sans" w:eastAsia="Times New Roman" w:hAnsi="Open Sans" w:cs="Open Sans"/>
          <w:sz w:val="20"/>
          <w:szCs w:val="20"/>
        </w:rPr>
        <w:t xml:space="preserve"> til møter </w:t>
      </w:r>
    </w:p>
    <w:p w14:paraId="7AE37C42" w14:textId="77777777" w:rsidR="009658D3" w:rsidRDefault="009658D3" w:rsidP="009658D3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0422F979" w14:textId="2FFD34E8" w:rsidR="009658D3" w:rsidRDefault="009658D3" w:rsidP="009658D3">
      <w:pPr>
        <w:rPr>
          <w:rFonts w:ascii="Open Sans" w:eastAsia="Times New Roman" w:hAnsi="Open Sans" w:cs="Open Sans"/>
          <w:sz w:val="20"/>
          <w:szCs w:val="20"/>
        </w:rPr>
      </w:pPr>
      <w:r w:rsidRPr="00051D8C">
        <w:rPr>
          <w:rFonts w:ascii="Open Sans" w:eastAsia="Times New Roman" w:hAnsi="Open Sans" w:cs="Open Sans"/>
          <w:b/>
          <w:bCs/>
          <w:sz w:val="20"/>
          <w:szCs w:val="20"/>
        </w:rPr>
        <w:t>Individuelle tiltak:</w:t>
      </w:r>
      <w:r w:rsidRPr="00051D8C">
        <w:rPr>
          <w:rFonts w:ascii="Open Sans" w:eastAsia="Times New Roman" w:hAnsi="Open Sans" w:cs="Open Sans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</w:rPr>
        <w:t>Inntil 30</w:t>
      </w:r>
      <w:r w:rsidR="008D39DF">
        <w:rPr>
          <w:rFonts w:ascii="Open Sans" w:eastAsia="Times New Roman" w:hAnsi="Open Sans" w:cs="Open Sans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</w:rPr>
        <w:t>% av midlene kan brukes til individuelle tiltak.</w:t>
      </w:r>
    </w:p>
    <w:p w14:paraId="4CC9566C" w14:textId="77777777" w:rsidR="009658D3" w:rsidRPr="009053CF" w:rsidRDefault="009658D3" w:rsidP="009658D3">
      <w:pPr>
        <w:rPr>
          <w:rFonts w:ascii="Open Sans" w:eastAsia="Times New Roman" w:hAnsi="Open Sans" w:cs="Open Sans"/>
          <w:sz w:val="20"/>
          <w:szCs w:val="20"/>
        </w:rPr>
      </w:pPr>
      <w:r w:rsidRPr="009053CF">
        <w:rPr>
          <w:rFonts w:ascii="Open Sans" w:eastAsia="Times New Roman" w:hAnsi="Open Sans" w:cs="Open Sans"/>
          <w:sz w:val="20"/>
          <w:szCs w:val="20"/>
        </w:rPr>
        <w:t>I februar 2024 ble det utar</w:t>
      </w:r>
      <w:r>
        <w:rPr>
          <w:rFonts w:ascii="Open Sans" w:eastAsia="Times New Roman" w:hAnsi="Open Sans" w:cs="Open Sans"/>
          <w:sz w:val="20"/>
          <w:szCs w:val="20"/>
        </w:rPr>
        <w:t xml:space="preserve">beidet et informasjonsbrev </w:t>
      </w:r>
      <w:r w:rsidRPr="009053CF">
        <w:rPr>
          <w:rFonts w:ascii="Open Sans" w:eastAsia="Times New Roman" w:hAnsi="Open Sans" w:cs="Open Sans"/>
          <w:sz w:val="20"/>
          <w:szCs w:val="20"/>
        </w:rPr>
        <w:t>om de individuelle tiltakene, og her ligger føringer for bruken av midlene, hvordan en kan gå frem for å motta midler, samt prioriteringer.</w:t>
      </w:r>
    </w:p>
    <w:p w14:paraId="6305414D" w14:textId="77777777" w:rsidR="009658D3" w:rsidRPr="002F5088" w:rsidRDefault="009658D3" w:rsidP="009658D3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F5088">
        <w:rPr>
          <w:rFonts w:ascii="Open Sans" w:eastAsia="Times New Roman" w:hAnsi="Open Sans" w:cs="Open Sans"/>
          <w:sz w:val="20"/>
          <w:szCs w:val="20"/>
        </w:rPr>
        <w:t xml:space="preserve">Arbeidsplassbasert barnehagelærerutdanning, samisk profil er innvilget </w:t>
      </w:r>
      <w:r>
        <w:rPr>
          <w:rFonts w:ascii="Open Sans" w:eastAsia="Times New Roman" w:hAnsi="Open Sans" w:cs="Open Sans"/>
          <w:sz w:val="20"/>
          <w:szCs w:val="20"/>
        </w:rPr>
        <w:t xml:space="preserve">følgende </w:t>
      </w:r>
      <w:r w:rsidRPr="002F5088">
        <w:rPr>
          <w:rFonts w:ascii="Open Sans" w:eastAsia="Times New Roman" w:hAnsi="Open Sans" w:cs="Open Sans"/>
          <w:sz w:val="20"/>
          <w:szCs w:val="20"/>
        </w:rPr>
        <w:t>midler:</w:t>
      </w:r>
    </w:p>
    <w:p w14:paraId="5BA71F88" w14:textId="77777777" w:rsidR="009658D3" w:rsidRDefault="009658D3" w:rsidP="009658D3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For 2021-2025, settes det av 80.000,- pr student, 13 studenter = </w:t>
      </w:r>
      <w:proofErr w:type="gramStart"/>
      <w:r>
        <w:rPr>
          <w:rFonts w:ascii="Open Sans" w:eastAsia="Times New Roman" w:hAnsi="Open Sans" w:cs="Open Sans"/>
          <w:sz w:val="20"/>
          <w:szCs w:val="20"/>
        </w:rPr>
        <w:t>1.040.000,-</w:t>
      </w:r>
      <w:proofErr w:type="gramEnd"/>
      <w:r>
        <w:rPr>
          <w:rFonts w:ascii="Open Sans" w:eastAsia="Times New Roman" w:hAnsi="Open Sans" w:cs="Open Sans"/>
          <w:sz w:val="20"/>
          <w:szCs w:val="20"/>
        </w:rPr>
        <w:t xml:space="preserve"> Ferdig våren 2025.</w:t>
      </w:r>
    </w:p>
    <w:p w14:paraId="35718836" w14:textId="77777777" w:rsidR="009658D3" w:rsidRDefault="009658D3" w:rsidP="009658D3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5F83575B" w14:textId="77777777" w:rsidR="009658D3" w:rsidRDefault="009658D3" w:rsidP="009658D3">
      <w:pPr>
        <w:spacing w:after="0" w:line="240" w:lineRule="auto"/>
        <w:rPr>
          <w:rFonts w:ascii="Open Sans" w:eastAsia="Times New Roman" w:hAnsi="Open Sans" w:cs="Open Sans"/>
          <w:strike/>
          <w:sz w:val="20"/>
          <w:szCs w:val="20"/>
        </w:rPr>
      </w:pPr>
      <w:r w:rsidRPr="00D077E6">
        <w:rPr>
          <w:rFonts w:ascii="Open Sans" w:eastAsia="Times New Roman" w:hAnsi="Open Sans" w:cs="Open Sans"/>
          <w:sz w:val="20"/>
          <w:szCs w:val="20"/>
        </w:rPr>
        <w:t>Det vurderes årlig om det er behov for andre individuelle tiltak, og om 30% av midlene ikke er brukt på fylkesnivå vurderes det om midler til individuelle tiltak kan brukes lokalt (i de regionale kompetansenettverkene).</w:t>
      </w:r>
      <w:r w:rsidRPr="002F5088">
        <w:rPr>
          <w:rFonts w:ascii="Open Sans" w:eastAsia="Times New Roman" w:hAnsi="Open Sans" w:cs="Open Sans"/>
          <w:strike/>
          <w:sz w:val="20"/>
          <w:szCs w:val="20"/>
        </w:rPr>
        <w:t xml:space="preserve"> </w:t>
      </w:r>
    </w:p>
    <w:p w14:paraId="449895CC" w14:textId="77777777" w:rsidR="009658D3" w:rsidRDefault="009658D3" w:rsidP="009658D3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2CB79D36" w14:textId="77777777" w:rsidR="009658D3" w:rsidRDefault="009658D3" w:rsidP="009658D3">
      <w:pPr>
        <w:rPr>
          <w:rFonts w:ascii="Open Sans" w:eastAsia="Times New Roman" w:hAnsi="Open Sans" w:cs="Open Sans"/>
          <w:sz w:val="20"/>
          <w:szCs w:val="20"/>
        </w:rPr>
      </w:pPr>
      <w:r w:rsidRPr="008D39DF">
        <w:rPr>
          <w:rFonts w:ascii="Open Sans" w:eastAsia="Times New Roman" w:hAnsi="Open Sans" w:cs="Open Sans"/>
          <w:b/>
          <w:bCs/>
          <w:sz w:val="20"/>
          <w:szCs w:val="20"/>
        </w:rPr>
        <w:t>Resterende beløp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utbetales til </w:t>
      </w:r>
      <w:r>
        <w:rPr>
          <w:rFonts w:ascii="Open Sans" w:eastAsia="Times New Roman" w:hAnsi="Open Sans" w:cs="Open Sans"/>
          <w:sz w:val="20"/>
          <w:szCs w:val="20"/>
        </w:rPr>
        <w:t>kollektive tiltak (</w:t>
      </w:r>
      <w:r w:rsidRPr="00B039BF">
        <w:rPr>
          <w:rFonts w:ascii="Open Sans" w:eastAsia="Times New Roman" w:hAnsi="Open Sans" w:cs="Open Sans"/>
          <w:sz w:val="20"/>
          <w:szCs w:val="20"/>
        </w:rPr>
        <w:t>barnehagebaserte kompetanseutviklingstiltak</w:t>
      </w:r>
      <w:r>
        <w:rPr>
          <w:rFonts w:ascii="Open Sans" w:eastAsia="Times New Roman" w:hAnsi="Open Sans" w:cs="Open Sans"/>
          <w:sz w:val="20"/>
          <w:szCs w:val="20"/>
        </w:rPr>
        <w:t xml:space="preserve">) etter en flat tildeling, samt pro rata-fordeling. </w:t>
      </w:r>
    </w:p>
    <w:p w14:paraId="1B16DBE3" w14:textId="77777777" w:rsidR="009658D3" w:rsidRPr="00434A7D" w:rsidRDefault="009658D3" w:rsidP="009658D3">
      <w:pPr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I beregningsgrunnlaget </w:t>
      </w:r>
      <w:r>
        <w:rPr>
          <w:rFonts w:ascii="Open Sans" w:eastAsia="Times New Roman" w:hAnsi="Open Sans" w:cs="Open Sans"/>
          <w:sz w:val="20"/>
          <w:szCs w:val="20"/>
        </w:rPr>
        <w:t xml:space="preserve">for de kollektive tiltakene 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må </w:t>
      </w:r>
      <w:r>
        <w:rPr>
          <w:rFonts w:ascii="Open Sans" w:eastAsia="Times New Roman" w:hAnsi="Open Sans" w:cs="Open Sans"/>
          <w:sz w:val="20"/>
          <w:szCs w:val="20"/>
        </w:rPr>
        <w:t xml:space="preserve">de regionale 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kompetansenettverkene og UH i partnerskap stipulere beløp som skal tildeles </w:t>
      </w:r>
      <w:r>
        <w:rPr>
          <w:rFonts w:ascii="Open Sans" w:eastAsia="Times New Roman" w:hAnsi="Open Sans" w:cs="Open Sans"/>
          <w:sz w:val="20"/>
          <w:szCs w:val="20"/>
        </w:rPr>
        <w:t>de regionale kompetanse</w:t>
      </w:r>
      <w:r w:rsidRPr="00B039BF">
        <w:rPr>
          <w:rFonts w:ascii="Open Sans" w:eastAsia="Times New Roman" w:hAnsi="Open Sans" w:cs="Open Sans"/>
          <w:sz w:val="20"/>
          <w:szCs w:val="20"/>
        </w:rPr>
        <w:t>nettverke</w:t>
      </w:r>
      <w:r>
        <w:rPr>
          <w:rFonts w:ascii="Open Sans" w:eastAsia="Times New Roman" w:hAnsi="Open Sans" w:cs="Open Sans"/>
          <w:sz w:val="20"/>
          <w:szCs w:val="20"/>
        </w:rPr>
        <w:t>ne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og UH. UH mottar midlene for sitt bidrag i eget tilsagnsbrev.</w:t>
      </w:r>
      <w:r w:rsidRPr="00C359B6">
        <w:rPr>
          <w:rFonts w:ascii="Open Sans" w:hAnsi="Open Sans" w:cs="Open Sans"/>
          <w:noProof/>
          <w:sz w:val="20"/>
          <w:szCs w:val="20"/>
        </w:rPr>
        <w:t xml:space="preserve"> </w:t>
      </w:r>
    </w:p>
    <w:p w14:paraId="56FE60F1" w14:textId="77777777" w:rsidR="009658D3" w:rsidRDefault="009658D3" w:rsidP="009658D3">
      <w:pPr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06AAA5D" w14:textId="77777777" w:rsidR="00FF5278" w:rsidRDefault="00FF5278">
      <w:pPr>
        <w:spacing w:after="0" w:line="240" w:lineRule="auto"/>
        <w:rPr>
          <w:rFonts w:eastAsiaTheme="majorEastAsia" w:cstheme="majorBidi"/>
          <w:color w:val="000000" w:themeColor="text1"/>
          <w:sz w:val="28"/>
          <w:szCs w:val="28"/>
        </w:rPr>
      </w:pPr>
      <w:bookmarkStart w:id="58" w:name="_Toc179887178"/>
      <w:r>
        <w:rPr>
          <w:color w:val="000000" w:themeColor="text1"/>
        </w:rPr>
        <w:br w:type="page"/>
      </w:r>
    </w:p>
    <w:p w14:paraId="7512AED7" w14:textId="77777777" w:rsidR="00FF5278" w:rsidRPr="00205A2D" w:rsidRDefault="00FF5278" w:rsidP="00771962">
      <w:pPr>
        <w:pStyle w:val="Overskrift3"/>
        <w:rPr>
          <w:color w:val="000000" w:themeColor="text1"/>
        </w:rPr>
      </w:pPr>
      <w:bookmarkStart w:id="59" w:name="_Toc182392180"/>
      <w:bookmarkStart w:id="60" w:name="_Toc182393949"/>
      <w:bookmarkEnd w:id="58"/>
      <w:r w:rsidRPr="00205A2D">
        <w:rPr>
          <w:color w:val="000000" w:themeColor="text1"/>
        </w:rPr>
        <w:lastRenderedPageBreak/>
        <w:t>Saksgang</w:t>
      </w:r>
      <w:bookmarkEnd w:id="59"/>
      <w:bookmarkEnd w:id="60"/>
    </w:p>
    <w:p w14:paraId="68CA55FE" w14:textId="77777777" w:rsidR="00FF5278" w:rsidRPr="00983B38" w:rsidRDefault="00FF5278" w:rsidP="00FF5278">
      <w:pPr>
        <w:rPr>
          <w:rFonts w:ascii="Open Sans" w:hAnsi="Open Sans" w:cs="Open Sans"/>
          <w:noProof/>
          <w:sz w:val="20"/>
          <w:szCs w:val="20"/>
        </w:rPr>
      </w:pPr>
      <w:r w:rsidRPr="00EA600D">
        <w:rPr>
          <w:rFonts w:ascii="Open Sans" w:hAnsi="Open Sans" w:cs="Open Sans"/>
          <w:noProof/>
          <w:sz w:val="20"/>
          <w:szCs w:val="20"/>
        </w:rPr>
        <w:t xml:space="preserve">Modellen under viser saksgang, dokumentflyt og frister i </w:t>
      </w:r>
      <w:r>
        <w:rPr>
          <w:rFonts w:ascii="Open Sans" w:hAnsi="Open Sans" w:cs="Open Sans"/>
          <w:noProof/>
          <w:sz w:val="20"/>
          <w:szCs w:val="20"/>
        </w:rPr>
        <w:t>R</w:t>
      </w:r>
      <w:r w:rsidRPr="00EA600D">
        <w:rPr>
          <w:rFonts w:ascii="Open Sans" w:hAnsi="Open Sans" w:cs="Open Sans"/>
          <w:noProof/>
          <w:sz w:val="20"/>
          <w:szCs w:val="20"/>
        </w:rPr>
        <w:t xml:space="preserve">ekom. </w:t>
      </w:r>
    </w:p>
    <w:p w14:paraId="3551D84D" w14:textId="77777777" w:rsidR="00FF5278" w:rsidRDefault="00FF5278" w:rsidP="00FF527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26163" wp14:editId="7A8B0DA6">
                <wp:simplePos x="0" y="0"/>
                <wp:positionH relativeFrom="margin">
                  <wp:posOffset>3951605</wp:posOffset>
                </wp:positionH>
                <wp:positionV relativeFrom="paragraph">
                  <wp:posOffset>267335</wp:posOffset>
                </wp:positionV>
                <wp:extent cx="1203960" cy="643890"/>
                <wp:effectExtent l="0" t="0" r="27940" b="16510"/>
                <wp:wrapNone/>
                <wp:docPr id="9" name="Pil: femka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4389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ADBC3" w14:textId="77777777" w:rsidR="00FF5278" w:rsidRPr="00FF5278" w:rsidRDefault="00FF5278" w:rsidP="00FF5278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FF527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Vedtak/tilsagnsbrev</w:t>
                            </w:r>
                          </w:p>
                          <w:p w14:paraId="6C5DA799" w14:textId="77777777" w:rsidR="00FF5278" w:rsidRPr="00ED0532" w:rsidRDefault="00FF5278" w:rsidP="00FF5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Fra Statsforvalteren til UH og det enkelte kompetansenettverk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2616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femkant 9" o:spid="_x0000_s1026" type="#_x0000_t15" style="position:absolute;margin-left:311.15pt;margin-top:21.05pt;width:94.8pt;height:50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" adj="15824" fillcolor="#0a2f40 [1604]" strokecolor="#41719c" strokeweight="1pt">
                <v:textbox>
                  <w:txbxContent>
                    <w:p w14:paraId="67CADBC3" w14:textId="77777777" w:rsidR="00FF5278" w:rsidRPr="00FF5278" w:rsidRDefault="00FF5278" w:rsidP="00FF5278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FF527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>Vedtak/tilsagnsbrev</w:t>
                      </w:r>
                    </w:p>
                    <w:p w14:paraId="6C5DA799" w14:textId="77777777" w:rsidR="00FF5278" w:rsidRPr="00ED0532" w:rsidRDefault="00FF5278" w:rsidP="00FF527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Fra Statsforvalteren til UH og det enkelte kompetansenettverk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BA8B0" wp14:editId="4477EF01">
                <wp:simplePos x="0" y="0"/>
                <wp:positionH relativeFrom="column">
                  <wp:posOffset>2808605</wp:posOffset>
                </wp:positionH>
                <wp:positionV relativeFrom="paragraph">
                  <wp:posOffset>273685</wp:posOffset>
                </wp:positionV>
                <wp:extent cx="1094105" cy="643890"/>
                <wp:effectExtent l="0" t="0" r="23495" b="16510"/>
                <wp:wrapNone/>
                <wp:docPr id="10" name="Pil: femka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64389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A6E12" w14:textId="77777777" w:rsidR="00FF5278" w:rsidRPr="00FF5278" w:rsidRDefault="00FF5278" w:rsidP="00FF5278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FF527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Innstilling</w:t>
                            </w:r>
                          </w:p>
                          <w:p w14:paraId="715D5D49" w14:textId="77777777" w:rsidR="00FF5278" w:rsidRPr="00471C9D" w:rsidRDefault="00FF5278" w:rsidP="00FF5278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samarbeidsforum til Statsforvalteren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A8B0" id="Pil: femkant 10" o:spid="_x0000_s1027" type="#_x0000_t15" style="position:absolute;margin-left:221.15pt;margin-top:21.55pt;width:86.1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" adj="15244" fillcolor="#0a2f40 [1604]" strokecolor="#41719c" strokeweight="1pt">
                <v:textbox>
                  <w:txbxContent>
                    <w:p w14:paraId="1BFA6E12" w14:textId="77777777" w:rsidR="00FF5278" w:rsidRPr="00FF5278" w:rsidRDefault="00FF5278" w:rsidP="00FF5278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FF527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>Innstilling</w:t>
                      </w:r>
                    </w:p>
                    <w:p w14:paraId="715D5D49" w14:textId="77777777" w:rsidR="00FF5278" w:rsidRPr="00471C9D" w:rsidRDefault="00FF5278" w:rsidP="00FF5278">
                      <w:pPr>
                        <w:jc w:val="center"/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samarbeidsforum til Statsforvalteren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593CA" wp14:editId="5DFB5A29">
                <wp:simplePos x="0" y="0"/>
                <wp:positionH relativeFrom="column">
                  <wp:posOffset>1627505</wp:posOffset>
                </wp:positionH>
                <wp:positionV relativeFrom="paragraph">
                  <wp:posOffset>273685</wp:posOffset>
                </wp:positionV>
                <wp:extent cx="1151890" cy="643890"/>
                <wp:effectExtent l="0" t="0" r="29210" b="16510"/>
                <wp:wrapNone/>
                <wp:docPr id="12" name="Pil: femka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4389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9C83B" w14:textId="77777777" w:rsidR="00FF5278" w:rsidRPr="00FF5278" w:rsidRDefault="00FF5278" w:rsidP="00FF5278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FF527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Beslutningsgrunnlag</w:t>
                            </w:r>
                          </w:p>
                          <w:p w14:paraId="3C435AFF" w14:textId="77777777" w:rsidR="00FF5278" w:rsidRPr="00471C9D" w:rsidRDefault="00FF5278" w:rsidP="00FF5278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kompetanse-nettverket til samarbeids-forum</w:t>
                            </w:r>
                          </w:p>
                          <w:p w14:paraId="7F06C120" w14:textId="77777777" w:rsidR="00FF5278" w:rsidRPr="00471C9D" w:rsidRDefault="00FF5278" w:rsidP="00FF52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93CA" id="Pil: femkant 12" o:spid="_x0000_s1028" type="#_x0000_t15" style="position:absolute;margin-left:128.15pt;margin-top:21.55pt;width:90.7pt;height:5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" adj="15563" fillcolor="#0a2f40 [1604]" strokecolor="#41719c" strokeweight="1pt">
                <v:textbox>
                  <w:txbxContent>
                    <w:p w14:paraId="52B9C83B" w14:textId="77777777" w:rsidR="00FF5278" w:rsidRPr="00FF5278" w:rsidRDefault="00FF5278" w:rsidP="00FF5278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FF527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>Beslutningsgrunnlag</w:t>
                      </w:r>
                    </w:p>
                    <w:p w14:paraId="3C435AFF" w14:textId="77777777" w:rsidR="00FF5278" w:rsidRPr="00471C9D" w:rsidRDefault="00FF5278" w:rsidP="00FF5278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kompetanse-nettverket til samarbeids-forum</w:t>
                      </w:r>
                    </w:p>
                    <w:p w14:paraId="7F06C120" w14:textId="77777777" w:rsidR="00FF5278" w:rsidRPr="00471C9D" w:rsidRDefault="00FF5278" w:rsidP="00FF52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EDCCC" wp14:editId="392A8E66">
                <wp:simplePos x="0" y="0"/>
                <wp:positionH relativeFrom="column">
                  <wp:posOffset>465455</wp:posOffset>
                </wp:positionH>
                <wp:positionV relativeFrom="paragraph">
                  <wp:posOffset>260985</wp:posOffset>
                </wp:positionV>
                <wp:extent cx="1120140" cy="650240"/>
                <wp:effectExtent l="0" t="0" r="22860" b="10160"/>
                <wp:wrapNone/>
                <wp:docPr id="8" name="Pil: femka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65024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9DEA1" w14:textId="77777777" w:rsidR="00FF5278" w:rsidRPr="00FF5278" w:rsidRDefault="00FF5278" w:rsidP="00FF5278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FF527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Behovsmelding</w:t>
                            </w:r>
                          </w:p>
                          <w:p w14:paraId="606EB455" w14:textId="77777777" w:rsidR="00FF5278" w:rsidRPr="00471C9D" w:rsidRDefault="00FF5278" w:rsidP="00FF5278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barnehageeier til kompetansenettverk</w:t>
                            </w:r>
                          </w:p>
                          <w:p w14:paraId="120905A9" w14:textId="77777777" w:rsidR="00FF5278" w:rsidRDefault="00FF5278" w:rsidP="00FF52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DCCC" id="Pil: femkant 8" o:spid="_x0000_s1029" type="#_x0000_t15" style="position:absolute;margin-left:36.65pt;margin-top:20.55pt;width:88.2pt;height:5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" adj="15331" fillcolor="#0a2f40 [1604]" strokecolor="#41719c" strokeweight="1pt">
                <v:textbox>
                  <w:txbxContent>
                    <w:p w14:paraId="49C9DEA1" w14:textId="77777777" w:rsidR="00FF5278" w:rsidRPr="00FF5278" w:rsidRDefault="00FF5278" w:rsidP="00FF5278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FF527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>Behovsmelding</w:t>
                      </w:r>
                    </w:p>
                    <w:p w14:paraId="606EB455" w14:textId="77777777" w:rsidR="00FF5278" w:rsidRPr="00471C9D" w:rsidRDefault="00FF5278" w:rsidP="00FF5278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barnehageeier til kompetansenettverk</w:t>
                      </w:r>
                    </w:p>
                    <w:p w14:paraId="120905A9" w14:textId="77777777" w:rsidR="00FF5278" w:rsidRDefault="00FF5278" w:rsidP="00FF52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627E1" wp14:editId="26458BE0">
                <wp:simplePos x="0" y="0"/>
                <wp:positionH relativeFrom="margin">
                  <wp:posOffset>5208905</wp:posOffset>
                </wp:positionH>
                <wp:positionV relativeFrom="paragraph">
                  <wp:posOffset>267335</wp:posOffset>
                </wp:positionV>
                <wp:extent cx="1203960" cy="662940"/>
                <wp:effectExtent l="0" t="0" r="27940" b="10160"/>
                <wp:wrapNone/>
                <wp:docPr id="1187581829" name="Pil: femkant 118758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6294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BA362" w14:textId="77777777" w:rsidR="00FF5278" w:rsidRPr="00FF5278" w:rsidRDefault="00FF5278" w:rsidP="00FF5278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FF527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Rapportering</w:t>
                            </w:r>
                          </w:p>
                          <w:p w14:paraId="5B679EDF" w14:textId="77777777" w:rsidR="00FF5278" w:rsidRPr="00D077E6" w:rsidRDefault="00FF5278" w:rsidP="00FF527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partnerskapene</w:t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/</w:t>
                            </w:r>
                            <w:r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de som har mottatt midler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27E1" id="Pil: femkant 1187581829" o:spid="_x0000_s1030" type="#_x0000_t15" style="position:absolute;margin-left:410.15pt;margin-top:21.05pt;width:94.8pt;height:5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" adj="15653" fillcolor="#0a2f40 [1604]" strokecolor="#41719c" strokeweight="1pt">
                <v:textbox>
                  <w:txbxContent>
                    <w:p w14:paraId="2B6BA362" w14:textId="77777777" w:rsidR="00FF5278" w:rsidRPr="00FF5278" w:rsidRDefault="00FF5278" w:rsidP="00FF5278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FF527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>Rapportering</w:t>
                      </w:r>
                    </w:p>
                    <w:p w14:paraId="5B679EDF" w14:textId="77777777" w:rsidR="00FF5278" w:rsidRPr="00D077E6" w:rsidRDefault="00FF5278" w:rsidP="00FF527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partnerskapene</w:t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/</w:t>
                      </w:r>
                      <w:r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 de som har mottatt midler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CD528" wp14:editId="44D52D27">
                <wp:simplePos x="0" y="0"/>
                <wp:positionH relativeFrom="column">
                  <wp:posOffset>-677545</wp:posOffset>
                </wp:positionH>
                <wp:positionV relativeFrom="paragraph">
                  <wp:posOffset>248285</wp:posOffset>
                </wp:positionV>
                <wp:extent cx="1113155" cy="647700"/>
                <wp:effectExtent l="0" t="0" r="29845" b="12700"/>
                <wp:wrapNone/>
                <wp:docPr id="7" name="Pil: femka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477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3C395" w14:textId="77777777" w:rsidR="00FF5278" w:rsidRPr="00471C9D" w:rsidRDefault="00FF5278" w:rsidP="00FF5278">
                            <w:pPr>
                              <w:shd w:val="clear" w:color="auto" w:fill="0A2F41" w:themeFill="accent1" w:themeFillShade="80"/>
                              <w:jc w:val="center"/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 xml:space="preserve">Virksomhetens egen </w:t>
                            </w:r>
                            <w:r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>vurdering av kompetansebehov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D528" id="Pil: femkant 7" o:spid="_x0000_s1031" type="#_x0000_t15" style="position:absolute;margin-left:-53.35pt;margin-top:19.55pt;width:87.6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" adj="15316" fillcolor="#0a2f40 [1604]" strokecolor="#0a2f40 [1604]" strokeweight="1pt">
                <v:textbox>
                  <w:txbxContent>
                    <w:p w14:paraId="0173C395" w14:textId="77777777" w:rsidR="00FF5278" w:rsidRPr="00471C9D" w:rsidRDefault="00FF5278" w:rsidP="00FF5278">
                      <w:pPr>
                        <w:shd w:val="clear" w:color="auto" w:fill="0A2F41" w:themeFill="accent1" w:themeFillShade="80"/>
                        <w:jc w:val="center"/>
                        <w:rPr>
                          <w:rFonts w:ascii="Open Sans" w:hAnsi="Open Sans" w:cs="Open Sans"/>
                          <w:sz w:val="12"/>
                          <w:szCs w:val="12"/>
                        </w:rPr>
                      </w:pPr>
                      <w:r w:rsidRPr="00471C9D"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 xml:space="preserve">Virksomhetens egen </w:t>
                      </w:r>
                      <w:r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>vurdering av kompetansebehov</w:t>
                      </w:r>
                    </w:p>
                  </w:txbxContent>
                </v:textbox>
              </v:shape>
            </w:pict>
          </mc:Fallback>
        </mc:AlternateContent>
      </w:r>
    </w:p>
    <w:p w14:paraId="1FE3D273" w14:textId="77777777" w:rsidR="00FF5278" w:rsidRDefault="00FF5278" w:rsidP="00FF5278">
      <w:pPr>
        <w:rPr>
          <w:rFonts w:ascii="Open Sans" w:hAnsi="Open Sans" w:cs="Open Sans"/>
          <w:sz w:val="20"/>
          <w:szCs w:val="20"/>
        </w:rPr>
      </w:pPr>
    </w:p>
    <w:p w14:paraId="020D3C67" w14:textId="0E50E428" w:rsidR="00FF5278" w:rsidRPr="00983B38" w:rsidRDefault="00FF5278" w:rsidP="00FF5278">
      <w:pPr>
        <w:rPr>
          <w:rFonts w:ascii="Open Sans" w:hAnsi="Open Sans" w:cs="Open Sans"/>
          <w:sz w:val="20"/>
          <w:szCs w:val="20"/>
        </w:rPr>
      </w:pPr>
    </w:p>
    <w:p w14:paraId="50D2FEDA" w14:textId="1D00908E" w:rsidR="00FF5278" w:rsidRPr="00983B38" w:rsidRDefault="00FF5278" w:rsidP="00FF527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1BCD6" wp14:editId="0FE5280F">
                <wp:simplePos x="0" y="0"/>
                <wp:positionH relativeFrom="column">
                  <wp:posOffset>5215585</wp:posOffset>
                </wp:positionH>
                <wp:positionV relativeFrom="paragraph">
                  <wp:posOffset>113118</wp:posOffset>
                </wp:positionV>
                <wp:extent cx="882650" cy="203780"/>
                <wp:effectExtent l="0" t="0" r="19050" b="12700"/>
                <wp:wrapNone/>
                <wp:docPr id="1103290145" name="Rektangel 1103290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03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CED16" w14:textId="77777777" w:rsidR="00FF5278" w:rsidRPr="00ED0532" w:rsidRDefault="00FF5278" w:rsidP="00FF52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juni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1BCD6" id="Rektangel 1103290145" o:spid="_x0000_s1032" style="position:absolute;margin-left:410.7pt;margin-top:8.9pt;width:69.5pt;height:1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" fillcolor="#ffc000" strokecolor="#bc8c00" strokeweight="1pt">
                <v:textbox>
                  <w:txbxContent>
                    <w:p w14:paraId="60FCED16" w14:textId="77777777" w:rsidR="00FF5278" w:rsidRPr="00ED0532" w:rsidRDefault="00FF5278" w:rsidP="00FF5278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juni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9F6EB" wp14:editId="13E59F18">
                <wp:simplePos x="0" y="0"/>
                <wp:positionH relativeFrom="column">
                  <wp:posOffset>3957320</wp:posOffset>
                </wp:positionH>
                <wp:positionV relativeFrom="paragraph">
                  <wp:posOffset>98407</wp:posOffset>
                </wp:positionV>
                <wp:extent cx="887972" cy="217805"/>
                <wp:effectExtent l="0" t="0" r="13970" b="10795"/>
                <wp:wrapNone/>
                <wp:docPr id="2011787480" name="Rektangel 2011787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972" cy="2178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9CFCA5" w14:textId="77777777" w:rsidR="00FF5278" w:rsidRPr="00ED0532" w:rsidRDefault="00FF5278" w:rsidP="00FF52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9F6EB" id="Rektangel 2011787480" o:spid="_x0000_s1033" style="position:absolute;margin-left:311.6pt;margin-top:7.75pt;width:69.9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" fillcolor="#ffc000" strokecolor="#bc8c00" strokeweight="1pt">
                <v:textbox>
                  <w:txbxContent>
                    <w:p w14:paraId="439CFCA5" w14:textId="77777777" w:rsidR="00FF5278" w:rsidRPr="00ED0532" w:rsidRDefault="00FF5278" w:rsidP="00FF5278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april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278A3" wp14:editId="5507CA13">
                <wp:simplePos x="0" y="0"/>
                <wp:positionH relativeFrom="column">
                  <wp:posOffset>474448</wp:posOffset>
                </wp:positionH>
                <wp:positionV relativeFrom="paragraph">
                  <wp:posOffset>113118</wp:posOffset>
                </wp:positionV>
                <wp:extent cx="866830" cy="203200"/>
                <wp:effectExtent l="0" t="0" r="9525" b="12700"/>
                <wp:wrapNone/>
                <wp:docPr id="2072830578" name="Rektangel 2072830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203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43320B" w14:textId="77777777" w:rsidR="00FF5278" w:rsidRPr="00ED0532" w:rsidRDefault="00FF5278" w:rsidP="00FF52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.desember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278A3" id="Rektangel 2072830578" o:spid="_x0000_s1034" style="position:absolute;margin-left:37.35pt;margin-top:8.9pt;width:68.2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" fillcolor="#ffc000" strokecolor="#bc8c00" strokeweight="1pt">
                <v:textbox>
                  <w:txbxContent>
                    <w:p w14:paraId="0143320B" w14:textId="77777777" w:rsidR="00FF5278" w:rsidRPr="00ED0532" w:rsidRDefault="00FF5278" w:rsidP="00FF5278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.desember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45DAD" wp14:editId="3E67C7A5">
                <wp:simplePos x="0" y="0"/>
                <wp:positionH relativeFrom="column">
                  <wp:posOffset>2821232</wp:posOffset>
                </wp:positionH>
                <wp:positionV relativeFrom="paragraph">
                  <wp:posOffset>113118</wp:posOffset>
                </wp:positionV>
                <wp:extent cx="771690" cy="202565"/>
                <wp:effectExtent l="0" t="0" r="15875" b="13335"/>
                <wp:wrapNone/>
                <wp:docPr id="104935989" name="Rektangel 104935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690" cy="2025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D2A4D" w14:textId="77777777" w:rsidR="00FF5278" w:rsidRPr="00ED0532" w:rsidRDefault="00FF5278" w:rsidP="00FF52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45DAD" id="Rektangel 104935989" o:spid="_x0000_s1035" style="position:absolute;margin-left:222.15pt;margin-top:8.9pt;width:60.75pt;height:1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" fillcolor="#ffc000" strokecolor="#bc8c00" strokeweight="1pt">
                <v:textbox>
                  <w:txbxContent>
                    <w:p w14:paraId="096D2A4D" w14:textId="77777777" w:rsidR="00FF5278" w:rsidRPr="00ED0532" w:rsidRDefault="00FF5278" w:rsidP="00FF5278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15.mars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690D5" wp14:editId="1984DF07">
                <wp:simplePos x="0" y="0"/>
                <wp:positionH relativeFrom="column">
                  <wp:posOffset>1631983</wp:posOffset>
                </wp:positionH>
                <wp:positionV relativeFrom="paragraph">
                  <wp:posOffset>113119</wp:posOffset>
                </wp:positionV>
                <wp:extent cx="798195" cy="203200"/>
                <wp:effectExtent l="0" t="0" r="14605" b="12700"/>
                <wp:wrapNone/>
                <wp:docPr id="1264839739" name="Rektangel 1264839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" cy="203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6B61F" w14:textId="77777777" w:rsidR="00FF5278" w:rsidRPr="00ED0532" w:rsidRDefault="00FF5278" w:rsidP="00FF52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1.februar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90D5" id="Rektangel 1264839739" o:spid="_x0000_s1036" style="position:absolute;margin-left:128.5pt;margin-top:8.9pt;width:62.8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" fillcolor="#ffc000" strokecolor="#bc8c00" strokeweight="1pt">
                <v:textbox>
                  <w:txbxContent>
                    <w:p w14:paraId="0B36B61F" w14:textId="77777777" w:rsidR="00FF5278" w:rsidRPr="00ED0532" w:rsidRDefault="00FF5278" w:rsidP="00FF5278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1.februar</w:t>
                      </w:r>
                    </w:p>
                  </w:txbxContent>
                </v:textbox>
              </v:rect>
            </w:pict>
          </mc:Fallback>
        </mc:AlternateContent>
      </w:r>
    </w:p>
    <w:p w14:paraId="17B7E223" w14:textId="77777777" w:rsidR="00FF5278" w:rsidRDefault="00FF5278" w:rsidP="00FF5278">
      <w:pPr>
        <w:pStyle w:val="Overskrift2"/>
        <w:rPr>
          <w:noProof/>
        </w:rPr>
      </w:pPr>
    </w:p>
    <w:p w14:paraId="68F4A5F7" w14:textId="77777777" w:rsidR="00FF5278" w:rsidRPr="00205A2D" w:rsidRDefault="00FF5278" w:rsidP="00771962">
      <w:pPr>
        <w:pStyle w:val="Overskrift3"/>
        <w:rPr>
          <w:color w:val="000000" w:themeColor="text1"/>
        </w:rPr>
      </w:pPr>
      <w:bookmarkStart w:id="61" w:name="_Toc182392181"/>
      <w:bookmarkStart w:id="62" w:name="_Toc182393950"/>
      <w:proofErr w:type="spellStart"/>
      <w:r w:rsidRPr="00205A2D">
        <w:rPr>
          <w:color w:val="000000" w:themeColor="text1"/>
        </w:rPr>
        <w:t>Årshjul</w:t>
      </w:r>
      <w:bookmarkEnd w:id="61"/>
      <w:bookmarkEnd w:id="62"/>
      <w:proofErr w:type="spellEnd"/>
    </w:p>
    <w:p w14:paraId="40C888E6" w14:textId="77777777" w:rsidR="00FA7423" w:rsidRPr="00FA7423" w:rsidRDefault="00FA7423" w:rsidP="00FA7423"/>
    <w:tbl>
      <w:tblPr>
        <w:tblStyle w:val="Rutenettabell5mrk"/>
        <w:tblpPr w:leftFromText="141" w:rightFromText="141" w:vertAnchor="text" w:tblpX="-720" w:tblpY="1"/>
        <w:tblW w:w="1034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908"/>
        <w:gridCol w:w="3465"/>
      </w:tblGrid>
      <w:tr w:rsidR="007442AE" w:rsidRPr="00F44DAA" w14:paraId="4E52B673" w14:textId="77777777" w:rsidTr="00C7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0A2F41" w:themeFill="accent1" w:themeFillShade="80"/>
          </w:tcPr>
          <w:p w14:paraId="5365A594" w14:textId="77777777" w:rsidR="007442AE" w:rsidRDefault="007442AE" w:rsidP="00C75FCF">
            <w:pPr>
              <w:rPr>
                <w:rFonts w:ascii="Open Sans" w:hAnsi="Open Sans" w:cs="Open Sans"/>
                <w:b w:val="0"/>
                <w:bCs w:val="0"/>
                <w:noProof/>
                <w:sz w:val="20"/>
                <w:szCs w:val="20"/>
              </w:rPr>
            </w:pPr>
          </w:p>
          <w:p w14:paraId="0C8FD697" w14:textId="5A42E55A" w:rsidR="00FF5278" w:rsidRPr="00884D43" w:rsidRDefault="00FF5278" w:rsidP="00C75FCF">
            <w:pPr>
              <w:rPr>
                <w:rFonts w:ascii="Open Sans" w:hAnsi="Open Sans" w:cs="Open Sans"/>
                <w:b w:val="0"/>
                <w:bCs w:val="0"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noProof/>
                <w:sz w:val="20"/>
                <w:szCs w:val="20"/>
              </w:rPr>
              <w:t>Tidspunkt</w:t>
            </w:r>
          </w:p>
        </w:tc>
        <w:tc>
          <w:tcPr>
            <w:tcW w:w="2126" w:type="dxa"/>
            <w:shd w:val="clear" w:color="auto" w:fill="0A2F41" w:themeFill="accent1" w:themeFillShade="80"/>
          </w:tcPr>
          <w:p w14:paraId="05281AE0" w14:textId="77777777" w:rsidR="00FF5278" w:rsidRPr="00884D43" w:rsidRDefault="00FF5278" w:rsidP="00C75F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noProof/>
                <w:sz w:val="20"/>
                <w:szCs w:val="20"/>
              </w:rPr>
              <w:t>Barnehager, PPT/andre i laget rundt barn</w:t>
            </w:r>
          </w:p>
        </w:tc>
        <w:tc>
          <w:tcPr>
            <w:tcW w:w="2908" w:type="dxa"/>
            <w:shd w:val="clear" w:color="auto" w:fill="0A2F41" w:themeFill="accent1" w:themeFillShade="80"/>
          </w:tcPr>
          <w:p w14:paraId="6E9BC9CE" w14:textId="77777777" w:rsidR="00FF5278" w:rsidRPr="00884D43" w:rsidRDefault="00FF5278" w:rsidP="00C75F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noProof/>
                <w:sz w:val="20"/>
                <w:szCs w:val="20"/>
              </w:rPr>
              <w:t>Regionale kompetansenettverk</w:t>
            </w:r>
          </w:p>
        </w:tc>
        <w:tc>
          <w:tcPr>
            <w:tcW w:w="3465" w:type="dxa"/>
            <w:shd w:val="clear" w:color="auto" w:fill="0A2F41" w:themeFill="accent1" w:themeFillShade="80"/>
          </w:tcPr>
          <w:p w14:paraId="757E967F" w14:textId="77777777" w:rsidR="007442AE" w:rsidRDefault="007442AE" w:rsidP="00C75F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noProof/>
                <w:sz w:val="20"/>
                <w:szCs w:val="20"/>
              </w:rPr>
            </w:pPr>
          </w:p>
          <w:p w14:paraId="6999DA25" w14:textId="74EAF9D0" w:rsidR="00FF5278" w:rsidRPr="00884D43" w:rsidRDefault="00FF5278" w:rsidP="00C75F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noProof/>
                <w:sz w:val="20"/>
                <w:szCs w:val="20"/>
              </w:rPr>
              <w:t>Samarbeidsforum</w:t>
            </w:r>
          </w:p>
        </w:tc>
      </w:tr>
      <w:tr w:rsidR="007442AE" w:rsidRPr="00F44DAA" w14:paraId="48079BBD" w14:textId="77777777" w:rsidTr="00C7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</w:tcBorders>
            <w:shd w:val="clear" w:color="auto" w:fill="0A2F41" w:themeFill="accent1" w:themeFillShade="80"/>
          </w:tcPr>
          <w:p w14:paraId="562E4107" w14:textId="77777777" w:rsidR="00FF5278" w:rsidRPr="00F44DAA" w:rsidRDefault="00FF5278" w:rsidP="00C75FC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Høst</w:t>
            </w:r>
          </w:p>
        </w:tc>
        <w:tc>
          <w:tcPr>
            <w:tcW w:w="2126" w:type="dxa"/>
            <w:shd w:val="clear" w:color="auto" w:fill="auto"/>
          </w:tcPr>
          <w:p w14:paraId="47818EEC" w14:textId="1DC28EE1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Behovsmelding </w:t>
            </w:r>
            <w:r w:rsidR="00C75FCF">
              <w:rPr>
                <w:rFonts w:ascii="Open Sans" w:hAnsi="Open Sans" w:cs="Open Sans"/>
                <w:noProof/>
                <w:sz w:val="18"/>
                <w:szCs w:val="18"/>
              </w:rPr>
              <w:t xml:space="preserve">(kollektive tiltak) 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sendes til det regionale kompetansenettverket</w:t>
            </w:r>
          </w:p>
        </w:tc>
        <w:tc>
          <w:tcPr>
            <w:tcW w:w="2908" w:type="dxa"/>
            <w:shd w:val="clear" w:color="auto" w:fill="auto"/>
          </w:tcPr>
          <w:p w14:paraId="5054C45B" w14:textId="1D9D7A4D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Det er laget et behovsmeldingsskjema</w:t>
            </w:r>
            <w:r w:rsidR="00C75FCF">
              <w:rPr>
                <w:rFonts w:ascii="Open Sans" w:hAnsi="Open Sans" w:cs="Open Sans"/>
                <w:noProof/>
                <w:sz w:val="18"/>
                <w:szCs w:val="18"/>
              </w:rPr>
              <w:t xml:space="preserve"> (kollektive tiltak)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, som nettverkene KAN bruke</w:t>
            </w:r>
          </w:p>
        </w:tc>
        <w:tc>
          <w:tcPr>
            <w:tcW w:w="3465" w:type="dxa"/>
            <w:shd w:val="clear" w:color="auto" w:fill="auto"/>
          </w:tcPr>
          <w:p w14:paraId="5EFDC1FB" w14:textId="63C4434D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FF5278" w:rsidRPr="00F44DAA" w14:paraId="114CACBE" w14:textId="77777777" w:rsidTr="00C7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</w:tcBorders>
            <w:shd w:val="clear" w:color="auto" w:fill="0A2F41" w:themeFill="accent1" w:themeFillShade="80"/>
          </w:tcPr>
          <w:p w14:paraId="66EE8E87" w14:textId="77777777" w:rsidR="00FF5278" w:rsidRPr="00F44DAA" w:rsidRDefault="00FF5278" w:rsidP="00C75FC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Januar</w:t>
            </w:r>
          </w:p>
        </w:tc>
        <w:tc>
          <w:tcPr>
            <w:tcW w:w="2126" w:type="dxa"/>
            <w:shd w:val="clear" w:color="auto" w:fill="auto"/>
          </w:tcPr>
          <w:p w14:paraId="68DECE52" w14:textId="170D2BC2" w:rsidR="00FF5278" w:rsidRPr="00C9383E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>Barnehager/eiere melder fra om studenter</w:t>
            </w:r>
            <w:r w:rsidR="001E0A17">
              <w:rPr>
                <w:rFonts w:ascii="Open Sans" w:hAnsi="Open Sans" w:cs="Open Sans"/>
                <w:noProof/>
                <w:sz w:val="18"/>
                <w:szCs w:val="18"/>
              </w:rPr>
              <w:t xml:space="preserve"> (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individuelle tiltak</w:t>
            </w:r>
            <w:r w:rsidR="001E0A17">
              <w:rPr>
                <w:rFonts w:ascii="Open Sans" w:hAnsi="Open Sans" w:cs="Open Sans"/>
                <w:noProof/>
                <w:sz w:val="18"/>
                <w:szCs w:val="18"/>
              </w:rPr>
              <w:t>)</w:t>
            </w:r>
            <w:r w:rsidR="00C75FCF">
              <w:rPr>
                <w:rFonts w:ascii="Open Sans" w:hAnsi="Open Sans" w:cs="Open Sans"/>
                <w:noProof/>
                <w:sz w:val="18"/>
                <w:szCs w:val="18"/>
              </w:rPr>
              <w:t xml:space="preserve"> frist 1.februar</w:t>
            </w:r>
          </w:p>
        </w:tc>
        <w:tc>
          <w:tcPr>
            <w:tcW w:w="2908" w:type="dxa"/>
            <w:shd w:val="clear" w:color="auto" w:fill="auto"/>
          </w:tcPr>
          <w:p w14:paraId="469E149A" w14:textId="77777777" w:rsidR="00FF5278" w:rsidRPr="00C9383E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</w:tcPr>
          <w:p w14:paraId="3989389B" w14:textId="77777777" w:rsidR="00FF5278" w:rsidRPr="00C9383E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møte i samarbeidsforum</w:t>
            </w:r>
          </w:p>
          <w:p w14:paraId="604D51EC" w14:textId="41D47112" w:rsidR="00FF5278" w:rsidRPr="00884D43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6"/>
                <w:szCs w:val="16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</w:rPr>
              <w:t>F</w:t>
            </w: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ordelingsnøkkel for tilskuddsmidler for kommende år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, styringsinfo, aktuelle saker</w:t>
            </w:r>
          </w:p>
        </w:tc>
      </w:tr>
      <w:tr w:rsidR="007442AE" w:rsidRPr="00F44DAA" w14:paraId="2CA0C1E6" w14:textId="77777777" w:rsidTr="00C7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</w:tcBorders>
            <w:shd w:val="clear" w:color="auto" w:fill="0A2F41" w:themeFill="accent1" w:themeFillShade="80"/>
          </w:tcPr>
          <w:p w14:paraId="458BBEFA" w14:textId="77777777" w:rsidR="00FF5278" w:rsidRPr="00F44DAA" w:rsidRDefault="00FF5278" w:rsidP="00C75FC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Februar</w:t>
            </w:r>
          </w:p>
        </w:tc>
        <w:tc>
          <w:tcPr>
            <w:tcW w:w="2126" w:type="dxa"/>
            <w:shd w:val="clear" w:color="auto" w:fill="auto"/>
          </w:tcPr>
          <w:p w14:paraId="1D2A6160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</w:tcPr>
          <w:p w14:paraId="7DE67092" w14:textId="3EF7C5C1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Sender kompetansenettverkets beslutningsgrunnlag </w:t>
            </w:r>
            <w:r w:rsidR="00C75FCF">
              <w:rPr>
                <w:rFonts w:ascii="Open Sans" w:hAnsi="Open Sans" w:cs="Open Sans"/>
                <w:noProof/>
                <w:sz w:val="18"/>
                <w:szCs w:val="18"/>
              </w:rPr>
              <w:t xml:space="preserve">(kollektive tiltak) 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til </w:t>
            </w:r>
            <w:r w:rsidR="001E0A17">
              <w:rPr>
                <w:rFonts w:ascii="Open Sans" w:hAnsi="Open Sans" w:cs="Open Sans"/>
                <w:noProof/>
                <w:sz w:val="18"/>
                <w:szCs w:val="18"/>
              </w:rPr>
              <w:t>Statsforvalterteren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, 1.febr</w:t>
            </w:r>
            <w:r w:rsidR="00C75FCF">
              <w:rPr>
                <w:rFonts w:ascii="Open Sans" w:hAnsi="Open Sans" w:cs="Open Sans"/>
                <w:noProof/>
                <w:sz w:val="18"/>
                <w:szCs w:val="18"/>
              </w:rPr>
              <w:t>uar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0C7982EF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FF5278" w:rsidRPr="00F44DAA" w14:paraId="7009352D" w14:textId="77777777" w:rsidTr="00C75FCF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</w:tcBorders>
            <w:shd w:val="clear" w:color="auto" w:fill="0A2F41" w:themeFill="accent1" w:themeFillShade="80"/>
          </w:tcPr>
          <w:p w14:paraId="2E3B5B70" w14:textId="77777777" w:rsidR="00FF5278" w:rsidRPr="00F44DAA" w:rsidRDefault="00FF5278" w:rsidP="00C75FC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Mars</w:t>
            </w:r>
          </w:p>
        </w:tc>
        <w:tc>
          <w:tcPr>
            <w:tcW w:w="2126" w:type="dxa"/>
            <w:shd w:val="clear" w:color="auto" w:fill="auto"/>
          </w:tcPr>
          <w:p w14:paraId="362FAB15" w14:textId="77777777" w:rsidR="00FF5278" w:rsidRPr="00C9383E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</w:tcPr>
          <w:p w14:paraId="5DC324D6" w14:textId="02490FED" w:rsidR="00FF5278" w:rsidRPr="00C9383E" w:rsidRDefault="00C75FCF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75FCF">
              <w:rPr>
                <w:rFonts w:ascii="Open Sans" w:hAnsi="Open Sans" w:cs="Open Sans"/>
                <w:noProof/>
                <w:sz w:val="18"/>
                <w:szCs w:val="18"/>
              </w:rPr>
              <w:t>Leder/utviklingsveileder mottar oversikt fra barnehagene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(individuelle tiltak)</w:t>
            </w:r>
            <w:r w:rsidRPr="00C75FCF">
              <w:rPr>
                <w:rFonts w:ascii="Open Sans" w:hAnsi="Open Sans" w:cs="Open Sans"/>
                <w:noProof/>
                <w:sz w:val="18"/>
                <w:szCs w:val="18"/>
              </w:rPr>
              <w:t xml:space="preserve">, og lager en samlet oversikt og prioritering for nettverket, som sendes Statsforvalteren innen 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1.mars</w:t>
            </w:r>
          </w:p>
        </w:tc>
        <w:tc>
          <w:tcPr>
            <w:tcW w:w="3465" w:type="dxa"/>
            <w:shd w:val="clear" w:color="auto" w:fill="auto"/>
          </w:tcPr>
          <w:p w14:paraId="22690846" w14:textId="77777777" w:rsidR="00FF5278" w:rsidRPr="00520840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møte i samarbeidsforum</w:t>
            </w:r>
          </w:p>
          <w:p w14:paraId="326F39CD" w14:textId="13F362D9" w:rsidR="00FF5278" w:rsidRPr="00520840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6"/>
                <w:szCs w:val="16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</w:rPr>
              <w:t>Innstillingsprosess, aktuelle saker</w:t>
            </w:r>
          </w:p>
        </w:tc>
      </w:tr>
      <w:tr w:rsidR="007442AE" w:rsidRPr="00F44DAA" w14:paraId="3E067AB5" w14:textId="77777777" w:rsidTr="00C7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</w:tcBorders>
            <w:shd w:val="clear" w:color="auto" w:fill="0A2F41" w:themeFill="accent1" w:themeFillShade="80"/>
          </w:tcPr>
          <w:p w14:paraId="2C49F908" w14:textId="77777777" w:rsidR="00FF5278" w:rsidRPr="00F44DAA" w:rsidRDefault="00FF5278" w:rsidP="00C75FC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April</w:t>
            </w:r>
          </w:p>
        </w:tc>
        <w:tc>
          <w:tcPr>
            <w:tcW w:w="2126" w:type="dxa"/>
            <w:shd w:val="clear" w:color="auto" w:fill="auto"/>
          </w:tcPr>
          <w:p w14:paraId="2CE38126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</w:tcPr>
          <w:p w14:paraId="2EDE4F18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Mottar tilsagnsbrev fra Statsforvalteren</w:t>
            </w:r>
          </w:p>
        </w:tc>
        <w:tc>
          <w:tcPr>
            <w:tcW w:w="3465" w:type="dxa"/>
            <w:shd w:val="clear" w:color="auto" w:fill="auto"/>
          </w:tcPr>
          <w:p w14:paraId="218D1FB7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FF5278" w:rsidRPr="00F44DAA" w14:paraId="181B3709" w14:textId="77777777" w:rsidTr="00C7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</w:tcBorders>
            <w:shd w:val="clear" w:color="auto" w:fill="0A2F41" w:themeFill="accent1" w:themeFillShade="80"/>
          </w:tcPr>
          <w:p w14:paraId="199E59AF" w14:textId="77777777" w:rsidR="00FF5278" w:rsidRPr="004C58DA" w:rsidRDefault="00FF5278" w:rsidP="00C75FC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4C58DA">
              <w:rPr>
                <w:rFonts w:ascii="Open Sans" w:hAnsi="Open Sans" w:cs="Open Sans"/>
                <w:noProof/>
                <w:sz w:val="20"/>
                <w:szCs w:val="20"/>
              </w:rPr>
              <w:t>Mai</w:t>
            </w:r>
          </w:p>
        </w:tc>
        <w:tc>
          <w:tcPr>
            <w:tcW w:w="2126" w:type="dxa"/>
            <w:shd w:val="clear" w:color="auto" w:fill="auto"/>
          </w:tcPr>
          <w:p w14:paraId="6AE33F93" w14:textId="77777777" w:rsidR="00FF5278" w:rsidRPr="004C58DA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</w:tcPr>
          <w:p w14:paraId="2B0AE2AA" w14:textId="6C4C8629" w:rsidR="00FF5278" w:rsidRPr="004C58DA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4C58DA">
              <w:rPr>
                <w:rFonts w:ascii="Open Sans" w:hAnsi="Open Sans" w:cs="Open Sans"/>
                <w:noProof/>
                <w:sz w:val="18"/>
                <w:szCs w:val="18"/>
              </w:rPr>
              <w:t>Utbetaler midler til individuelle tiltak til barnehagene</w:t>
            </w:r>
            <w:r w:rsidR="007818AC">
              <w:rPr>
                <w:rFonts w:ascii="Open Sans" w:hAnsi="Open Sans" w:cs="Open Sans"/>
                <w:noProof/>
                <w:sz w:val="18"/>
                <w:szCs w:val="18"/>
              </w:rPr>
              <w:t xml:space="preserve"> (vårbeløpet)</w:t>
            </w:r>
          </w:p>
        </w:tc>
        <w:tc>
          <w:tcPr>
            <w:tcW w:w="3465" w:type="dxa"/>
            <w:shd w:val="clear" w:color="auto" w:fill="auto"/>
          </w:tcPr>
          <w:p w14:paraId="5BA65BC3" w14:textId="77777777" w:rsidR="00FF5278" w:rsidRPr="00E72BF6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color w:val="FF0000"/>
                <w:sz w:val="18"/>
                <w:szCs w:val="18"/>
              </w:rPr>
            </w:pPr>
          </w:p>
        </w:tc>
      </w:tr>
      <w:tr w:rsidR="007442AE" w:rsidRPr="00F44DAA" w14:paraId="4752676D" w14:textId="77777777" w:rsidTr="00C7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</w:tcBorders>
            <w:shd w:val="clear" w:color="auto" w:fill="0A2F41" w:themeFill="accent1" w:themeFillShade="80"/>
          </w:tcPr>
          <w:p w14:paraId="671B1D06" w14:textId="77777777" w:rsidR="00FF5278" w:rsidRPr="00F44DAA" w:rsidRDefault="00FF5278" w:rsidP="00C75FC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Juni</w:t>
            </w:r>
          </w:p>
        </w:tc>
        <w:tc>
          <w:tcPr>
            <w:tcW w:w="2126" w:type="dxa"/>
            <w:shd w:val="clear" w:color="auto" w:fill="auto"/>
          </w:tcPr>
          <w:p w14:paraId="16355755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</w:tcPr>
          <w:p w14:paraId="17641DCA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Rapportering (digital) for partnerskapets tildelte midler for forrige år, 15.j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uni</w:t>
            </w:r>
          </w:p>
        </w:tc>
        <w:tc>
          <w:tcPr>
            <w:tcW w:w="3465" w:type="dxa"/>
            <w:shd w:val="clear" w:color="auto" w:fill="auto"/>
          </w:tcPr>
          <w:p w14:paraId="76D793EA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FF5278" w:rsidRPr="00F44DAA" w14:paraId="0CDA1332" w14:textId="77777777" w:rsidTr="00C7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</w:tcBorders>
            <w:shd w:val="clear" w:color="auto" w:fill="0A2F41" w:themeFill="accent1" w:themeFillShade="80"/>
          </w:tcPr>
          <w:p w14:paraId="3F569E55" w14:textId="77777777" w:rsidR="00FF5278" w:rsidRPr="00F44DAA" w:rsidRDefault="00FF5278" w:rsidP="00C75FC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September</w:t>
            </w:r>
          </w:p>
        </w:tc>
        <w:tc>
          <w:tcPr>
            <w:tcW w:w="2126" w:type="dxa"/>
            <w:shd w:val="clear" w:color="auto" w:fill="auto"/>
          </w:tcPr>
          <w:p w14:paraId="790505A2" w14:textId="77777777" w:rsidR="00FF5278" w:rsidRPr="00C9383E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</w:tcPr>
          <w:p w14:paraId="20CD1577" w14:textId="4EC3D51F" w:rsidR="00FF5278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>Revidere langsiktig plan for kompetansenettverket</w:t>
            </w:r>
            <w:r w:rsidR="007818AC">
              <w:rPr>
                <w:rFonts w:ascii="Open Sans" w:hAnsi="Open Sans" w:cs="Open Sans"/>
                <w:noProof/>
                <w:sz w:val="18"/>
                <w:szCs w:val="18"/>
              </w:rPr>
              <w:t>.</w:t>
            </w:r>
          </w:p>
          <w:p w14:paraId="50B60120" w14:textId="099A4C5F" w:rsidR="007818AC" w:rsidRPr="00C9383E" w:rsidRDefault="007818AC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>Sjekker ut at ansatte fremdeles studerer, og foretar utbetaling (høstbeløpet) Individuelle tiltak.</w:t>
            </w:r>
          </w:p>
        </w:tc>
        <w:tc>
          <w:tcPr>
            <w:tcW w:w="3465" w:type="dxa"/>
            <w:shd w:val="clear" w:color="auto" w:fill="auto"/>
          </w:tcPr>
          <w:p w14:paraId="71560A67" w14:textId="77777777" w:rsidR="00FF5278" w:rsidRPr="00C9383E" w:rsidRDefault="00FF5278" w:rsidP="00C75F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møte i samarbeidsforum, samt seminar for partnerskapene.</w:t>
            </w:r>
          </w:p>
        </w:tc>
      </w:tr>
      <w:tr w:rsidR="007442AE" w:rsidRPr="00F44DAA" w14:paraId="0FBEB405" w14:textId="77777777" w:rsidTr="00C7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none" w:sz="0" w:space="0" w:color="auto"/>
              <w:bottom w:val="none" w:sz="0" w:space="0" w:color="auto"/>
            </w:tcBorders>
            <w:shd w:val="clear" w:color="auto" w:fill="0A2F41" w:themeFill="accent1" w:themeFillShade="80"/>
          </w:tcPr>
          <w:p w14:paraId="251F2FB8" w14:textId="77777777" w:rsidR="00FF5278" w:rsidRPr="00F44DAA" w:rsidRDefault="00FF5278" w:rsidP="00C75FC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November</w:t>
            </w:r>
          </w:p>
        </w:tc>
        <w:tc>
          <w:tcPr>
            <w:tcW w:w="2126" w:type="dxa"/>
            <w:shd w:val="clear" w:color="auto" w:fill="auto"/>
          </w:tcPr>
          <w:p w14:paraId="3876756B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</w:tcPr>
          <w:p w14:paraId="33835FF7" w14:textId="77777777" w:rsidR="00FF5278" w:rsidRPr="00C9383E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</w:tcPr>
          <w:p w14:paraId="333424A7" w14:textId="77777777" w:rsidR="00C75FCF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Møte i samarbeidsforum, Rekom</w:t>
            </w:r>
          </w:p>
          <w:p w14:paraId="31A4863E" w14:textId="1C9FA2C5" w:rsidR="00FF5278" w:rsidRPr="00C75FCF" w:rsidRDefault="00FF5278" w:rsidP="00C75FC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</w:rPr>
              <w:t xml:space="preserve">Funn i rapporteringen, </w:t>
            </w: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erfaringsdeling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 xml:space="preserve">, </w:t>
            </w: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aktuelle saker</w:t>
            </w:r>
          </w:p>
        </w:tc>
      </w:tr>
    </w:tbl>
    <w:p w14:paraId="5BE8ED34" w14:textId="2F07220E" w:rsidR="00FF5278" w:rsidRDefault="00FF5278" w:rsidP="00FF5278">
      <w:pPr>
        <w:pStyle w:val="Overskrift1"/>
        <w:rPr>
          <w:b/>
          <w:bCs/>
        </w:rPr>
      </w:pPr>
      <w:bookmarkStart w:id="63" w:name="_Toc179887179"/>
      <w:bookmarkStart w:id="64" w:name="_Toc182392182"/>
      <w:bookmarkStart w:id="65" w:name="_Toc182393951"/>
      <w:r w:rsidRPr="00FA7423">
        <w:rPr>
          <w:b/>
          <w:bCs/>
          <w:color w:val="000000" w:themeColor="text1"/>
        </w:rPr>
        <w:lastRenderedPageBreak/>
        <w:t>Vedlegg</w:t>
      </w:r>
      <w:bookmarkEnd w:id="63"/>
      <w:bookmarkEnd w:id="64"/>
      <w:bookmarkEnd w:id="65"/>
      <w:r w:rsidRPr="00FA7423">
        <w:rPr>
          <w:b/>
          <w:bCs/>
          <w:color w:val="000000" w:themeColor="text1"/>
        </w:rPr>
        <w:t xml:space="preserve">   </w:t>
      </w:r>
      <w:r w:rsidRPr="00FF5278">
        <w:rPr>
          <w:b/>
          <w:bCs/>
        </w:rPr>
        <w:t xml:space="preserve"> </w:t>
      </w:r>
    </w:p>
    <w:p w14:paraId="36EA6A03" w14:textId="77777777" w:rsidR="00112EB6" w:rsidRPr="00112EB6" w:rsidRDefault="00112EB6" w:rsidP="00112EB6"/>
    <w:p w14:paraId="11E0CB85" w14:textId="77777777" w:rsidR="00FF5278" w:rsidRPr="004C58DA" w:rsidRDefault="00FF5278" w:rsidP="00FF5278">
      <w:pPr>
        <w:pStyle w:val="Listeavsnitt"/>
        <w:numPr>
          <w:ilvl w:val="0"/>
          <w:numId w:val="12"/>
        </w:num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 xml:space="preserve">Fakta om barnehagene i Trøndelag </w:t>
      </w:r>
    </w:p>
    <w:p w14:paraId="77EC68CE" w14:textId="77777777" w:rsidR="00FF5278" w:rsidRPr="004C58DA" w:rsidRDefault="00FF5278" w:rsidP="00FF5278">
      <w:pPr>
        <w:pStyle w:val="Listeavsnitt"/>
        <w:numPr>
          <w:ilvl w:val="0"/>
          <w:numId w:val="12"/>
        </w:num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>Plan for ivaretakelse av samiske perspektiver i barnehagene i Trøndelag</w:t>
      </w:r>
    </w:p>
    <w:p w14:paraId="437DAF95" w14:textId="77777777" w:rsidR="00FF5278" w:rsidRPr="004B26B9" w:rsidRDefault="00FF5278" w:rsidP="00FF5278">
      <w:pPr>
        <w:pStyle w:val="Listeavsnitt"/>
        <w:numPr>
          <w:ilvl w:val="0"/>
          <w:numId w:val="12"/>
        </w:numPr>
        <w:tabs>
          <w:tab w:val="left" w:pos="5210"/>
        </w:tabs>
        <w:spacing w:after="0"/>
        <w:ind w:left="714" w:hanging="357"/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 xml:space="preserve">Informasjonsbrev om individuelle tiltak til barnehagene i Trøndelag   </w:t>
      </w:r>
    </w:p>
    <w:p w14:paraId="47C5ADA3" w14:textId="77777777" w:rsidR="00FF5278" w:rsidRPr="004C58DA" w:rsidRDefault="00FF5278" w:rsidP="00FF5278">
      <w:pPr>
        <w:pStyle w:val="Listeavsnitt"/>
        <w:numPr>
          <w:ilvl w:val="0"/>
          <w:numId w:val="12"/>
        </w:numPr>
        <w:tabs>
          <w:tab w:val="left" w:pos="5210"/>
        </w:tabs>
        <w:spacing w:after="0"/>
        <w:ind w:left="714" w:hanging="357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Langsiktig plan for kompetanseløftet 2024 - 2026</w:t>
      </w:r>
    </w:p>
    <w:p w14:paraId="05A31D23" w14:textId="77777777" w:rsidR="00FF5278" w:rsidRPr="004C58DA" w:rsidRDefault="00FF5278" w:rsidP="00FF5278">
      <w:pPr>
        <w:tabs>
          <w:tab w:val="left" w:pos="5210"/>
        </w:tabs>
        <w:spacing w:after="0"/>
        <w:rPr>
          <w:rFonts w:ascii="Open Sans" w:hAnsi="Open Sans" w:cs="Open Sans"/>
          <w:sz w:val="20"/>
          <w:szCs w:val="20"/>
          <w:u w:val="single"/>
        </w:rPr>
      </w:pPr>
    </w:p>
    <w:p w14:paraId="5DA16FCD" w14:textId="5AB43F61" w:rsidR="00FF5278" w:rsidRPr="00E72BF6" w:rsidRDefault="00FF5278" w:rsidP="00FF5278">
      <w:pPr>
        <w:tabs>
          <w:tab w:val="left" w:pos="5210"/>
        </w:tabs>
        <w:spacing w:after="0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Langsiktig plan (denne planen) og vedleggene</w:t>
      </w:r>
      <w:r w:rsidRPr="00E72BF6">
        <w:rPr>
          <w:rFonts w:ascii="Open Sans" w:hAnsi="Open Sans" w:cs="Open Sans"/>
          <w:sz w:val="20"/>
          <w:szCs w:val="20"/>
        </w:rPr>
        <w:t xml:space="preserve"> finnes på </w:t>
      </w:r>
      <w:hyperlink r:id="rId13" w:history="1">
        <w:r w:rsidRPr="00FF5278">
          <w:rPr>
            <w:rStyle w:val="Hyperkobling"/>
            <w:rFonts w:ascii="Open Sans" w:hAnsi="Open Sans" w:cs="Open Sans"/>
            <w:sz w:val="20"/>
            <w:szCs w:val="20"/>
          </w:rPr>
          <w:t>nettsiden til Statsforvalteren.</w:t>
        </w:r>
      </w:hyperlink>
    </w:p>
    <w:p w14:paraId="154AEC22" w14:textId="77777777" w:rsidR="00FF5278" w:rsidRPr="000D6881" w:rsidRDefault="00FF5278" w:rsidP="00FF5278">
      <w:pPr>
        <w:rPr>
          <w:rFonts w:ascii="Open Sans" w:hAnsi="Open Sans" w:cs="Open Sans"/>
          <w:sz w:val="20"/>
          <w:szCs w:val="20"/>
          <w:u w:val="single"/>
        </w:rPr>
      </w:pPr>
    </w:p>
    <w:p w14:paraId="765193F6" w14:textId="502DDFB1" w:rsidR="00FF5278" w:rsidRPr="00682751" w:rsidRDefault="00FF5278" w:rsidP="00682751">
      <w:pPr>
        <w:rPr>
          <w:b/>
          <w:bCs/>
        </w:rPr>
      </w:pPr>
      <w:bookmarkStart w:id="66" w:name="_Toc182392183"/>
      <w:r w:rsidRPr="00682751">
        <w:rPr>
          <w:b/>
          <w:bCs/>
        </w:rPr>
        <w:t>Andre dokumenter</w:t>
      </w:r>
      <w:bookmarkEnd w:id="66"/>
    </w:p>
    <w:p w14:paraId="320E398F" w14:textId="77777777" w:rsidR="00FA7423" w:rsidRDefault="00FF5278" w:rsidP="00FA7423">
      <w:pPr>
        <w:pStyle w:val="Listeavsnitt"/>
        <w:numPr>
          <w:ilvl w:val="0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FA7423">
        <w:rPr>
          <w:rFonts w:ascii="Open Sans" w:hAnsi="Open Sans" w:cs="Open Sans"/>
          <w:sz w:val="20"/>
          <w:szCs w:val="20"/>
        </w:rPr>
        <w:t>Behovsmeldingsskjema for eiere/virksomheter, frivillig å bruke (</w:t>
      </w:r>
      <w:proofErr w:type="spellStart"/>
      <w:r w:rsidRPr="00FA7423">
        <w:rPr>
          <w:rFonts w:ascii="Open Sans" w:hAnsi="Open Sans" w:cs="Open Sans"/>
          <w:sz w:val="20"/>
          <w:szCs w:val="20"/>
        </w:rPr>
        <w:t>excel</w:t>
      </w:r>
      <w:proofErr w:type="spellEnd"/>
      <w:r w:rsidRPr="00FA7423">
        <w:rPr>
          <w:rFonts w:ascii="Open Sans" w:hAnsi="Open Sans" w:cs="Open Sans"/>
          <w:sz w:val="20"/>
          <w:szCs w:val="20"/>
        </w:rPr>
        <w:t xml:space="preserve">) </w:t>
      </w:r>
    </w:p>
    <w:p w14:paraId="30DAB89E" w14:textId="2A5E6FA9" w:rsidR="00FF5278" w:rsidRPr="00FA7423" w:rsidRDefault="00FA7423" w:rsidP="00FA7423">
      <w:pPr>
        <w:pStyle w:val="Listeavsnitt"/>
        <w:numPr>
          <w:ilvl w:val="1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="00FF5278" w:rsidRPr="00FA7423">
        <w:rPr>
          <w:rFonts w:ascii="Open Sans" w:hAnsi="Open Sans" w:cs="Open Sans"/>
          <w:sz w:val="20"/>
          <w:szCs w:val="20"/>
        </w:rPr>
        <w:t>lir utsendt hver høst fra Statsforvalteren til nettverkene</w:t>
      </w:r>
    </w:p>
    <w:p w14:paraId="51E94397" w14:textId="77777777" w:rsidR="00FF5278" w:rsidRDefault="00FF5278" w:rsidP="00FF5278">
      <w:p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38E86F3" w14:textId="77777777" w:rsidR="00FA7423" w:rsidRDefault="00FF5278" w:rsidP="00FA7423">
      <w:pPr>
        <w:pStyle w:val="Listeavsnitt"/>
        <w:numPr>
          <w:ilvl w:val="0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FA7423">
        <w:rPr>
          <w:rFonts w:ascii="Open Sans" w:hAnsi="Open Sans" w:cs="Open Sans"/>
          <w:sz w:val="20"/>
          <w:szCs w:val="20"/>
        </w:rPr>
        <w:t xml:space="preserve">Beslutningsgrunnlag for kollektive tiltak (forms-skjema) </w:t>
      </w:r>
    </w:p>
    <w:p w14:paraId="3D64BB1D" w14:textId="20FD7FB3" w:rsidR="00FF5278" w:rsidRPr="00FA7423" w:rsidRDefault="00FA7423" w:rsidP="00FA7423">
      <w:pPr>
        <w:pStyle w:val="Listeavsnitt"/>
        <w:numPr>
          <w:ilvl w:val="1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="00FF5278" w:rsidRPr="00FA7423">
        <w:rPr>
          <w:rFonts w:ascii="Open Sans" w:hAnsi="Open Sans" w:cs="Open Sans"/>
          <w:sz w:val="20"/>
          <w:szCs w:val="20"/>
        </w:rPr>
        <w:t>lir utsendt hver høst fra Statsforvalteren til nettverkene</w:t>
      </w:r>
    </w:p>
    <w:p w14:paraId="5C6B24F8" w14:textId="77777777" w:rsidR="00FF5278" w:rsidRDefault="00FF5278" w:rsidP="00FF5278">
      <w:p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05E73B5" w14:textId="21002387" w:rsidR="00FA7423" w:rsidRDefault="00FF5278" w:rsidP="00FA7423">
      <w:pPr>
        <w:pStyle w:val="Listeavsnitt"/>
        <w:numPr>
          <w:ilvl w:val="0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FA7423">
        <w:rPr>
          <w:rFonts w:ascii="Open Sans" w:hAnsi="Open Sans" w:cs="Open Sans"/>
          <w:sz w:val="20"/>
          <w:szCs w:val="20"/>
        </w:rPr>
        <w:t>In</w:t>
      </w:r>
      <w:r w:rsidR="00736456">
        <w:rPr>
          <w:rFonts w:ascii="Open Sans" w:hAnsi="Open Sans" w:cs="Open Sans"/>
          <w:sz w:val="20"/>
          <w:szCs w:val="20"/>
        </w:rPr>
        <w:t>nmeldingsskjema for in</w:t>
      </w:r>
      <w:r w:rsidRPr="00FA7423">
        <w:rPr>
          <w:rFonts w:ascii="Open Sans" w:hAnsi="Open Sans" w:cs="Open Sans"/>
          <w:sz w:val="20"/>
          <w:szCs w:val="20"/>
        </w:rPr>
        <w:t>dividuelle tiltak (</w:t>
      </w:r>
      <w:proofErr w:type="spellStart"/>
      <w:r w:rsidRPr="00FA7423">
        <w:rPr>
          <w:rFonts w:ascii="Open Sans" w:hAnsi="Open Sans" w:cs="Open Sans"/>
          <w:sz w:val="20"/>
          <w:szCs w:val="20"/>
        </w:rPr>
        <w:t>word</w:t>
      </w:r>
      <w:proofErr w:type="spellEnd"/>
      <w:r w:rsidRPr="00FA7423">
        <w:rPr>
          <w:rFonts w:ascii="Open Sans" w:hAnsi="Open Sans" w:cs="Open Sans"/>
          <w:sz w:val="20"/>
          <w:szCs w:val="20"/>
        </w:rPr>
        <w:t>-dokument), til bruk for nettverkene</w:t>
      </w:r>
    </w:p>
    <w:p w14:paraId="7E4E7815" w14:textId="648D56AA" w:rsidR="00736456" w:rsidRPr="00736456" w:rsidRDefault="00736456" w:rsidP="00736456">
      <w:pPr>
        <w:pStyle w:val="Listeavsnitt"/>
        <w:numPr>
          <w:ilvl w:val="1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FA7423">
        <w:rPr>
          <w:rFonts w:ascii="Open Sans" w:hAnsi="Open Sans" w:cs="Open Sans"/>
          <w:sz w:val="20"/>
          <w:szCs w:val="20"/>
        </w:rPr>
        <w:t xml:space="preserve">Malen ligger i </w:t>
      </w:r>
      <w:proofErr w:type="spellStart"/>
      <w:r w:rsidRPr="00FA7423">
        <w:rPr>
          <w:rFonts w:ascii="Open Sans" w:hAnsi="Open Sans" w:cs="Open Sans"/>
          <w:sz w:val="20"/>
          <w:szCs w:val="20"/>
        </w:rPr>
        <w:t>teamsgruppa</w:t>
      </w:r>
      <w:proofErr w:type="spellEnd"/>
      <w:r w:rsidRPr="00FA7423">
        <w:rPr>
          <w:rFonts w:ascii="Open Sans" w:hAnsi="Open Sans" w:cs="Open Sans"/>
          <w:sz w:val="20"/>
          <w:szCs w:val="20"/>
        </w:rPr>
        <w:t xml:space="preserve"> for tilskuddsordningene, under </w:t>
      </w:r>
      <w:proofErr w:type="spellStart"/>
      <w:r w:rsidRPr="00FA7423">
        <w:rPr>
          <w:rFonts w:ascii="Open Sans" w:hAnsi="Open Sans" w:cs="Open Sans"/>
          <w:sz w:val="20"/>
          <w:szCs w:val="20"/>
        </w:rPr>
        <w:t>Rekom</w:t>
      </w:r>
      <w:proofErr w:type="spellEnd"/>
    </w:p>
    <w:p w14:paraId="76C6EC34" w14:textId="77777777" w:rsidR="00FF5278" w:rsidRPr="00E72BF6" w:rsidRDefault="00FF5278" w:rsidP="00FF5278">
      <w:pPr>
        <w:tabs>
          <w:tab w:val="left" w:pos="5210"/>
        </w:tabs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0A160BCF" w14:textId="77777777" w:rsidR="00FA7423" w:rsidRDefault="00FF5278" w:rsidP="00FA7423">
      <w:pPr>
        <w:pStyle w:val="Listeavsnitt"/>
        <w:numPr>
          <w:ilvl w:val="0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FA7423">
        <w:rPr>
          <w:rFonts w:ascii="Open Sans" w:hAnsi="Open Sans" w:cs="Open Sans"/>
          <w:sz w:val="20"/>
          <w:szCs w:val="20"/>
        </w:rPr>
        <w:t>Utbetalingsbrev for individuelle tiltak (</w:t>
      </w:r>
      <w:proofErr w:type="spellStart"/>
      <w:r w:rsidRPr="00FA7423">
        <w:rPr>
          <w:rFonts w:ascii="Open Sans" w:hAnsi="Open Sans" w:cs="Open Sans"/>
          <w:sz w:val="20"/>
          <w:szCs w:val="20"/>
        </w:rPr>
        <w:t>word</w:t>
      </w:r>
      <w:proofErr w:type="spellEnd"/>
      <w:r w:rsidRPr="00FA7423">
        <w:rPr>
          <w:rFonts w:ascii="Open Sans" w:hAnsi="Open Sans" w:cs="Open Sans"/>
          <w:sz w:val="20"/>
          <w:szCs w:val="20"/>
        </w:rPr>
        <w:t>-dokument) som nettverkene skal bruke</w:t>
      </w:r>
    </w:p>
    <w:p w14:paraId="3B78E677" w14:textId="487BC472" w:rsidR="00FF5278" w:rsidRPr="00FA7423" w:rsidRDefault="00FF5278" w:rsidP="00FA7423">
      <w:pPr>
        <w:pStyle w:val="Listeavsnitt"/>
        <w:numPr>
          <w:ilvl w:val="1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FA7423">
        <w:rPr>
          <w:rFonts w:ascii="Open Sans" w:hAnsi="Open Sans" w:cs="Open Sans"/>
          <w:sz w:val="20"/>
          <w:szCs w:val="20"/>
        </w:rPr>
        <w:t xml:space="preserve">Malen ligger i </w:t>
      </w:r>
      <w:proofErr w:type="spellStart"/>
      <w:r w:rsidRPr="00FA7423">
        <w:rPr>
          <w:rFonts w:ascii="Open Sans" w:hAnsi="Open Sans" w:cs="Open Sans"/>
          <w:sz w:val="20"/>
          <w:szCs w:val="20"/>
        </w:rPr>
        <w:t>teamsgruppa</w:t>
      </w:r>
      <w:proofErr w:type="spellEnd"/>
      <w:r w:rsidRPr="00FA7423">
        <w:rPr>
          <w:rFonts w:ascii="Open Sans" w:hAnsi="Open Sans" w:cs="Open Sans"/>
          <w:sz w:val="20"/>
          <w:szCs w:val="20"/>
        </w:rPr>
        <w:t xml:space="preserve"> for tilskuddsordningene, under </w:t>
      </w:r>
      <w:proofErr w:type="spellStart"/>
      <w:r w:rsidRPr="00FA7423">
        <w:rPr>
          <w:rFonts w:ascii="Open Sans" w:hAnsi="Open Sans" w:cs="Open Sans"/>
          <w:sz w:val="20"/>
          <w:szCs w:val="20"/>
        </w:rPr>
        <w:t>Rekom</w:t>
      </w:r>
      <w:proofErr w:type="spellEnd"/>
    </w:p>
    <w:p w14:paraId="282E31E8" w14:textId="77777777" w:rsidR="00FF5278" w:rsidRPr="004C58DA" w:rsidRDefault="00FF5278" w:rsidP="00FF5278">
      <w:p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1ACE695" w14:textId="2E7AC006" w:rsidR="00FA7423" w:rsidRDefault="00FF5278" w:rsidP="00FA7423">
      <w:pPr>
        <w:pStyle w:val="Listeavsnitt"/>
        <w:numPr>
          <w:ilvl w:val="0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FA7423">
        <w:rPr>
          <w:rFonts w:ascii="Open Sans" w:hAnsi="Open Sans" w:cs="Open Sans"/>
          <w:sz w:val="20"/>
          <w:szCs w:val="20"/>
        </w:rPr>
        <w:t xml:space="preserve">Rapportering via høringssystemet til </w:t>
      </w:r>
      <w:proofErr w:type="spellStart"/>
      <w:r w:rsidRPr="00FA7423">
        <w:rPr>
          <w:rFonts w:ascii="Open Sans" w:hAnsi="Open Sans" w:cs="Open Sans"/>
          <w:sz w:val="20"/>
          <w:szCs w:val="20"/>
        </w:rPr>
        <w:t>Udir</w:t>
      </w:r>
      <w:proofErr w:type="spellEnd"/>
      <w:r w:rsidR="00736456">
        <w:rPr>
          <w:rFonts w:ascii="Open Sans" w:hAnsi="Open Sans" w:cs="Open Sans"/>
          <w:sz w:val="20"/>
          <w:szCs w:val="20"/>
        </w:rPr>
        <w:t xml:space="preserve"> (juni hvert år)</w:t>
      </w:r>
    </w:p>
    <w:p w14:paraId="40AB284C" w14:textId="1116D2C0" w:rsidR="00FF5278" w:rsidRPr="00FA7423" w:rsidRDefault="00FA7423" w:rsidP="00FA7423">
      <w:pPr>
        <w:pStyle w:val="Listeavsnitt"/>
        <w:numPr>
          <w:ilvl w:val="1"/>
          <w:numId w:val="13"/>
        </w:num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="00FF5278" w:rsidRPr="00FA7423">
        <w:rPr>
          <w:rFonts w:ascii="Open Sans" w:hAnsi="Open Sans" w:cs="Open Sans"/>
          <w:sz w:val="20"/>
          <w:szCs w:val="20"/>
        </w:rPr>
        <w:t>lir utsendt fra Statsforvalteren til nettverkene, samt UH</w:t>
      </w:r>
    </w:p>
    <w:p w14:paraId="7A2CF764" w14:textId="77777777" w:rsidR="00FF5278" w:rsidRDefault="00FF5278" w:rsidP="009658D3">
      <w:pPr>
        <w:rPr>
          <w:rFonts w:ascii="Open Sans" w:hAnsi="Open Sans" w:cs="Open Sans"/>
          <w:noProof/>
          <w:sz w:val="20"/>
          <w:szCs w:val="20"/>
        </w:rPr>
      </w:pPr>
    </w:p>
    <w:p w14:paraId="33894BE9" w14:textId="77777777" w:rsidR="00FF5278" w:rsidRDefault="00FF5278" w:rsidP="00FF5278">
      <w:pPr>
        <w:rPr>
          <w:rFonts w:ascii="Open Sans" w:hAnsi="Open Sans" w:cs="Open Sans"/>
          <w:sz w:val="20"/>
          <w:szCs w:val="20"/>
        </w:rPr>
      </w:pPr>
    </w:p>
    <w:p w14:paraId="3F06F538" w14:textId="77777777" w:rsidR="00FF5278" w:rsidRPr="00983B38" w:rsidRDefault="00FF5278" w:rsidP="009658D3">
      <w:pPr>
        <w:rPr>
          <w:rFonts w:ascii="Open Sans" w:hAnsi="Open Sans" w:cs="Open Sans"/>
          <w:noProof/>
          <w:sz w:val="20"/>
          <w:szCs w:val="20"/>
        </w:rPr>
      </w:pPr>
    </w:p>
    <w:p w14:paraId="5921A0E7" w14:textId="77777777" w:rsidR="00335CA0" w:rsidRDefault="00335CA0">
      <w:bookmarkStart w:id="67" w:name="_Hlk83020744"/>
      <w:bookmarkEnd w:id="67"/>
    </w:p>
    <w:sectPr w:rsidR="00335CA0" w:rsidSect="00205A2D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06518" w14:textId="77777777" w:rsidR="00C63C30" w:rsidRDefault="00C63C30" w:rsidP="00FA7423">
      <w:pPr>
        <w:spacing w:after="0" w:line="240" w:lineRule="auto"/>
      </w:pPr>
      <w:r>
        <w:separator/>
      </w:r>
    </w:p>
  </w:endnote>
  <w:endnote w:type="continuationSeparator" w:id="0">
    <w:p w14:paraId="0DFB31C4" w14:textId="77777777" w:rsidR="00C63C30" w:rsidRDefault="00C63C30" w:rsidP="00FA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51373242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8ABF9A8" w14:textId="58CC768C" w:rsidR="00FA7423" w:rsidRDefault="00FA7423" w:rsidP="00205A2D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C3F532" w14:textId="77777777" w:rsidR="00FA7423" w:rsidRDefault="00FA7423" w:rsidP="00FA742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45347934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4F75E63" w14:textId="303CEACE" w:rsidR="00205A2D" w:rsidRDefault="00205A2D" w:rsidP="00D2617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14C77448" w14:textId="155F0E61" w:rsidR="00FA7423" w:rsidRPr="00112EB6" w:rsidRDefault="00FA7423" w:rsidP="00112EB6">
    <w:pPr>
      <w:ind w:right="360"/>
      <w:jc w:val="center"/>
      <w:rPr>
        <w:sz w:val="16"/>
        <w:szCs w:val="16"/>
      </w:rPr>
    </w:pPr>
    <w:r w:rsidRPr="00112EB6">
      <w:rPr>
        <w:sz w:val="16"/>
        <w:szCs w:val="16"/>
      </w:rPr>
      <w:t>Langsiktig plan - Regional ordning for kompetanseutvikling for barnehage</w:t>
    </w:r>
    <w:r w:rsidR="00112EB6" w:rsidRPr="00112EB6">
      <w:rPr>
        <w:sz w:val="16"/>
        <w:szCs w:val="16"/>
      </w:rPr>
      <w:t xml:space="preserve"> 2002-2025</w:t>
    </w:r>
    <w:r w:rsidRPr="00112EB6">
      <w:rPr>
        <w:sz w:val="16"/>
        <w:szCs w:val="16"/>
      </w:rPr>
      <w:t xml:space="preserve"> </w:t>
    </w:r>
    <w:r w:rsidR="00112EB6" w:rsidRPr="00112EB6">
      <w:rPr>
        <w:sz w:val="16"/>
        <w:szCs w:val="16"/>
      </w:rPr>
      <w:t xml:space="preserve">- </w:t>
    </w:r>
    <w:r w:rsidRPr="00112EB6">
      <w:rPr>
        <w:sz w:val="16"/>
        <w:szCs w:val="16"/>
      </w:rPr>
      <w:t xml:space="preserve">REKOM </w:t>
    </w:r>
  </w:p>
  <w:p w14:paraId="15D19661" w14:textId="77777777" w:rsidR="00FA7423" w:rsidRDefault="00FA7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49DD" w14:textId="77777777" w:rsidR="00C63C30" w:rsidRDefault="00C63C30" w:rsidP="00FA7423">
      <w:pPr>
        <w:spacing w:after="0" w:line="240" w:lineRule="auto"/>
      </w:pPr>
      <w:r>
        <w:separator/>
      </w:r>
    </w:p>
  </w:footnote>
  <w:footnote w:type="continuationSeparator" w:id="0">
    <w:p w14:paraId="60B7F5AF" w14:textId="77777777" w:rsidR="00C63C30" w:rsidRDefault="00C63C30" w:rsidP="00FA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2340" w14:textId="77777777" w:rsidR="00205A2D" w:rsidRPr="00205A2D" w:rsidRDefault="00205A2D" w:rsidP="00205A2D">
    <w:pPr>
      <w:pStyle w:val="Topptekst"/>
      <w:jc w:val="center"/>
      <w:rPr>
        <w:i/>
        <w:iCs/>
        <w:sz w:val="16"/>
        <w:szCs w:val="16"/>
      </w:rPr>
    </w:pPr>
    <w:r w:rsidRPr="00205A2D">
      <w:rPr>
        <w:i/>
        <w:iCs/>
        <w:sz w:val="16"/>
        <w:szCs w:val="16"/>
      </w:rPr>
      <w:t>Opprettet 2019, revidert okt. 2021, nov. 2023, mars 2024 og januar 2025</w:t>
    </w:r>
  </w:p>
  <w:p w14:paraId="2573E033" w14:textId="77777777" w:rsidR="00205A2D" w:rsidRPr="00205A2D" w:rsidRDefault="00205A2D" w:rsidP="00205A2D">
    <w:pPr>
      <w:pStyle w:val="Topptekst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EEA"/>
    <w:multiLevelType w:val="hybridMultilevel"/>
    <w:tmpl w:val="702CC61A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B762A"/>
    <w:multiLevelType w:val="hybridMultilevel"/>
    <w:tmpl w:val="F47CD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13B"/>
    <w:multiLevelType w:val="hybridMultilevel"/>
    <w:tmpl w:val="B33A64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B2755"/>
    <w:multiLevelType w:val="hybridMultilevel"/>
    <w:tmpl w:val="4F56E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C5D"/>
    <w:multiLevelType w:val="hybridMultilevel"/>
    <w:tmpl w:val="C9E86244"/>
    <w:lvl w:ilvl="0" w:tplc="F34A1532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E746F"/>
    <w:multiLevelType w:val="hybridMultilevel"/>
    <w:tmpl w:val="3F3C76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90EB0"/>
    <w:multiLevelType w:val="hybridMultilevel"/>
    <w:tmpl w:val="5FF248C6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33B0B"/>
    <w:multiLevelType w:val="hybridMultilevel"/>
    <w:tmpl w:val="AD983F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03B1"/>
    <w:multiLevelType w:val="hybridMultilevel"/>
    <w:tmpl w:val="A372DA5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E759C"/>
    <w:multiLevelType w:val="hybridMultilevel"/>
    <w:tmpl w:val="2B8CEDC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727EE9"/>
    <w:multiLevelType w:val="hybridMultilevel"/>
    <w:tmpl w:val="A4B2B1C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57FB3"/>
    <w:multiLevelType w:val="hybridMultilevel"/>
    <w:tmpl w:val="64A6CE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60CD"/>
    <w:multiLevelType w:val="hybridMultilevel"/>
    <w:tmpl w:val="FBE2B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6C74"/>
    <w:multiLevelType w:val="hybridMultilevel"/>
    <w:tmpl w:val="E30CE2D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33C8A"/>
    <w:multiLevelType w:val="hybridMultilevel"/>
    <w:tmpl w:val="6826D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CA1E99"/>
    <w:multiLevelType w:val="hybridMultilevel"/>
    <w:tmpl w:val="3C527E4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46274F3"/>
    <w:multiLevelType w:val="hybridMultilevel"/>
    <w:tmpl w:val="02A864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D1770"/>
    <w:multiLevelType w:val="hybridMultilevel"/>
    <w:tmpl w:val="BC6C29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15ED9"/>
    <w:multiLevelType w:val="hybridMultilevel"/>
    <w:tmpl w:val="ECBEE5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66E1E"/>
    <w:multiLevelType w:val="hybridMultilevel"/>
    <w:tmpl w:val="852AF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572F6"/>
    <w:multiLevelType w:val="hybridMultilevel"/>
    <w:tmpl w:val="40E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22F67"/>
    <w:multiLevelType w:val="hybridMultilevel"/>
    <w:tmpl w:val="6D0835BA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034FA"/>
    <w:multiLevelType w:val="hybridMultilevel"/>
    <w:tmpl w:val="226E2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42252">
    <w:abstractNumId w:val="10"/>
  </w:num>
  <w:num w:numId="2" w16cid:durableId="1240602815">
    <w:abstractNumId w:val="6"/>
  </w:num>
  <w:num w:numId="3" w16cid:durableId="1544248085">
    <w:abstractNumId w:val="4"/>
  </w:num>
  <w:num w:numId="4" w16cid:durableId="1285968565">
    <w:abstractNumId w:val="21"/>
  </w:num>
  <w:num w:numId="5" w16cid:durableId="1532571480">
    <w:abstractNumId w:val="16"/>
  </w:num>
  <w:num w:numId="6" w16cid:durableId="1051685011">
    <w:abstractNumId w:val="13"/>
  </w:num>
  <w:num w:numId="7" w16cid:durableId="762651562">
    <w:abstractNumId w:val="15"/>
  </w:num>
  <w:num w:numId="8" w16cid:durableId="167720119">
    <w:abstractNumId w:val="2"/>
  </w:num>
  <w:num w:numId="9" w16cid:durableId="1593317838">
    <w:abstractNumId w:val="5"/>
  </w:num>
  <w:num w:numId="10" w16cid:durableId="1050835875">
    <w:abstractNumId w:val="18"/>
  </w:num>
  <w:num w:numId="11" w16cid:durableId="321861326">
    <w:abstractNumId w:val="11"/>
  </w:num>
  <w:num w:numId="12" w16cid:durableId="943028677">
    <w:abstractNumId w:val="12"/>
  </w:num>
  <w:num w:numId="13" w16cid:durableId="1270157845">
    <w:abstractNumId w:val="19"/>
  </w:num>
  <w:num w:numId="14" w16cid:durableId="1070739104">
    <w:abstractNumId w:val="17"/>
  </w:num>
  <w:num w:numId="15" w16cid:durableId="372310295">
    <w:abstractNumId w:val="3"/>
  </w:num>
  <w:num w:numId="16" w16cid:durableId="1051460907">
    <w:abstractNumId w:val="1"/>
  </w:num>
  <w:num w:numId="17" w16cid:durableId="1036350285">
    <w:abstractNumId w:val="9"/>
  </w:num>
  <w:num w:numId="18" w16cid:durableId="1337726502">
    <w:abstractNumId w:val="8"/>
  </w:num>
  <w:num w:numId="19" w16cid:durableId="636909999">
    <w:abstractNumId w:val="0"/>
  </w:num>
  <w:num w:numId="20" w16cid:durableId="893348154">
    <w:abstractNumId w:val="14"/>
  </w:num>
  <w:num w:numId="21" w16cid:durableId="52045796">
    <w:abstractNumId w:val="22"/>
  </w:num>
  <w:num w:numId="22" w16cid:durableId="1752774113">
    <w:abstractNumId w:val="7"/>
  </w:num>
  <w:num w:numId="23" w16cid:durableId="262498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D3"/>
    <w:rsid w:val="000803C8"/>
    <w:rsid w:val="000B7EA7"/>
    <w:rsid w:val="00107B66"/>
    <w:rsid w:val="00112EB6"/>
    <w:rsid w:val="001E0A17"/>
    <w:rsid w:val="00205A2D"/>
    <w:rsid w:val="00257E8D"/>
    <w:rsid w:val="00335CA0"/>
    <w:rsid w:val="00346351"/>
    <w:rsid w:val="003D0D90"/>
    <w:rsid w:val="005213FB"/>
    <w:rsid w:val="005A0064"/>
    <w:rsid w:val="00682751"/>
    <w:rsid w:val="0069514E"/>
    <w:rsid w:val="00736456"/>
    <w:rsid w:val="007442AE"/>
    <w:rsid w:val="00771962"/>
    <w:rsid w:val="007818AC"/>
    <w:rsid w:val="007967A5"/>
    <w:rsid w:val="008D39DF"/>
    <w:rsid w:val="008D63BE"/>
    <w:rsid w:val="009658D3"/>
    <w:rsid w:val="00982CA8"/>
    <w:rsid w:val="009E2B78"/>
    <w:rsid w:val="00C63C30"/>
    <w:rsid w:val="00C75FCF"/>
    <w:rsid w:val="00CA6ACD"/>
    <w:rsid w:val="00CB41BC"/>
    <w:rsid w:val="00D92D5F"/>
    <w:rsid w:val="00E67DBF"/>
    <w:rsid w:val="00EE4005"/>
    <w:rsid w:val="00F044E7"/>
    <w:rsid w:val="00FA7423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D92C"/>
  <w15:chartTrackingRefBased/>
  <w15:docId w15:val="{61706C8E-9281-CF44-96F7-AEAC0AF4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8D3"/>
    <w:pPr>
      <w:spacing w:after="160" w:line="259" w:lineRule="auto"/>
    </w:pPr>
    <w:rPr>
      <w:rFonts w:ascii="Verdana" w:hAnsi="Verdana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5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5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65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5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58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58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58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58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5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65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65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658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58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58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58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58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58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658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5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5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6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658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658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58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5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58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658D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skriftforavsnitt"/>
    <w:rsid w:val="009658D3"/>
  </w:style>
  <w:style w:type="table" w:styleId="Tabellrutenett">
    <w:name w:val="Table Grid"/>
    <w:basedOn w:val="Vanligtabell"/>
    <w:uiPriority w:val="39"/>
    <w:rsid w:val="009658D3"/>
    <w:rPr>
      <w:rFonts w:ascii="Verdana" w:hAnsi="Verdan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658D3"/>
    <w:rPr>
      <w:color w:val="467886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9658D3"/>
    <w:rPr>
      <w:b/>
      <w:bCs/>
    </w:rPr>
  </w:style>
  <w:style w:type="paragraph" w:customStyle="1" w:styleId="paragraph">
    <w:name w:val="paragraph"/>
    <w:basedOn w:val="Normal"/>
    <w:rsid w:val="009658D3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658D3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39DF"/>
    <w:rPr>
      <w:color w:val="605E5C"/>
      <w:shd w:val="clear" w:color="auto" w:fill="E1DFDD"/>
    </w:rPr>
  </w:style>
  <w:style w:type="table" w:styleId="Rutenettabell4uthevingsfarge1">
    <w:name w:val="Grid Table 4 Accent 1"/>
    <w:basedOn w:val="Vanligtabell"/>
    <w:uiPriority w:val="49"/>
    <w:rsid w:val="00FF5278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FA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7423"/>
    <w:rPr>
      <w:rFonts w:ascii="Verdana" w:hAnsi="Verdana"/>
      <w:kern w:val="0"/>
      <w:sz w:val="22"/>
      <w:szCs w:val="2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A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7423"/>
    <w:rPr>
      <w:rFonts w:ascii="Verdana" w:hAnsi="Verdana"/>
      <w:kern w:val="0"/>
      <w:sz w:val="22"/>
      <w:szCs w:val="22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A7423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A7423"/>
    <w:pPr>
      <w:spacing w:before="480" w:after="0" w:line="276" w:lineRule="auto"/>
      <w:outlineLvl w:val="9"/>
    </w:pPr>
    <w:rPr>
      <w:b/>
      <w:bCs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A742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71962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FA7423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FA7423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FA7423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FA7423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FA7423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FA7423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FA7423"/>
    <w:pPr>
      <w:spacing w:after="0"/>
      <w:ind w:left="1540"/>
    </w:pPr>
    <w:rPr>
      <w:rFonts w:asciiTheme="minorHAnsi" w:hAnsiTheme="minorHAnsi"/>
      <w:sz w:val="20"/>
      <w:szCs w:val="20"/>
    </w:rPr>
  </w:style>
  <w:style w:type="table" w:styleId="Rutenettabell5mrk">
    <w:name w:val="Grid Table 5 Dark"/>
    <w:basedOn w:val="Vanligtabell"/>
    <w:uiPriority w:val="50"/>
    <w:rsid w:val="007442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tsforvalteren.no/nb/Trondelag/Barnehage-og-opplaring/Barnehage/regional-ordning-for-kompetanseutvikling-rek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jeringen.no/no/dokumenter/meld.-st.-6-20192020/id26770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dir.no/laring-og-trivsel/rammeplan-for-barnehag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gjeringen.no/no/dokumenter/kompetanse-for-fremtidens-barnehage/id29333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data.no/dokument/INS/forskrift/2021-01-26-23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5C9308-E784-4844-BDE9-C3A89F62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3096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Guldvik</dc:creator>
  <cp:keywords/>
  <dc:description/>
  <cp:lastModifiedBy>Sunnset, Berit</cp:lastModifiedBy>
  <cp:revision>6</cp:revision>
  <dcterms:created xsi:type="dcterms:W3CDTF">2024-12-02T08:12:00Z</dcterms:created>
  <dcterms:modified xsi:type="dcterms:W3CDTF">2025-01-14T12:44:00Z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b07b0-15ef-4fa1-9dcf-9ca6a4955983_Enabled">
    <vt:lpwstr>true</vt:lpwstr>
  </property>
  <property fmtid="{D5CDD505-2E9C-101B-9397-08002B2CF9AE}" pid="3" name="MSIP_Label_abdb07b0-15ef-4fa1-9dcf-9ca6a4955983_SetDate">
    <vt:lpwstr>2024-11-17T20:04:50Z</vt:lpwstr>
  </property>
  <property fmtid="{D5CDD505-2E9C-101B-9397-08002B2CF9AE}" pid="4" name="MSIP_Label_abdb07b0-15ef-4fa1-9dcf-9ca6a4955983_Method">
    <vt:lpwstr>Standard</vt:lpwstr>
  </property>
  <property fmtid="{D5CDD505-2E9C-101B-9397-08002B2CF9AE}" pid="5" name="MSIP_Label_abdb07b0-15ef-4fa1-9dcf-9ca6a4955983_Name">
    <vt:lpwstr>Standard</vt:lpwstr>
  </property>
  <property fmtid="{D5CDD505-2E9C-101B-9397-08002B2CF9AE}" pid="6" name="MSIP_Label_abdb07b0-15ef-4fa1-9dcf-9ca6a4955983_SiteId">
    <vt:lpwstr>8a4a87ad-14a0-48a0-9c88-c53f230a5f9e</vt:lpwstr>
  </property>
  <property fmtid="{D5CDD505-2E9C-101B-9397-08002B2CF9AE}" pid="7" name="MSIP_Label_abdb07b0-15ef-4fa1-9dcf-9ca6a4955983_ActionId">
    <vt:lpwstr>4654b0d9-cb2f-4600-9d7c-8badcc8fb6ef</vt:lpwstr>
  </property>
  <property fmtid="{D5CDD505-2E9C-101B-9397-08002B2CF9AE}" pid="8" name="MSIP_Label_abdb07b0-15ef-4fa1-9dcf-9ca6a4955983_ContentBits">
    <vt:lpwstr>0</vt:lpwstr>
  </property>
</Properties>
</file>